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F9" w:rsidRDefault="00A545F9" w:rsidP="00A545F9">
      <w:pPr>
        <w:jc w:val="center"/>
        <w:rPr>
          <w:b/>
        </w:rPr>
      </w:pPr>
      <w:bookmarkStart w:id="0" w:name="_GoBack"/>
      <w:bookmarkEnd w:id="0"/>
      <w:r>
        <w:rPr>
          <w:b/>
        </w:rPr>
        <w:t>ODPŁATNOŚĆ ZA USŁUGI OPIEKUŃCZE</w:t>
      </w:r>
    </w:p>
    <w:p w:rsidR="00A545F9" w:rsidRDefault="00A545F9" w:rsidP="00A545F9">
      <w:pPr>
        <w:jc w:val="center"/>
        <w:rPr>
          <w:b/>
        </w:rPr>
      </w:pPr>
      <w:r>
        <w:rPr>
          <w:b/>
        </w:rPr>
        <w:t>- Jolex (zadania własne) -</w:t>
      </w:r>
    </w:p>
    <w:p w:rsidR="00A545F9" w:rsidRDefault="00C8129E" w:rsidP="00A545F9">
      <w:pPr>
        <w:jc w:val="center"/>
        <w:rPr>
          <w:b/>
        </w:rPr>
      </w:pPr>
      <w:r>
        <w:rPr>
          <w:b/>
        </w:rPr>
        <w:t>od 01.01.2018 do 31.12.2019</w:t>
      </w:r>
      <w:r w:rsidR="00A545F9">
        <w:rPr>
          <w:b/>
        </w:rPr>
        <w:t xml:space="preserve"> </w:t>
      </w:r>
    </w:p>
    <w:p w:rsidR="00A545F9" w:rsidRDefault="00A545F9" w:rsidP="00A545F9">
      <w:pPr>
        <w:rPr>
          <w:b/>
        </w:rPr>
      </w:pPr>
      <w:r>
        <w:rPr>
          <w:b/>
        </w:rPr>
        <w:t xml:space="preserve">                                Usługi świadczone w dni robocze od poniedziałku do piątku</w:t>
      </w:r>
    </w:p>
    <w:p w:rsidR="00A545F9" w:rsidRDefault="00A545F9" w:rsidP="00A545F9">
      <w:pPr>
        <w:jc w:val="center"/>
        <w:rPr>
          <w:b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3060"/>
        <w:gridCol w:w="2180"/>
      </w:tblGrid>
      <w:tr w:rsidR="00A545F9" w:rsidTr="00A545F9">
        <w:trPr>
          <w:trHeight w:hRule="exact" w:val="113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DOCHÓD NA OSOBĘ</w:t>
            </w:r>
          </w:p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WYSOKOŚĆ ODPŁATNOŚCI W % DLA OSÓB SAMOTNIE GOSPODARUJĄCYCH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DOCHÓD NA OSOBĘ</w:t>
            </w:r>
          </w:p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ODPŁATNOŚCI W %</w:t>
            </w:r>
          </w:p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DLA OSÓB</w:t>
            </w:r>
          </w:p>
          <w:p w:rsidR="00A545F9" w:rsidRDefault="00A545F9">
            <w:pPr>
              <w:jc w:val="center"/>
            </w:pPr>
            <w:r>
              <w:rPr>
                <w:b/>
                <w:sz w:val="16"/>
                <w:szCs w:val="16"/>
              </w:rPr>
              <w:t>W GOSPODARSTWACH WIELOOSOBOWYCH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F9" w:rsidRDefault="00A54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F9" w:rsidRDefault="00A54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5F9" w:rsidRDefault="00A545F9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-634,00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100%- 514,00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A545F9">
            <w:pPr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A545F9" w:rsidTr="00BD715B">
        <w:trPr>
          <w:trHeight w:hRule="exact" w:val="20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545F9">
              <w:rPr>
                <w:sz w:val="18"/>
                <w:szCs w:val="18"/>
              </w:rPr>
              <w:t>100-140%-634,01-887,60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6%-1,05</w:t>
            </w:r>
          </w:p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545F9">
              <w:rPr>
                <w:sz w:val="18"/>
                <w:szCs w:val="18"/>
              </w:rPr>
              <w:t>100-140%-514,00-719,60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12%-2,10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545F9">
              <w:rPr>
                <w:sz w:val="18"/>
                <w:szCs w:val="18"/>
              </w:rPr>
              <w:t xml:space="preserve"> 140-160%- 887,61-1014,40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15%- 2,63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 w:rsidP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545F9">
              <w:rPr>
                <w:sz w:val="18"/>
                <w:szCs w:val="18"/>
              </w:rPr>
              <w:t xml:space="preserve"> 140-160%-719,61-822,40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20%-3,50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545F9">
              <w:rPr>
                <w:sz w:val="18"/>
                <w:szCs w:val="18"/>
              </w:rPr>
              <w:t xml:space="preserve"> 160-180%-1014,41-1141,20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20%-3,50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 w:rsidP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545F9">
              <w:rPr>
                <w:sz w:val="18"/>
                <w:szCs w:val="18"/>
              </w:rPr>
              <w:t>160-180%-822,41-925,20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35%- 6,13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545F9">
              <w:rPr>
                <w:sz w:val="18"/>
                <w:szCs w:val="18"/>
              </w:rPr>
              <w:t xml:space="preserve"> 80-200% - 1141,21-1268,00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35%-6,13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545F9">
              <w:rPr>
                <w:sz w:val="18"/>
                <w:szCs w:val="18"/>
              </w:rPr>
              <w:t>180-200%-925,21-1028,00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50%-8,75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545F9">
              <w:rPr>
                <w:sz w:val="18"/>
                <w:szCs w:val="18"/>
              </w:rPr>
              <w:t>200-220% -1268,01-1394,80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50%-8,75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545F9">
              <w:rPr>
                <w:sz w:val="18"/>
                <w:szCs w:val="18"/>
              </w:rPr>
              <w:t xml:space="preserve"> 200-220%-1028,01-1130,80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1F25D7">
            <w:pPr>
              <w:jc w:val="center"/>
            </w:pPr>
            <w:r>
              <w:rPr>
                <w:sz w:val="18"/>
                <w:szCs w:val="18"/>
              </w:rPr>
              <w:t>70%-12,25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545F9">
              <w:rPr>
                <w:sz w:val="18"/>
                <w:szCs w:val="18"/>
              </w:rPr>
              <w:t>220-250%-1394,81-1585,00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75%-13,13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45F9">
              <w:rPr>
                <w:sz w:val="18"/>
                <w:szCs w:val="18"/>
              </w:rPr>
              <w:t>220-250%-1130,81-1285,00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80%-14,00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Powyżej 250%-1585,00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100%-17,50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250%-1285,00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100%-17,50</w:t>
            </w:r>
          </w:p>
        </w:tc>
      </w:tr>
    </w:tbl>
    <w:p w:rsidR="00A545F9" w:rsidRDefault="00A545F9" w:rsidP="00A545F9">
      <w:r>
        <w:rPr>
          <w:sz w:val="18"/>
          <w:szCs w:val="18"/>
        </w:rPr>
        <w:t xml:space="preserve">Pełna odpłatność za 1 godzinę usług opiekuńczych wynosi </w:t>
      </w:r>
      <w:r w:rsidR="0046267F">
        <w:rPr>
          <w:b/>
          <w:sz w:val="18"/>
          <w:szCs w:val="18"/>
        </w:rPr>
        <w:t>17,50</w:t>
      </w:r>
      <w:r>
        <w:rPr>
          <w:sz w:val="18"/>
          <w:szCs w:val="18"/>
        </w:rPr>
        <w:t xml:space="preserve"> zł.</w:t>
      </w:r>
    </w:p>
    <w:p w:rsidR="00A545F9" w:rsidRDefault="00A545F9" w:rsidP="00A545F9"/>
    <w:p w:rsidR="00A545F9" w:rsidRDefault="00A545F9" w:rsidP="00A545F9"/>
    <w:p w:rsidR="00A545F9" w:rsidRDefault="00A545F9" w:rsidP="00A545F9"/>
    <w:p w:rsidR="00A545F9" w:rsidRDefault="00A545F9" w:rsidP="00A545F9"/>
    <w:p w:rsidR="00A545F9" w:rsidRDefault="00A545F9" w:rsidP="00A545F9"/>
    <w:p w:rsidR="00A545F9" w:rsidRDefault="00A545F9" w:rsidP="00A545F9"/>
    <w:p w:rsidR="00A545F9" w:rsidRDefault="00A545F9" w:rsidP="00A545F9"/>
    <w:p w:rsidR="00A545F9" w:rsidRDefault="00A545F9" w:rsidP="00A545F9"/>
    <w:p w:rsidR="00A545F9" w:rsidRDefault="00A545F9" w:rsidP="00A545F9">
      <w:pPr>
        <w:jc w:val="center"/>
      </w:pPr>
    </w:p>
    <w:p w:rsidR="00A545F9" w:rsidRDefault="00A545F9" w:rsidP="00A545F9">
      <w:pPr>
        <w:jc w:val="center"/>
      </w:pPr>
    </w:p>
    <w:p w:rsidR="00A545F9" w:rsidRDefault="00A545F9" w:rsidP="00A545F9">
      <w:pPr>
        <w:jc w:val="center"/>
        <w:rPr>
          <w:b/>
        </w:rPr>
      </w:pPr>
    </w:p>
    <w:p w:rsidR="00A545F9" w:rsidRDefault="00A545F9" w:rsidP="00A545F9">
      <w:pPr>
        <w:jc w:val="center"/>
        <w:rPr>
          <w:b/>
        </w:rPr>
      </w:pPr>
      <w:r>
        <w:rPr>
          <w:b/>
        </w:rPr>
        <w:t>ODPŁATNOŚĆ ZA USŁUGI OPIEKUŃCZE</w:t>
      </w:r>
    </w:p>
    <w:p w:rsidR="00A545F9" w:rsidRDefault="00A545F9" w:rsidP="00A545F9">
      <w:pPr>
        <w:jc w:val="center"/>
        <w:rPr>
          <w:b/>
        </w:rPr>
      </w:pPr>
      <w:r>
        <w:rPr>
          <w:b/>
        </w:rPr>
        <w:t>- Jolex (zadania własne) -</w:t>
      </w:r>
    </w:p>
    <w:p w:rsidR="00A545F9" w:rsidRDefault="00C8129E" w:rsidP="00A545F9">
      <w:pPr>
        <w:jc w:val="center"/>
        <w:rPr>
          <w:b/>
        </w:rPr>
      </w:pPr>
      <w:r>
        <w:rPr>
          <w:b/>
        </w:rPr>
        <w:t>od 01.01.2018 do 31.12.2019</w:t>
      </w:r>
      <w:r w:rsidR="00A545F9">
        <w:rPr>
          <w:b/>
        </w:rPr>
        <w:t xml:space="preserve"> </w:t>
      </w:r>
    </w:p>
    <w:p w:rsidR="00A545F9" w:rsidRDefault="00A545F9" w:rsidP="00A545F9">
      <w:pPr>
        <w:rPr>
          <w:b/>
        </w:rPr>
      </w:pPr>
      <w:r>
        <w:rPr>
          <w:b/>
        </w:rPr>
        <w:t xml:space="preserve">                                Usługi świadczone w dni wolne od pracy (sobota i niedziela) i święta</w:t>
      </w:r>
    </w:p>
    <w:p w:rsidR="00A545F9" w:rsidRDefault="00A545F9" w:rsidP="00A545F9">
      <w:pPr>
        <w:jc w:val="center"/>
        <w:rPr>
          <w:b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3060"/>
        <w:gridCol w:w="2180"/>
      </w:tblGrid>
      <w:tr w:rsidR="00A545F9" w:rsidTr="00A545F9">
        <w:trPr>
          <w:trHeight w:hRule="exact" w:val="113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DOCHÓD NA OSOBĘ</w:t>
            </w:r>
          </w:p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WYSOKOŚĆ ODPŁATNOŚCI W % DLA OSÓB SAMOTNIE GOSPODARUJĄCYCH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DOCHÓD NA OSOBĘ</w:t>
            </w:r>
          </w:p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ODPŁATNOŚCI W %</w:t>
            </w:r>
          </w:p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DLA OSÓB</w:t>
            </w:r>
          </w:p>
          <w:p w:rsidR="00A545F9" w:rsidRDefault="00A545F9">
            <w:pPr>
              <w:jc w:val="center"/>
            </w:pPr>
            <w:r>
              <w:rPr>
                <w:b/>
                <w:sz w:val="16"/>
                <w:szCs w:val="16"/>
              </w:rPr>
              <w:t>W GOSPODARSTWACH WIELOOSOBOWYCH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F9" w:rsidRDefault="00A54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F9" w:rsidRDefault="00A54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F9" w:rsidRDefault="00A54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5F9" w:rsidRDefault="00A545F9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-634,00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100%- 514,00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A545F9">
            <w:pPr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A545F9">
              <w:rPr>
                <w:sz w:val="18"/>
                <w:szCs w:val="18"/>
              </w:rPr>
              <w:t>100-140%-634,01-887,60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6%-1,21</w:t>
            </w:r>
          </w:p>
          <w:p w:rsidR="00A545F9" w:rsidRDefault="00A545F9">
            <w:pPr>
              <w:jc w:val="center"/>
              <w:rPr>
                <w:sz w:val="18"/>
                <w:szCs w:val="18"/>
              </w:rPr>
            </w:pPr>
          </w:p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545F9">
              <w:rPr>
                <w:sz w:val="18"/>
                <w:szCs w:val="18"/>
              </w:rPr>
              <w:t xml:space="preserve"> 100-140%-514,00-719,60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12%-2,42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545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545F9">
              <w:rPr>
                <w:sz w:val="18"/>
                <w:szCs w:val="18"/>
              </w:rPr>
              <w:t>140-160%- 887,61-1014,40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15%- 3,02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140-160%-719,61-822,40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1F25D7">
            <w:pPr>
              <w:jc w:val="center"/>
            </w:pPr>
            <w:r>
              <w:rPr>
                <w:sz w:val="18"/>
                <w:szCs w:val="18"/>
              </w:rPr>
              <w:t>20%-4,03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545F9">
              <w:rPr>
                <w:sz w:val="18"/>
                <w:szCs w:val="18"/>
              </w:rPr>
              <w:t>160-180%-1014,41-1141,20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20%-4,03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A5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160-180%-822,41-925,20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35%-7,05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545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A545F9">
              <w:rPr>
                <w:sz w:val="18"/>
                <w:szCs w:val="18"/>
              </w:rPr>
              <w:t>80-200% - 1141,21-1268,00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35%-7,05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A545F9">
              <w:rPr>
                <w:sz w:val="18"/>
                <w:szCs w:val="18"/>
              </w:rPr>
              <w:t xml:space="preserve"> 180-200%-925,21-1028,00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50%-10,07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545F9">
              <w:rPr>
                <w:sz w:val="18"/>
                <w:szCs w:val="18"/>
              </w:rPr>
              <w:t xml:space="preserve"> 200-220% -1268,01-1394,80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50%-10,07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A545F9">
              <w:rPr>
                <w:sz w:val="18"/>
                <w:szCs w:val="18"/>
              </w:rPr>
              <w:t>200-220%-1028,01-1130,80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1F25D7">
            <w:pPr>
              <w:jc w:val="center"/>
            </w:pPr>
            <w:r>
              <w:rPr>
                <w:sz w:val="18"/>
                <w:szCs w:val="18"/>
              </w:rPr>
              <w:t>70%-14,09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545F9">
              <w:rPr>
                <w:sz w:val="18"/>
                <w:szCs w:val="18"/>
              </w:rPr>
              <w:t xml:space="preserve"> 220-250%-1394,81-1585,00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75%-15,10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 w:rsidP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A545F9">
              <w:rPr>
                <w:sz w:val="18"/>
                <w:szCs w:val="18"/>
              </w:rPr>
              <w:t xml:space="preserve"> 220-250%-1130,81-1285,00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1F25D7">
            <w:pPr>
              <w:jc w:val="center"/>
            </w:pPr>
            <w:r>
              <w:rPr>
                <w:sz w:val="18"/>
                <w:szCs w:val="18"/>
              </w:rPr>
              <w:t>80%-16,10</w:t>
            </w:r>
          </w:p>
        </w:tc>
      </w:tr>
      <w:tr w:rsidR="00A545F9" w:rsidTr="00A545F9">
        <w:trPr>
          <w:trHeight w:hRule="exact" w:val="2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250%-1585,00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46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100%-20,13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5F9" w:rsidRDefault="00783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250%-1285,00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F9" w:rsidRDefault="0046267F">
            <w:pPr>
              <w:jc w:val="center"/>
            </w:pPr>
            <w:r>
              <w:rPr>
                <w:sz w:val="18"/>
                <w:szCs w:val="18"/>
              </w:rPr>
              <w:t>100%-20,13</w:t>
            </w:r>
          </w:p>
        </w:tc>
      </w:tr>
    </w:tbl>
    <w:p w:rsidR="00A545F9" w:rsidRDefault="00A545F9" w:rsidP="00A545F9">
      <w:r>
        <w:rPr>
          <w:sz w:val="18"/>
          <w:szCs w:val="18"/>
        </w:rPr>
        <w:t xml:space="preserve">Pełna odpłatność za 1 godzinę usług opiekuńczych wynosi </w:t>
      </w:r>
      <w:r w:rsidR="0046267F">
        <w:rPr>
          <w:b/>
          <w:sz w:val="18"/>
          <w:szCs w:val="18"/>
        </w:rPr>
        <w:t>20,13</w:t>
      </w:r>
      <w:r>
        <w:rPr>
          <w:sz w:val="18"/>
          <w:szCs w:val="18"/>
        </w:rPr>
        <w:t xml:space="preserve"> zł.</w:t>
      </w:r>
    </w:p>
    <w:p w:rsidR="00A545F9" w:rsidRDefault="00A545F9" w:rsidP="00A545F9">
      <w:pPr>
        <w:jc w:val="center"/>
        <w:rPr>
          <w:b/>
        </w:rPr>
      </w:pPr>
    </w:p>
    <w:p w:rsidR="00A545F9" w:rsidRDefault="00A545F9" w:rsidP="00A545F9">
      <w:pPr>
        <w:jc w:val="center"/>
        <w:rPr>
          <w:b/>
        </w:rPr>
      </w:pPr>
    </w:p>
    <w:p w:rsidR="00A545F9" w:rsidRDefault="00A545F9" w:rsidP="00A545F9">
      <w:pPr>
        <w:jc w:val="center"/>
        <w:rPr>
          <w:b/>
        </w:rPr>
      </w:pPr>
    </w:p>
    <w:p w:rsidR="00A545F9" w:rsidRDefault="00A545F9" w:rsidP="00A545F9">
      <w:pPr>
        <w:jc w:val="center"/>
        <w:rPr>
          <w:b/>
        </w:rPr>
      </w:pPr>
    </w:p>
    <w:p w:rsidR="00A545F9" w:rsidRDefault="00A545F9" w:rsidP="00A545F9">
      <w:pPr>
        <w:jc w:val="center"/>
        <w:rPr>
          <w:b/>
        </w:rPr>
      </w:pPr>
    </w:p>
    <w:p w:rsidR="00A71130" w:rsidRDefault="00A71130"/>
    <w:sectPr w:rsidR="00A71130" w:rsidSect="00A2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9"/>
    <w:rsid w:val="000A0669"/>
    <w:rsid w:val="001F25D7"/>
    <w:rsid w:val="00301F76"/>
    <w:rsid w:val="0046267F"/>
    <w:rsid w:val="00520182"/>
    <w:rsid w:val="00783F88"/>
    <w:rsid w:val="00A247A0"/>
    <w:rsid w:val="00A545F9"/>
    <w:rsid w:val="00A71130"/>
    <w:rsid w:val="00BD715B"/>
    <w:rsid w:val="00BF097A"/>
    <w:rsid w:val="00C8129E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865AB-F9F6-4EAE-90F3-74E1F29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F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Smolińska</dc:creator>
  <cp:lastModifiedBy>Ewelina Gajewska</cp:lastModifiedBy>
  <cp:revision>2</cp:revision>
  <cp:lastPrinted>2016-12-27T12:16:00Z</cp:lastPrinted>
  <dcterms:created xsi:type="dcterms:W3CDTF">2018-02-13T12:12:00Z</dcterms:created>
  <dcterms:modified xsi:type="dcterms:W3CDTF">2018-02-13T12:12:00Z</dcterms:modified>
</cp:coreProperties>
</file>