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35" w:rsidRPr="00430C05" w:rsidRDefault="00730A9D" w:rsidP="00E025F3">
      <w:pPr>
        <w:spacing w:line="276" w:lineRule="auto"/>
        <w:rPr>
          <w:rFonts w:ascii="Times New Roman" w:eastAsia="Times New Roman" w:hAnsi="Times New Roman" w:cs="Times New Roman"/>
        </w:rPr>
      </w:pPr>
      <w:r w:rsidRPr="00430C05">
        <w:rPr>
          <w:rFonts w:ascii="Times New Roman" w:eastAsia="Times New Roman" w:hAnsi="Times New Roman" w:cs="Times New Roman"/>
        </w:rPr>
        <w:t xml:space="preserve">Znak sprawy: </w:t>
      </w:r>
      <w:r w:rsidRPr="00200944">
        <w:rPr>
          <w:rFonts w:ascii="Times New Roman" w:hAnsi="Times New Roman" w:cs="Times New Roman"/>
          <w:b/>
        </w:rPr>
        <w:t>DA.221.</w:t>
      </w:r>
      <w:r w:rsidR="00200944" w:rsidRPr="00200944">
        <w:rPr>
          <w:rFonts w:ascii="Times New Roman" w:hAnsi="Times New Roman" w:cs="Times New Roman"/>
          <w:b/>
        </w:rPr>
        <w:t>1.2017</w:t>
      </w:r>
      <w:r w:rsidR="000F0C0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0F0C01" w:rsidRPr="000F0C01">
        <w:rPr>
          <w:rFonts w:ascii="Times New Roman" w:hAnsi="Times New Roman" w:cs="Times New Roman"/>
        </w:rPr>
        <w:t>Rumia, dnia 31.05.2017 r.</w:t>
      </w:r>
      <w:r w:rsidR="006B2035" w:rsidRPr="00430C05">
        <w:rPr>
          <w:rFonts w:ascii="Times New Roman" w:eastAsia="Times New Roman" w:hAnsi="Times New Roman" w:cs="Times New Roman"/>
        </w:rPr>
        <w:br/>
        <w:t> </w:t>
      </w:r>
    </w:p>
    <w:p w:rsidR="006B2035" w:rsidRPr="00430C05" w:rsidRDefault="006B2035" w:rsidP="00E025F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30C05">
        <w:rPr>
          <w:rFonts w:ascii="Times New Roman" w:eastAsia="Times New Roman" w:hAnsi="Times New Roman" w:cs="Times New Roman"/>
          <w:b/>
          <w:bCs/>
        </w:rPr>
        <w:t>Ogłoszenie o zamówieniu na usługi społeczne</w:t>
      </w:r>
    </w:p>
    <w:p w:rsidR="009227CE" w:rsidRPr="00430C05" w:rsidRDefault="009227CE" w:rsidP="0020094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3938E6" w:rsidRPr="00430C05" w:rsidRDefault="00BD03A2" w:rsidP="00F32FB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Postępowanie o udzieleniu</w:t>
      </w:r>
      <w:r w:rsidR="003938E6" w:rsidRPr="00430C05">
        <w:rPr>
          <w:rFonts w:ascii="Times New Roman" w:hAnsi="Times New Roman" w:cs="Times New Roman"/>
          <w:bCs/>
        </w:rPr>
        <w:t xml:space="preserve"> zamówienia na usługi społeczne o wartości mniejszej niż wyrażona w złotych równowartość kwoty 750 000,00 euro, prowadzone</w:t>
      </w:r>
      <w:r w:rsidR="003938E6" w:rsidRPr="00430C05">
        <w:rPr>
          <w:rFonts w:ascii="Times New Roman" w:hAnsi="Times New Roman" w:cs="Times New Roman"/>
        </w:rPr>
        <w:t xml:space="preserve"> zgodnie z art. 138o ustawy z dnia 29 stycznia 2004 r. Prawo zamówień publicznych (tekst jedn. Dz. U. z 2015 r. poz. 2164 ze zm.)</w:t>
      </w:r>
    </w:p>
    <w:p w:rsidR="00EC174F" w:rsidRPr="00430C05" w:rsidRDefault="00EC174F" w:rsidP="00F32FB0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6B2035" w:rsidRPr="00F32FB0" w:rsidRDefault="006B2035" w:rsidP="00F32FB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2F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Przedmiotem zamówienia </w:t>
      </w:r>
      <w:r w:rsidR="00B4610A" w:rsidRPr="00F32FB0">
        <w:rPr>
          <w:rFonts w:ascii="Times New Roman" w:eastAsia="Times New Roman" w:hAnsi="Times New Roman" w:cs="Times New Roman"/>
          <w:b/>
          <w:bCs/>
          <w:sz w:val="24"/>
          <w:szCs w:val="24"/>
        </w:rPr>
        <w:t>są</w:t>
      </w:r>
      <w:r w:rsidRPr="00F32FB0">
        <w:rPr>
          <w:rFonts w:ascii="Times New Roman" w:eastAsia="Times New Roman" w:hAnsi="Times New Roman" w:cs="Times New Roman"/>
          <w:b/>
          <w:bCs/>
          <w:sz w:val="24"/>
          <w:szCs w:val="24"/>
        </w:rPr>
        <w:t>: „</w:t>
      </w:r>
      <w:r w:rsidR="00430C05" w:rsidRPr="00F32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Specjalistyczne usługi opiekuńcze </w:t>
      </w:r>
      <w:r w:rsidR="00430C05" w:rsidRPr="00F32FB0">
        <w:rPr>
          <w:rFonts w:ascii="Times New Roman" w:hAnsi="Times New Roman" w:cs="Times New Roman"/>
          <w:b/>
          <w:sz w:val="24"/>
          <w:szCs w:val="24"/>
        </w:rPr>
        <w:t xml:space="preserve">na rzecz </w:t>
      </w:r>
      <w:r w:rsidR="00430C05" w:rsidRPr="00F32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mieszkańców Rumi dla  osób wymagających okresowo  całodobowej opieki  w ośrodkach wsparcia - Świadczeniobiorców Miejskiego Ośrodka Pomocy Społecznej w </w:t>
      </w:r>
      <w:proofErr w:type="spellStart"/>
      <w:r w:rsidR="00430C05" w:rsidRPr="00F32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Rumi</w:t>
      </w:r>
      <w:proofErr w:type="spellEnd"/>
      <w:r w:rsidRPr="00F32FB0">
        <w:rPr>
          <w:rFonts w:ascii="Times New Roman" w:eastAsia="Times New Roman" w:hAnsi="Times New Roman" w:cs="Times New Roman"/>
          <w:b/>
          <w:bCs/>
          <w:sz w:val="24"/>
          <w:szCs w:val="24"/>
        </w:rPr>
        <w:t>”.</w:t>
      </w:r>
    </w:p>
    <w:p w:rsidR="006B2035" w:rsidRPr="00430C05" w:rsidRDefault="006B2035" w:rsidP="00F32FB0">
      <w:pPr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6B2035" w:rsidRPr="00200944" w:rsidRDefault="006B2035" w:rsidP="001532AF">
      <w:pPr>
        <w:pStyle w:val="Akapitzlist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</w:rPr>
      </w:pPr>
      <w:r w:rsidRPr="00200944">
        <w:rPr>
          <w:rFonts w:ascii="Times New Roman" w:eastAsia="Times New Roman" w:hAnsi="Times New Roman" w:cs="Times New Roman"/>
          <w:b/>
          <w:bCs/>
        </w:rPr>
        <w:t>Zamawiający:</w:t>
      </w:r>
    </w:p>
    <w:p w:rsidR="003938E6" w:rsidRPr="00200944" w:rsidRDefault="003938E6" w:rsidP="00200944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>Miejski Ośrodek Pomocy Społecznej (zwany dalej w skrócie MOPS)</w:t>
      </w:r>
    </w:p>
    <w:p w:rsidR="003938E6" w:rsidRPr="00200944" w:rsidRDefault="003938E6" w:rsidP="00200944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>ul. Ślusarska 2, 84-230 Rumia</w:t>
      </w:r>
    </w:p>
    <w:p w:rsidR="003938E6" w:rsidRPr="00720F40" w:rsidRDefault="003938E6" w:rsidP="00200944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 xml:space="preserve">adres strony internetowej: </w:t>
      </w:r>
      <w:hyperlink r:id="rId5" w:history="1">
        <w:r w:rsidRPr="00720F40">
          <w:rPr>
            <w:rStyle w:val="Hipercze"/>
            <w:rFonts w:ascii="Times New Roman" w:hAnsi="Times New Roman" w:cs="Times New Roman"/>
            <w:color w:val="auto"/>
            <w:u w:val="none"/>
          </w:rPr>
          <w:t>www.mops.rumia.pl</w:t>
        </w:r>
      </w:hyperlink>
    </w:p>
    <w:p w:rsidR="006B2035" w:rsidRPr="00200944" w:rsidRDefault="003938E6" w:rsidP="00200944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720F40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720F4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zamowieniapubliczne@mops.rumia.pl</w:t>
        </w:r>
      </w:hyperlink>
    </w:p>
    <w:p w:rsidR="00430C05" w:rsidRPr="00430C05" w:rsidRDefault="00430C05" w:rsidP="00E025F3">
      <w:pPr>
        <w:pStyle w:val="Akapitzlist"/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:rsidR="006B2035" w:rsidRPr="00430C05" w:rsidRDefault="006B2035" w:rsidP="001532AF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</w:rPr>
      </w:pPr>
      <w:r w:rsidRPr="00430C05">
        <w:rPr>
          <w:rFonts w:ascii="Times New Roman" w:eastAsia="Times New Roman" w:hAnsi="Times New Roman" w:cs="Times New Roman"/>
          <w:b/>
          <w:bCs/>
        </w:rPr>
        <w:t>Opis przedmiotu zamówienia</w:t>
      </w:r>
    </w:p>
    <w:p w:rsidR="00430C05" w:rsidRPr="000F0C01" w:rsidRDefault="001532AF" w:rsidP="001532AF">
      <w:pPr>
        <w:pStyle w:val="Tekstpodstawowy3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2"/>
          <w:szCs w:val="22"/>
          <w:highlight w:val="yellow"/>
          <w:lang w:eastAsia="fa-IR" w:bidi="fa-IR"/>
        </w:rPr>
      </w:pPr>
      <w:r w:rsidRPr="000F0C01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 xml:space="preserve">Przedmiotem zamówienia są: specjalistyczne usługi opiekuńcze w ośrodkach wsparcia, dla około ośmiu osób, które okresowo ze względu na wiek, chorobę lub niepełnosprawność wymagają całodobowej opieki specjalistycznej i nie istnieje możliwość zapewnienia jej w miejscu zamieszkania, wykonywane na rzecz mieszkańców Rumi - Świadczeniobiorców Miejskiego Ośrodka Pomocy Społecznej w Rumi – świadczone w okresie od 01.07.2017 r. do 31.12.2017 r., którym Zamawiający przyznał te usługi decyzją administracyjną, (zwane dalej usługą, usługami lub specjalistycznymi usługami opiekuńczymi). Usługi mają być wykonywane w bazie lokalowej przystosowanej do potrzeb osób chorych lub niepełnosprawnych. Wykonawca zapewnia niezbędne usługi opiekuńcze, podawanie leków, zapewnia niezbędne środki sanitarne, rehabilitację i terapię wg. indywidualnego programu opiekuńczego oraz całodzienne wyżywienie w postaci trzech posiłków dziennie, </w:t>
      </w:r>
      <w:r w:rsidRPr="000F0C01">
        <w:rPr>
          <w:rFonts w:ascii="Times New Roman" w:hAnsi="Times New Roman" w:cs="Times New Roman"/>
        </w:rPr>
        <w:t xml:space="preserve"> </w:t>
      </w:r>
      <w:r w:rsidRPr="000F0C01">
        <w:rPr>
          <w:rFonts w:ascii="Times New Roman" w:eastAsia="Times New Roman" w:hAnsi="Times New Roman" w:cs="Times New Roman"/>
          <w:bCs/>
          <w:kern w:val="2"/>
          <w:sz w:val="22"/>
          <w:szCs w:val="22"/>
          <w:lang w:eastAsia="fa-IR" w:bidi="fa-IR"/>
        </w:rPr>
        <w:t>w tym jeden gorący.</w:t>
      </w:r>
    </w:p>
    <w:p w:rsidR="00430C05" w:rsidRPr="00430C05" w:rsidRDefault="00430C05" w:rsidP="00E025F3">
      <w:pPr>
        <w:shd w:val="clear" w:color="auto" w:fill="FFFFFF" w:themeFill="background1"/>
        <w:spacing w:line="276" w:lineRule="auto"/>
        <w:rPr>
          <w:rFonts w:ascii="Times New Roman" w:hAnsi="Times New Roman" w:cs="Times New Roman"/>
        </w:rPr>
      </w:pPr>
    </w:p>
    <w:p w:rsidR="00430C05" w:rsidRPr="00430C05" w:rsidRDefault="00430C05" w:rsidP="00200944">
      <w:pPr>
        <w:tabs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>W przypadku nie zagwarantowania przez Gminę Miasto Rumia środków na realizację przedmiotu zamówienia  w 2017 roku, Zamawiający ma prawo do zmniejszenia liczby klientów korzystających z usług.  W takim przypadku Zamawiający zapłaci za faktycznie zrealizowane godziny.</w:t>
      </w:r>
    </w:p>
    <w:p w:rsidR="00430C05" w:rsidRPr="00430C05" w:rsidRDefault="00430C05" w:rsidP="00200944">
      <w:pPr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</w:rPr>
      </w:pPr>
    </w:p>
    <w:p w:rsidR="00430C05" w:rsidRPr="00430C05" w:rsidRDefault="00430C05" w:rsidP="00200944">
      <w:pPr>
        <w:spacing w:line="276" w:lineRule="auto"/>
        <w:jc w:val="both"/>
        <w:rPr>
          <w:rFonts w:ascii="Times New Roman" w:hAnsi="Times New Roman" w:cs="Times New Roman"/>
          <w:bCs/>
          <w:kern w:val="2"/>
          <w:lang w:eastAsia="fa-IR" w:bidi="fa-IR"/>
        </w:rPr>
      </w:pPr>
      <w:r w:rsidRPr="00430C05">
        <w:rPr>
          <w:rFonts w:ascii="Times New Roman" w:hAnsi="Times New Roman" w:cs="Times New Roman"/>
          <w:bCs/>
          <w:kern w:val="2"/>
          <w:lang w:eastAsia="fa-IR" w:bidi="fa-IR"/>
        </w:rPr>
        <w:t xml:space="preserve">Średnia ilość osób, na rzecz których świadczone miały by być usługi kształtuje się na poziomie dla około </w:t>
      </w:r>
      <w:r w:rsidRPr="00430C05">
        <w:rPr>
          <w:rFonts w:ascii="Times New Roman" w:hAnsi="Times New Roman" w:cs="Times New Roman"/>
          <w:b/>
          <w:bCs/>
          <w:kern w:val="2"/>
          <w:lang w:eastAsia="fa-IR" w:bidi="fa-IR"/>
        </w:rPr>
        <w:t>ośmiu</w:t>
      </w:r>
      <w:r w:rsidRPr="00430C05">
        <w:rPr>
          <w:rFonts w:ascii="Times New Roman" w:hAnsi="Times New Roman" w:cs="Times New Roman"/>
          <w:bCs/>
          <w:kern w:val="2"/>
          <w:lang w:eastAsia="fa-IR" w:bidi="fa-IR"/>
        </w:rPr>
        <w:t xml:space="preserve"> osób miesięcznie. Jednak wyznacznikiem ilości usług nie powinna być ilość osób a koszt usługi w skali roku.</w:t>
      </w:r>
    </w:p>
    <w:p w:rsidR="00430C05" w:rsidRPr="00430C05" w:rsidRDefault="00430C05" w:rsidP="00E025F3">
      <w:pPr>
        <w:spacing w:line="276" w:lineRule="auto"/>
        <w:rPr>
          <w:rFonts w:ascii="Times New Roman" w:hAnsi="Times New Roman" w:cs="Times New Roman"/>
          <w:bCs/>
          <w:kern w:val="2"/>
          <w:lang w:eastAsia="fa-IR" w:bidi="fa-IR"/>
        </w:rPr>
      </w:pP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kern w:val="2"/>
          <w:lang w:eastAsia="fa-IR" w:bidi="fa-IR"/>
        </w:rPr>
      </w:pPr>
      <w:r w:rsidRPr="00430C05">
        <w:rPr>
          <w:rFonts w:ascii="Times New Roman" w:hAnsi="Times New Roman" w:cs="Times New Roman"/>
          <w:b/>
          <w:bCs/>
          <w:kern w:val="2"/>
          <w:lang w:eastAsia="fa-IR" w:bidi="fa-IR"/>
        </w:rPr>
        <w:t>Podane ilości osób jest ilością szacunkową. Zamawiający zastrzega sobie prawo do zwiększenia liczby osób korzystających z usług +-2 osoby.</w:t>
      </w:r>
    </w:p>
    <w:p w:rsidR="00430C05" w:rsidRPr="00430C05" w:rsidRDefault="00430C05" w:rsidP="00E025F3">
      <w:pPr>
        <w:spacing w:line="276" w:lineRule="auto"/>
        <w:jc w:val="both"/>
        <w:rPr>
          <w:rFonts w:ascii="Times New Roman" w:eastAsia="Times New Roman" w:hAnsi="Times New Roman" w:cs="Times New Roman"/>
          <w:bCs/>
          <w:kern w:val="2"/>
          <w:lang w:eastAsia="fa-IR" w:bidi="fa-IR"/>
        </w:rPr>
      </w:pPr>
    </w:p>
    <w:p w:rsidR="00430C05" w:rsidRPr="00200944" w:rsidRDefault="00430C05" w:rsidP="001532AF">
      <w:pPr>
        <w:pStyle w:val="Akapitzlist"/>
        <w:numPr>
          <w:ilvl w:val="1"/>
          <w:numId w:val="16"/>
        </w:numPr>
        <w:spacing w:line="276" w:lineRule="auto"/>
        <w:ind w:left="357" w:hanging="357"/>
        <w:jc w:val="both"/>
        <w:rPr>
          <w:rFonts w:ascii="Times New Roman" w:eastAsia="Times New Roman" w:hAnsi="Times New Roman" w:cs="Times New Roman"/>
          <w:bCs/>
          <w:kern w:val="2"/>
          <w:lang w:eastAsia="fa-IR" w:bidi="fa-IR"/>
        </w:rPr>
      </w:pPr>
      <w:r w:rsidRPr="00200944">
        <w:rPr>
          <w:rFonts w:ascii="Times New Roman" w:eastAsia="Times New Roman" w:hAnsi="Times New Roman" w:cs="Times New Roman"/>
          <w:bCs/>
          <w:kern w:val="2"/>
          <w:lang w:eastAsia="fa-IR" w:bidi="fa-IR"/>
        </w:rPr>
        <w:t>Przy świadczeniu usług mają zastosowanie przepisy:</w:t>
      </w:r>
    </w:p>
    <w:p w:rsidR="00430C05" w:rsidRPr="00430C05" w:rsidRDefault="00BD03A2" w:rsidP="001532AF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</w:t>
      </w:r>
      <w:r w:rsidR="00430C05" w:rsidRPr="00430C05">
        <w:rPr>
          <w:rFonts w:ascii="Times New Roman" w:hAnsi="Times New Roman" w:cs="Times New Roman"/>
        </w:rPr>
        <w:t xml:space="preserve"> o pomocy społecznej z dnia 12 marca 2004 r. (tj. Dz. U. z 2016 poz. 930 z </w:t>
      </w:r>
      <w:proofErr w:type="spellStart"/>
      <w:r w:rsidR="00430C05" w:rsidRPr="00430C05">
        <w:rPr>
          <w:rFonts w:ascii="Times New Roman" w:hAnsi="Times New Roman" w:cs="Times New Roman"/>
        </w:rPr>
        <w:t>późn</w:t>
      </w:r>
      <w:proofErr w:type="spellEnd"/>
      <w:r w:rsidR="00430C05" w:rsidRPr="00430C05">
        <w:rPr>
          <w:rFonts w:ascii="Times New Roman" w:hAnsi="Times New Roman" w:cs="Times New Roman"/>
        </w:rPr>
        <w:t>. zm.),</w:t>
      </w:r>
    </w:p>
    <w:p w:rsidR="00430C05" w:rsidRPr="00430C05" w:rsidRDefault="00430C05" w:rsidP="001532AF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 xml:space="preserve">rozporządzenie Ministra Zdrowia w sprawie rodzaju i zakresu świadczeń zapobiegawczych, diagnostycznych, leczniczych i rehabilitacyjnych udzielanych przez pielęgniarkę albo położną samodzielnie bez zlecenia lekarskiego z dnia 7 listopada 2007 r. </w:t>
      </w:r>
      <w:r w:rsidR="001532AF" w:rsidRPr="009E177A">
        <w:rPr>
          <w:rFonts w:cs="Calibri"/>
        </w:rPr>
        <w:t>(Dz. U. z 2017 r. poz. 497)</w:t>
      </w:r>
      <w:r w:rsidRPr="00430C05">
        <w:rPr>
          <w:rFonts w:ascii="Times New Roman" w:hAnsi="Times New Roman" w:cs="Times New Roman"/>
        </w:rPr>
        <w:t>,</w:t>
      </w:r>
    </w:p>
    <w:p w:rsidR="00430C05" w:rsidRPr="00430C05" w:rsidRDefault="00430C05" w:rsidP="001532AF">
      <w:pPr>
        <w:pStyle w:val="Akapitzlist"/>
        <w:numPr>
          <w:ilvl w:val="0"/>
          <w:numId w:val="16"/>
        </w:numPr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 xml:space="preserve">uchwała Nr XLV/299/2009 Rady Miejskiej Rumi z dnia 29 stycznia 2009 r. w sprawie określenia szczegółowych warunków przyznawania i odpłatności za usługi opiekuńcze i specjalistyczne usługi opiekuńcze świadczone w miejscu zamieszkania, częściowego lub całkowitego zwolnienia od opłat oraz trybu ich pobierania (Dz. Urz. Woj. </w:t>
      </w:r>
      <w:proofErr w:type="spellStart"/>
      <w:r w:rsidRPr="00430C05">
        <w:rPr>
          <w:rFonts w:ascii="Times New Roman" w:hAnsi="Times New Roman" w:cs="Times New Roman"/>
        </w:rPr>
        <w:t>Pomor</w:t>
      </w:r>
      <w:proofErr w:type="spellEnd"/>
      <w:r w:rsidRPr="00430C05">
        <w:rPr>
          <w:rFonts w:ascii="Times New Roman" w:hAnsi="Times New Roman" w:cs="Times New Roman"/>
        </w:rPr>
        <w:t xml:space="preserve">. z 2009 r. Nr 49  poz. 969 z </w:t>
      </w:r>
      <w:proofErr w:type="spellStart"/>
      <w:r w:rsidRPr="00430C05">
        <w:rPr>
          <w:rFonts w:ascii="Times New Roman" w:hAnsi="Times New Roman" w:cs="Times New Roman"/>
        </w:rPr>
        <w:t>późn</w:t>
      </w:r>
      <w:proofErr w:type="spellEnd"/>
      <w:r w:rsidRPr="00430C05">
        <w:rPr>
          <w:rFonts w:ascii="Times New Roman" w:hAnsi="Times New Roman" w:cs="Times New Roman"/>
        </w:rPr>
        <w:t>. zm.),</w:t>
      </w:r>
    </w:p>
    <w:p w:rsidR="00430C05" w:rsidRPr="00430C05" w:rsidRDefault="00430C05" w:rsidP="00E025F3">
      <w:pPr>
        <w:spacing w:line="276" w:lineRule="auto"/>
        <w:rPr>
          <w:rFonts w:ascii="Times New Roman" w:hAnsi="Times New Roman" w:cs="Times New Roman"/>
        </w:rPr>
      </w:pPr>
    </w:p>
    <w:p w:rsidR="00430C05" w:rsidRPr="00200944" w:rsidRDefault="00430C05" w:rsidP="001532AF">
      <w:pPr>
        <w:pStyle w:val="Akapitzlist"/>
        <w:numPr>
          <w:ilvl w:val="0"/>
          <w:numId w:val="25"/>
        </w:numPr>
        <w:spacing w:line="276" w:lineRule="auto"/>
        <w:ind w:left="641" w:hanging="357"/>
        <w:jc w:val="both"/>
        <w:rPr>
          <w:rFonts w:ascii="Times New Roman" w:hAnsi="Times New Roman" w:cs="Times New Roman"/>
          <w:b/>
          <w:bCs/>
        </w:rPr>
      </w:pPr>
      <w:r w:rsidRPr="00200944">
        <w:rPr>
          <w:rFonts w:ascii="Times New Roman" w:hAnsi="Times New Roman" w:cs="Times New Roman"/>
          <w:bCs/>
        </w:rPr>
        <w:t>Wykonawca realizujący zadanie powinien:</w:t>
      </w:r>
    </w:p>
    <w:p w:rsidR="00430C05" w:rsidRPr="00430C05" w:rsidRDefault="00430C05" w:rsidP="001532AF">
      <w:pPr>
        <w:numPr>
          <w:ilvl w:val="1"/>
          <w:numId w:val="17"/>
        </w:numPr>
        <w:tabs>
          <w:tab w:val="clear" w:pos="1864"/>
          <w:tab w:val="num" w:pos="1560"/>
        </w:tabs>
        <w:spacing w:line="276" w:lineRule="auto"/>
        <w:ind w:left="964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posiadać koncepcję realizacji zadania,</w:t>
      </w:r>
    </w:p>
    <w:p w:rsidR="00430C05" w:rsidRPr="00430C05" w:rsidRDefault="00430C05" w:rsidP="001532AF">
      <w:pPr>
        <w:numPr>
          <w:ilvl w:val="1"/>
          <w:numId w:val="17"/>
        </w:numPr>
        <w:tabs>
          <w:tab w:val="clear" w:pos="1864"/>
          <w:tab w:val="num" w:pos="1560"/>
        </w:tabs>
        <w:spacing w:line="276" w:lineRule="auto"/>
        <w:ind w:left="964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posiadać doświadczenie w realizowaniu takich samych lub podobnych zadań,</w:t>
      </w:r>
    </w:p>
    <w:p w:rsidR="00430C05" w:rsidRPr="00430C05" w:rsidRDefault="00430C05" w:rsidP="001532AF">
      <w:pPr>
        <w:numPr>
          <w:ilvl w:val="1"/>
          <w:numId w:val="17"/>
        </w:numPr>
        <w:tabs>
          <w:tab w:val="clear" w:pos="1864"/>
          <w:tab w:val="num" w:pos="1560"/>
        </w:tabs>
        <w:spacing w:line="276" w:lineRule="auto"/>
        <w:ind w:left="964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posiadać środki i urządzenia dla nieprzerwanego i właściwego przebiegu realizowanego zadania,</w:t>
      </w:r>
    </w:p>
    <w:p w:rsidR="00430C05" w:rsidRPr="00430C05" w:rsidRDefault="00430C05" w:rsidP="001532AF">
      <w:pPr>
        <w:numPr>
          <w:ilvl w:val="1"/>
          <w:numId w:val="17"/>
        </w:numPr>
        <w:tabs>
          <w:tab w:val="clear" w:pos="1864"/>
          <w:tab w:val="num" w:pos="1560"/>
        </w:tabs>
        <w:spacing w:line="276" w:lineRule="auto"/>
        <w:ind w:left="964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świadczyć usługi poprzez pracę osób ze specjalistycznym przygotowaniem zawodowym,</w:t>
      </w:r>
    </w:p>
    <w:p w:rsidR="00430C05" w:rsidRPr="00430C05" w:rsidRDefault="00430C05" w:rsidP="001532AF">
      <w:pPr>
        <w:numPr>
          <w:ilvl w:val="1"/>
          <w:numId w:val="17"/>
        </w:numPr>
        <w:tabs>
          <w:tab w:val="clear" w:pos="1864"/>
          <w:tab w:val="num" w:pos="1560"/>
        </w:tabs>
        <w:spacing w:line="276" w:lineRule="auto"/>
        <w:ind w:left="964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świadczyć usługi bytowe, polegające na zapewnieniu miejsc pobytu, wyżywienia i utrzymaniu czystości,</w:t>
      </w:r>
    </w:p>
    <w:p w:rsidR="00430C05" w:rsidRPr="00430C05" w:rsidRDefault="00430C05" w:rsidP="001532AF">
      <w:pPr>
        <w:numPr>
          <w:ilvl w:val="1"/>
          <w:numId w:val="17"/>
        </w:numPr>
        <w:tabs>
          <w:tab w:val="clear" w:pos="1864"/>
          <w:tab w:val="num" w:pos="1560"/>
        </w:tabs>
        <w:spacing w:line="276" w:lineRule="auto"/>
        <w:ind w:left="964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w ramach świadczonych specjalistycznych usług opiekuńczych powinien zapewnić w szczególności: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 xml:space="preserve"> całodobową opiekę oraz całodobową opiekę pielęgniarską,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dostęp do opieki lekarskiej i pielęgniarskiej, z uwzględnieniem specjalistycznej opieki lekarskiej dla osób z zaburzeniami psychicznymi, w tym co najmniej raz w miesiącu lekarską wizytę/konsultację/opiekę (kontrolną) u osób skierowanych przez Zamawiającego,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podawanie leków,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środki sanitarne,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pomoc w podstawowych czynnościach życiowych, rehabilitacji, pielęgnacji i opiece higienicznej,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w zależności od potrzeb rehabilitację, prowadzenie terapii zajęciowej, grupowej oraz indywidualnej,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zapewnienie co najmniej 3 posiłków dziennie, w tym posiłki dietetyczne zgodnie ze wskazaniem lekarza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zapewnienie środków higieny osobistej, środki czystości, przybory toaletowe i inne przedmioty niezbędne do higieny osobistej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 xml:space="preserve">utrzymanie pomieszczeń w czystości 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pomieszczenia sanitariatów zapewniające stały dostęp do bieżącej ciepłej i zimnej wody oraz gwarantujące możliwość przeprowadzenia zabiegów higienicznych, łazienki znajdujące się na terenie schroniska lub noclegowni powinny być wyposażone w ubikacje, natryski oraz umywalki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niezbędną pomoc w załatwianiu spraw osobistych,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realizację niezbędnych potrzeb emocjonalnych i społecznych,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umożliwienie korzystania z przysługujących, na podstawie odrębnych przepisów, świadczeń zdrowotnych,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stworzenie przyjaznej, domowej atmosfery szanującej w sposób szczególny godność osób przebywających w placówce,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poczucie bezpieczeństwa osób przebywających w placówce,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realizację potrzeb religijnych i kulturalnych,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możliwość kontaktu z rodziną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 xml:space="preserve">zapewnienie zmiany odzieży w punkcie jej wymiany na czystą </w:t>
      </w:r>
    </w:p>
    <w:p w:rsidR="00430C05" w:rsidRPr="00430C05" w:rsidRDefault="00430C05" w:rsidP="001532AF">
      <w:pPr>
        <w:numPr>
          <w:ilvl w:val="2"/>
          <w:numId w:val="18"/>
        </w:numPr>
        <w:tabs>
          <w:tab w:val="clear" w:pos="1758"/>
          <w:tab w:val="num" w:pos="1985"/>
          <w:tab w:val="num" w:pos="2410"/>
          <w:tab w:val="num" w:pos="2552"/>
          <w:tab w:val="num" w:pos="2584"/>
        </w:tabs>
        <w:spacing w:line="276" w:lineRule="auto"/>
        <w:ind w:left="964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W sytuacji, gdy wymaga tego Świadczeniobiorca, Wykonawca zobowiązuje się do współpracy z Zamawiającym oraz podejmowania działań w zakresie terapii uzależnień oraz aktywizacji zawodowej i reintegracji społecznej Świadczeniobiorców oraz indywidualnego programu opiekuńczego.</w:t>
      </w:r>
    </w:p>
    <w:p w:rsidR="00430C05" w:rsidRPr="00430C05" w:rsidRDefault="00430C05" w:rsidP="00E025F3">
      <w:pPr>
        <w:tabs>
          <w:tab w:val="num" w:pos="2410"/>
          <w:tab w:val="num" w:pos="2552"/>
          <w:tab w:val="num" w:pos="2584"/>
        </w:tabs>
        <w:spacing w:line="276" w:lineRule="auto"/>
        <w:ind w:left="1843"/>
        <w:rPr>
          <w:rFonts w:ascii="Times New Roman" w:eastAsia="Calibri" w:hAnsi="Times New Roman" w:cs="Times New Roman"/>
          <w:lang w:eastAsia="en-US"/>
        </w:rPr>
      </w:pPr>
    </w:p>
    <w:p w:rsidR="00430C05" w:rsidRPr="00200944" w:rsidRDefault="00430C05" w:rsidP="001532A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200944">
        <w:rPr>
          <w:rFonts w:ascii="Times New Roman" w:hAnsi="Times New Roman" w:cs="Times New Roman"/>
          <w:bCs/>
        </w:rPr>
        <w:t>baza lokalowa świadczenia usług powinna być dostosowana do potrzeb os</w:t>
      </w:r>
      <w:r w:rsidR="00BD03A2">
        <w:rPr>
          <w:rFonts w:ascii="Times New Roman" w:hAnsi="Times New Roman" w:cs="Times New Roman"/>
          <w:bCs/>
        </w:rPr>
        <w:t>ób niepełnosprawnych, pozbawiona</w:t>
      </w:r>
      <w:r w:rsidRPr="00200944">
        <w:rPr>
          <w:rFonts w:ascii="Times New Roman" w:hAnsi="Times New Roman" w:cs="Times New Roman"/>
          <w:bCs/>
        </w:rPr>
        <w:t xml:space="preserve"> barier architektonicznych.</w:t>
      </w:r>
    </w:p>
    <w:p w:rsidR="00430C05" w:rsidRPr="00430C05" w:rsidRDefault="00430C05" w:rsidP="001532AF">
      <w:pPr>
        <w:pStyle w:val="Akapitzlist"/>
        <w:numPr>
          <w:ilvl w:val="3"/>
          <w:numId w:val="21"/>
        </w:numPr>
        <w:spacing w:line="276" w:lineRule="auto"/>
        <w:ind w:left="1077" w:hanging="34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430C05">
        <w:rPr>
          <w:rFonts w:ascii="Times New Roman" w:hAnsi="Times New Roman" w:cs="Times New Roman"/>
        </w:rPr>
        <w:lastRenderedPageBreak/>
        <w:t>warunki w miejscu świadczenia usług muszą być odpowiednie i zgodne z zasadami bezpieczeństwa ppoż. i sanitarno-epidemiologicznymi</w:t>
      </w:r>
    </w:p>
    <w:p w:rsidR="00430C05" w:rsidRPr="00430C05" w:rsidRDefault="00430C05" w:rsidP="001532AF">
      <w:pPr>
        <w:pStyle w:val="Akapitzlist"/>
        <w:numPr>
          <w:ilvl w:val="3"/>
          <w:numId w:val="21"/>
        </w:numPr>
        <w:spacing w:line="276" w:lineRule="auto"/>
        <w:ind w:left="1077" w:hanging="340"/>
        <w:contextualSpacing w:val="0"/>
        <w:jc w:val="both"/>
        <w:rPr>
          <w:rFonts w:ascii="Times New Roman" w:hAnsi="Times New Roman" w:cs="Times New Roman"/>
          <w:b/>
          <w:bCs/>
        </w:rPr>
      </w:pPr>
      <w:r w:rsidRPr="00430C05">
        <w:rPr>
          <w:rFonts w:ascii="Times New Roman" w:hAnsi="Times New Roman" w:cs="Times New Roman"/>
          <w:bCs/>
        </w:rPr>
        <w:t>Wykonawca, świadczący opisany przedmiot zamówienia zobowiązany jest  jednocześnie do:</w:t>
      </w:r>
    </w:p>
    <w:p w:rsidR="00430C05" w:rsidRPr="00430C05" w:rsidRDefault="00430C05" w:rsidP="001532AF">
      <w:pPr>
        <w:numPr>
          <w:ilvl w:val="0"/>
          <w:numId w:val="19"/>
        </w:numPr>
        <w:spacing w:line="276" w:lineRule="auto"/>
        <w:ind w:left="1077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prowadzenia rejestru osób korzystających z pomocy przyznanej przez Zamawiającego,</w:t>
      </w:r>
    </w:p>
    <w:p w:rsidR="00430C05" w:rsidRPr="00430C05" w:rsidRDefault="00430C05" w:rsidP="001532AF">
      <w:pPr>
        <w:numPr>
          <w:ilvl w:val="0"/>
          <w:numId w:val="19"/>
        </w:numPr>
        <w:spacing w:line="276" w:lineRule="auto"/>
        <w:ind w:left="1077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prowadzenia pracy socjalnej, w tym motywowania osób, u których występuje problem uzależnienia, do podjęcia  terapii odwykowej,</w:t>
      </w:r>
    </w:p>
    <w:p w:rsidR="00430C05" w:rsidRPr="00430C05" w:rsidRDefault="00430C05" w:rsidP="001532AF">
      <w:pPr>
        <w:numPr>
          <w:ilvl w:val="0"/>
          <w:numId w:val="19"/>
        </w:numPr>
        <w:spacing w:line="276" w:lineRule="auto"/>
        <w:ind w:left="1077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stałej współpracy z pracownikiem socjalnym Miejskiego Ośrodka Pomocy Społecznej w Rumi, (także przy realizacji indywidualnych programów wychodzenia z bezdomności),</w:t>
      </w:r>
    </w:p>
    <w:p w:rsidR="00430C05" w:rsidRPr="00430C05" w:rsidRDefault="00430C05" w:rsidP="001532AF">
      <w:pPr>
        <w:numPr>
          <w:ilvl w:val="0"/>
          <w:numId w:val="19"/>
        </w:numPr>
        <w:spacing w:line="276" w:lineRule="auto"/>
        <w:ind w:left="1077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prowadzenia przejrzystej dokumentacji w zakresie konsultacji/opieki/wizyty (kontrolnej) lekarskiej nad osobami kierowanymi przez Zamawiającego oraz w zakresie odmawiania przez osoby skierowane przez Zamawiającego konsultacji/opieki/wizyty (kontrolnej) lekarskiej</w:t>
      </w:r>
    </w:p>
    <w:p w:rsidR="00430C05" w:rsidRDefault="00430C05" w:rsidP="001532AF">
      <w:pPr>
        <w:numPr>
          <w:ilvl w:val="0"/>
          <w:numId w:val="19"/>
        </w:numPr>
        <w:spacing w:line="276" w:lineRule="auto"/>
        <w:ind w:left="1077" w:hanging="340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w przypadku osoby, znajdującej się na terenie Rumi, niezdolnej do samodzielnego poruszania się, Wykonawca zapewnia transport z miejsca wskazanego przez Zamawiającego (obejmującego teren Rumię) do placówki</w:t>
      </w:r>
    </w:p>
    <w:p w:rsidR="00200944" w:rsidRPr="00430C05" w:rsidRDefault="00200944" w:rsidP="00200944">
      <w:pPr>
        <w:spacing w:line="276" w:lineRule="auto"/>
        <w:ind w:left="1077"/>
        <w:jc w:val="both"/>
        <w:rPr>
          <w:rFonts w:ascii="Times New Roman" w:eastAsia="Calibri" w:hAnsi="Times New Roman" w:cs="Times New Roman"/>
          <w:lang w:eastAsia="en-US"/>
        </w:rPr>
      </w:pPr>
    </w:p>
    <w:p w:rsidR="00430C05" w:rsidRDefault="00430C05" w:rsidP="001532AF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>Zamawiający dopuszcza możliwość składania przez Wykonawcę oferty na wskazaną przez siebie ilość osób, która nie musi wyczerpywać podanej liczby osób w pkt 1.</w:t>
      </w:r>
    </w:p>
    <w:p w:rsidR="00430C05" w:rsidRDefault="00430C05" w:rsidP="001532AF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>Zamawiający żąda wskazania przez Wykonawcę w ofercie części zamówienia, której wykonanie powierzy podwykonawcom. Wykonawca będzie ponosił pełną odpowiedzialność wobec Zamawiającego i osób trzecich za usługi wykonane przez podwykonawców.</w:t>
      </w:r>
    </w:p>
    <w:p w:rsidR="00430C05" w:rsidRPr="00200944" w:rsidRDefault="00430C05" w:rsidP="001532AF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 xml:space="preserve">O udzielenie zamówienia mogą ubiegać się wykonawcy, którzy spełniają następujące </w:t>
      </w:r>
      <w:r w:rsidRPr="00200944">
        <w:rPr>
          <w:rFonts w:ascii="Times New Roman" w:hAnsi="Times New Roman" w:cs="Times New Roman"/>
          <w:bCs/>
        </w:rPr>
        <w:t>warunki udziału w postępowaniu</w:t>
      </w:r>
      <w:r w:rsidRPr="00200944">
        <w:rPr>
          <w:rFonts w:ascii="Times New Roman" w:hAnsi="Times New Roman" w:cs="Times New Roman"/>
        </w:rPr>
        <w:t>:</w:t>
      </w:r>
    </w:p>
    <w:p w:rsidR="00430C05" w:rsidRPr="00430C05" w:rsidRDefault="00430C05" w:rsidP="001532AF">
      <w:pPr>
        <w:numPr>
          <w:ilvl w:val="2"/>
          <w:numId w:val="20"/>
        </w:numPr>
        <w:spacing w:line="276" w:lineRule="auto"/>
        <w:ind w:left="1985" w:hanging="567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posiadają wiedzę i doświadczenie w realizacji przedmiotu zamówienia</w:t>
      </w:r>
    </w:p>
    <w:p w:rsidR="00430C05" w:rsidRPr="00430C05" w:rsidRDefault="00430C05" w:rsidP="001532AF">
      <w:pPr>
        <w:numPr>
          <w:ilvl w:val="2"/>
          <w:numId w:val="20"/>
        </w:numPr>
        <w:spacing w:line="276" w:lineRule="auto"/>
        <w:ind w:left="1985" w:hanging="567"/>
        <w:jc w:val="both"/>
        <w:rPr>
          <w:rFonts w:ascii="Times New Roman" w:eastAsia="Calibri" w:hAnsi="Times New Roman" w:cs="Times New Roman"/>
          <w:lang w:eastAsia="en-US"/>
        </w:rPr>
      </w:pPr>
      <w:r w:rsidRPr="00430C05">
        <w:rPr>
          <w:rFonts w:ascii="Times New Roman" w:eastAsia="Calibri" w:hAnsi="Times New Roman" w:cs="Times New Roman"/>
          <w:lang w:eastAsia="en-US"/>
        </w:rPr>
        <w:t>dysponują odpowiednim potencjałem technicznym oraz osobami zdolnymi do wykonania zamówienia (wykażą się osobami, które posiadają odpowiednie kwalifikacje zawodowe)</w:t>
      </w:r>
    </w:p>
    <w:p w:rsidR="00430C05" w:rsidRDefault="00430C05" w:rsidP="001532AF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>Wykonawca może polegać na wiedzy i doświadczeniu, potencjale technicznym, osobach zdolnych do wykonania zamówienia lub zdolnościach finansowych innych podmiotów, niezależnie od 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430C05" w:rsidRDefault="00430C05" w:rsidP="001532AF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>Jeżeli Wykonawca polega na wiedzy i doświadczeniu innego podmiotu, podmiot ten musi być podwykonawcą tej części realizacji zamówienia, dla której Wykonawca polega na jego wiedzy i doświadczeniu.</w:t>
      </w:r>
    </w:p>
    <w:p w:rsidR="00430C05" w:rsidRDefault="00430C05" w:rsidP="001532AF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>Wykonawcy wspólnie ubiegający się o udzielenie zamówienia muszą wykazać, że warunki udziału w postępowaniu określone przez Zamawiającego spełniają łącznie, z tym że żaden z wykonawców nie może podlegać wykluczeniu.</w:t>
      </w:r>
    </w:p>
    <w:p w:rsidR="00430C05" w:rsidRDefault="00430C05" w:rsidP="001532AF">
      <w:pPr>
        <w:pStyle w:val="Akapitzlist"/>
        <w:numPr>
          <w:ilvl w:val="0"/>
          <w:numId w:val="22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 w:rsidRPr="00200944">
        <w:rPr>
          <w:rFonts w:ascii="Times New Roman" w:hAnsi="Times New Roman" w:cs="Times New Roman"/>
        </w:rPr>
        <w:t>Zamawiający udzieli zamówienia wykonawcy, którego oferta uzyska największą ilość punktów oraz obejmie przedmiot zamówienia w całości.</w:t>
      </w:r>
    </w:p>
    <w:p w:rsidR="00430C05" w:rsidRPr="00430C05" w:rsidRDefault="001532AF" w:rsidP="00E025F3">
      <w:pPr>
        <w:spacing w:line="276" w:lineRule="auto"/>
        <w:ind w:left="1418" w:hanging="425"/>
        <w:rPr>
          <w:rFonts w:ascii="Times New Roman" w:hAnsi="Times New Roman" w:cs="Times New Roman"/>
        </w:rPr>
      </w:pPr>
      <w:r w:rsidRPr="0046641B">
        <w:rPr>
          <w:rFonts w:cstheme="minorHAnsi"/>
        </w:rPr>
        <w:t>Wykonawca umożliwia</w:t>
      </w:r>
      <w:r>
        <w:rPr>
          <w:rFonts w:cstheme="minorHAnsi"/>
        </w:rPr>
        <w:t xml:space="preserve"> z uwagi na charakter zadania, </w:t>
      </w:r>
      <w:r w:rsidRPr="0046641B">
        <w:rPr>
          <w:rFonts w:cstheme="minorHAnsi"/>
        </w:rPr>
        <w:t>podtrzymywanie kontaktów ze środowiskiem lokalnym na rzecz zapobiegania wykluczeni</w:t>
      </w:r>
      <w:r>
        <w:rPr>
          <w:rFonts w:cstheme="minorHAnsi"/>
        </w:rPr>
        <w:t>u społecznemu osób, zapobieganie</w:t>
      </w:r>
      <w:r w:rsidRPr="0046641B">
        <w:rPr>
          <w:rFonts w:cstheme="minorHAnsi"/>
        </w:rPr>
        <w:t xml:space="preserve"> zrywaniu więzi rodzinnych i społecznych, kontynuowaniu leczenia. Zamawiającemu zależy na tym, aby baza lokalowa znajdowało się blisko </w:t>
      </w:r>
      <w:r w:rsidRPr="00720F40">
        <w:rPr>
          <w:rFonts w:cstheme="minorHAnsi"/>
        </w:rPr>
        <w:t xml:space="preserve">Gminy Miejskiej Rumia z uwagi na to, że Świadczeniobiorcy Miejskiego Ośrodka Pomocy Społecznej są mieszkańcami Gminy Miejskiej Rumia bądź  ostatnie zameldowanie na pobyt stały mają w Rumi, jak również ich rodziny mogą zamieszkiwać na terenie </w:t>
      </w:r>
      <w:r w:rsidRPr="00720F40">
        <w:rPr>
          <w:rFonts w:cstheme="minorHAnsi"/>
        </w:rPr>
        <w:lastRenderedPageBreak/>
        <w:t xml:space="preserve">Gminy Miejskiej </w:t>
      </w:r>
      <w:proofErr w:type="spellStart"/>
      <w:r w:rsidRPr="00720F40">
        <w:rPr>
          <w:rFonts w:cstheme="minorHAnsi"/>
        </w:rPr>
        <w:t>Rumi</w:t>
      </w:r>
      <w:proofErr w:type="spellEnd"/>
      <w:r w:rsidRPr="00720F40">
        <w:rPr>
          <w:rFonts w:cstheme="minorHAnsi"/>
        </w:rPr>
        <w:t xml:space="preserve">  i</w:t>
      </w:r>
      <w:r w:rsidR="000F0C01">
        <w:rPr>
          <w:rFonts w:cstheme="minorHAnsi"/>
        </w:rPr>
        <w:t xml:space="preserve"> okolic</w:t>
      </w:r>
      <w:r w:rsidRPr="0046641B">
        <w:rPr>
          <w:rFonts w:cstheme="minorHAnsi"/>
        </w:rPr>
        <w:t>. Zamawiającemu zależy na tym, aby Świadczeniobiorcy Miejskiego  Ośrodka Pomocy Społecznej mieli w miarę blisko do miejsca świadczenia usług Wykonawcy i tym samym nie byli zmuszeni do ponoszenia dodatkowych kosztów związanych z komunikacją/dojazdem</w:t>
      </w:r>
      <w:r>
        <w:rPr>
          <w:rFonts w:cstheme="minorHAnsi"/>
        </w:rPr>
        <w:t>.</w:t>
      </w:r>
      <w:r>
        <w:rPr>
          <w:rFonts w:cstheme="minorHAnsi"/>
        </w:rPr>
        <w:br/>
      </w:r>
    </w:p>
    <w:p w:rsidR="00430C05" w:rsidRPr="00430C05" w:rsidRDefault="00430C05" w:rsidP="001532AF">
      <w:pPr>
        <w:pStyle w:val="Akapitzlist2"/>
        <w:numPr>
          <w:ilvl w:val="0"/>
          <w:numId w:val="23"/>
        </w:numPr>
        <w:spacing w:after="0" w:line="276" w:lineRule="auto"/>
        <w:ind w:left="567" w:hanging="283"/>
        <w:jc w:val="both"/>
        <w:rPr>
          <w:sz w:val="22"/>
          <w:szCs w:val="22"/>
        </w:rPr>
      </w:pPr>
      <w:r w:rsidRPr="00430C05">
        <w:rPr>
          <w:bCs/>
          <w:sz w:val="22"/>
          <w:szCs w:val="22"/>
        </w:rPr>
        <w:t>Do świadczenia specjalistycznych usług opiekuńczych Wykonawca zobowiązany jest dysponować osobami niekaranymi, sprawnymi fizycznie i intelektualnie, zdolnymi do wykonywania usług, posiadającymi umiejętność utrzymywania prawidłowych kontaktów interpersonalnych.</w:t>
      </w:r>
    </w:p>
    <w:p w:rsidR="00430C05" w:rsidRPr="00430C05" w:rsidRDefault="00430C05" w:rsidP="001532AF">
      <w:pPr>
        <w:pStyle w:val="Akapitzlist2"/>
        <w:numPr>
          <w:ilvl w:val="0"/>
          <w:numId w:val="23"/>
        </w:numPr>
        <w:spacing w:after="0" w:line="276" w:lineRule="auto"/>
        <w:ind w:left="567" w:hanging="283"/>
        <w:jc w:val="both"/>
        <w:rPr>
          <w:bCs/>
          <w:sz w:val="22"/>
          <w:szCs w:val="22"/>
        </w:rPr>
      </w:pPr>
      <w:r w:rsidRPr="00430C05">
        <w:rPr>
          <w:bCs/>
          <w:sz w:val="22"/>
          <w:szCs w:val="22"/>
        </w:rPr>
        <w:t>Do świadczenia specjalistycznych usług opiekuńczych Wykonawca zobowiązany jest dysponować osobami posługującymi się językiem polskim w takim stopniu, który umożliwia sprawne i skuteczne komunikowanie się ze Świadczeniobiorcami MOPS w Rumi i osobami z ich otoczenia, personelem medycznym i pomocy społecznej, a także sprawne i rzetelne prowadzenie w języku polskim dokumentacji świadczenia usługi,</w:t>
      </w:r>
    </w:p>
    <w:p w:rsidR="00430C05" w:rsidRPr="00430C05" w:rsidRDefault="00430C05" w:rsidP="001532AF">
      <w:pPr>
        <w:pStyle w:val="Akapitzlist2"/>
        <w:numPr>
          <w:ilvl w:val="0"/>
          <w:numId w:val="23"/>
        </w:numPr>
        <w:spacing w:after="0" w:line="276" w:lineRule="auto"/>
        <w:ind w:left="567" w:hanging="283"/>
        <w:jc w:val="both"/>
        <w:rPr>
          <w:bCs/>
          <w:sz w:val="22"/>
          <w:szCs w:val="22"/>
        </w:rPr>
      </w:pPr>
      <w:r w:rsidRPr="00430C05">
        <w:rPr>
          <w:sz w:val="22"/>
          <w:szCs w:val="22"/>
        </w:rPr>
        <w:t>Zamawiający w stosunku do ilości osób zastrzega, że:</w:t>
      </w:r>
    </w:p>
    <w:p w:rsidR="00430C05" w:rsidRPr="00430C05" w:rsidRDefault="00430C05" w:rsidP="001532AF">
      <w:pPr>
        <w:pStyle w:val="Akapitzlist2"/>
        <w:numPr>
          <w:ilvl w:val="0"/>
          <w:numId w:val="6"/>
        </w:numPr>
        <w:spacing w:after="0" w:line="276" w:lineRule="auto"/>
        <w:ind w:left="1560" w:hanging="284"/>
        <w:jc w:val="both"/>
        <w:rPr>
          <w:bCs/>
          <w:sz w:val="22"/>
          <w:szCs w:val="22"/>
        </w:rPr>
      </w:pPr>
      <w:r w:rsidRPr="00430C05">
        <w:rPr>
          <w:bCs/>
          <w:sz w:val="22"/>
          <w:szCs w:val="22"/>
        </w:rPr>
        <w:t>liczba osób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pomocy,</w:t>
      </w:r>
    </w:p>
    <w:p w:rsidR="00430C05" w:rsidRPr="00430C05" w:rsidRDefault="00430C05" w:rsidP="001532AF">
      <w:pPr>
        <w:pStyle w:val="Akapitzlist2"/>
        <w:numPr>
          <w:ilvl w:val="0"/>
          <w:numId w:val="6"/>
        </w:numPr>
        <w:spacing w:after="0" w:line="276" w:lineRule="auto"/>
        <w:ind w:left="1560" w:hanging="284"/>
        <w:jc w:val="both"/>
        <w:rPr>
          <w:bCs/>
          <w:sz w:val="22"/>
          <w:szCs w:val="22"/>
        </w:rPr>
      </w:pPr>
      <w:r w:rsidRPr="00430C05">
        <w:rPr>
          <w:sz w:val="22"/>
          <w:szCs w:val="22"/>
        </w:rPr>
        <w:t xml:space="preserve">możliwe jest zmniejszenie ilości osób (a tym samy </w:t>
      </w:r>
      <w:proofErr w:type="spellStart"/>
      <w:r w:rsidRPr="00430C05">
        <w:rPr>
          <w:sz w:val="22"/>
          <w:szCs w:val="22"/>
        </w:rPr>
        <w:t>osobodób</w:t>
      </w:r>
      <w:proofErr w:type="spellEnd"/>
      <w:r w:rsidRPr="00430C05">
        <w:rPr>
          <w:sz w:val="22"/>
          <w:szCs w:val="22"/>
        </w:rPr>
        <w:t>) zgodnie z potrzebami oraz proporcjonalne zmniejszenie środków finansowych przeznaczonych na realizację umowy,</w:t>
      </w:r>
    </w:p>
    <w:p w:rsidR="00430C05" w:rsidRPr="00430C05" w:rsidRDefault="00430C05" w:rsidP="001532AF">
      <w:pPr>
        <w:pStyle w:val="Akapitzlist2"/>
        <w:numPr>
          <w:ilvl w:val="0"/>
          <w:numId w:val="6"/>
        </w:numPr>
        <w:spacing w:after="0" w:line="276" w:lineRule="auto"/>
        <w:ind w:left="1560" w:hanging="284"/>
        <w:jc w:val="both"/>
        <w:rPr>
          <w:bCs/>
          <w:sz w:val="22"/>
          <w:szCs w:val="22"/>
        </w:rPr>
      </w:pPr>
      <w:r w:rsidRPr="00430C05">
        <w:rPr>
          <w:sz w:val="22"/>
          <w:szCs w:val="22"/>
        </w:rPr>
        <w:t xml:space="preserve">możliwe jest  zwiększenie ilości osób (a tym samym </w:t>
      </w:r>
      <w:proofErr w:type="spellStart"/>
      <w:r w:rsidRPr="00430C05">
        <w:rPr>
          <w:sz w:val="22"/>
          <w:szCs w:val="22"/>
        </w:rPr>
        <w:t>osobodób</w:t>
      </w:r>
      <w:proofErr w:type="spellEnd"/>
      <w:r w:rsidRPr="00430C05">
        <w:rPr>
          <w:sz w:val="22"/>
          <w:szCs w:val="22"/>
        </w:rPr>
        <w:t>) zgodnie z potrzebami oraz proporcjonalne zwiększenia środków finansowych przeznaczonych na realizację umowy,</w:t>
      </w:r>
    </w:p>
    <w:p w:rsidR="00430C05" w:rsidRPr="00430C05" w:rsidRDefault="00430C05" w:rsidP="001532AF">
      <w:pPr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1560" w:hanging="284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 xml:space="preserve">w przypadku, gdy ilość osób (a tym samym) </w:t>
      </w:r>
      <w:proofErr w:type="spellStart"/>
      <w:r w:rsidRPr="00430C05">
        <w:rPr>
          <w:rFonts w:ascii="Times New Roman" w:hAnsi="Times New Roman" w:cs="Times New Roman"/>
        </w:rPr>
        <w:t>osobodób</w:t>
      </w:r>
      <w:proofErr w:type="spellEnd"/>
      <w:r w:rsidRPr="00430C05">
        <w:rPr>
          <w:rFonts w:ascii="Times New Roman" w:hAnsi="Times New Roman" w:cs="Times New Roman"/>
        </w:rPr>
        <w:t xml:space="preserve"> będzie mniejsza, Zamawiający zapłaci Wykonawcy za faktyczną liczbę wykonanych godzin,</w:t>
      </w:r>
    </w:p>
    <w:p w:rsidR="00430C05" w:rsidRPr="00430C05" w:rsidRDefault="00430C05" w:rsidP="001532AF">
      <w:pPr>
        <w:numPr>
          <w:ilvl w:val="0"/>
          <w:numId w:val="5"/>
        </w:numPr>
        <w:tabs>
          <w:tab w:val="clear" w:pos="720"/>
          <w:tab w:val="num" w:pos="1134"/>
        </w:tabs>
        <w:spacing w:line="276" w:lineRule="auto"/>
        <w:ind w:left="1560" w:hanging="284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>w przypadku, gdy środki przeznaczone na realizację zamówienia zostaną wyczerpane wcześniej niż termin wykonania umowy, skutkuje to wcześniejszym wygaśnięciem umowy.</w:t>
      </w:r>
    </w:p>
    <w:p w:rsidR="00430C05" w:rsidRPr="00430C05" w:rsidRDefault="00430C05" w:rsidP="001532AF">
      <w:pPr>
        <w:pStyle w:val="Akapitzlist2"/>
        <w:numPr>
          <w:ilvl w:val="0"/>
          <w:numId w:val="23"/>
        </w:numPr>
        <w:spacing w:after="0" w:line="276" w:lineRule="auto"/>
        <w:ind w:left="567" w:hanging="283"/>
        <w:jc w:val="both"/>
        <w:rPr>
          <w:bCs/>
          <w:sz w:val="22"/>
          <w:szCs w:val="22"/>
        </w:rPr>
      </w:pPr>
      <w:r w:rsidRPr="00430C05">
        <w:rPr>
          <w:sz w:val="22"/>
          <w:szCs w:val="22"/>
        </w:rPr>
        <w:t>Wykonawca zapewnienia osobom realizującym przedmiot zamówienia, w sytuacjach określonych w ustawie o minimalnym wynagrodzeniu za pracę z dnia 10 października 2002 r</w:t>
      </w:r>
      <w:r w:rsidRPr="00720F40">
        <w:rPr>
          <w:sz w:val="22"/>
          <w:szCs w:val="22"/>
        </w:rPr>
        <w:t xml:space="preserve">. </w:t>
      </w:r>
      <w:hyperlink r:id="rId7" w:history="1">
        <w:r w:rsidR="001532AF" w:rsidRPr="00720F40">
          <w:rPr>
            <w:rFonts w:asciiTheme="minorHAnsi" w:hAnsiTheme="minorHAnsi" w:cstheme="minorHAnsi"/>
            <w:sz w:val="22"/>
            <w:szCs w:val="22"/>
          </w:rPr>
          <w:t>(tj. Dz.U. z 2017 r. poz. 847)</w:t>
        </w:r>
      </w:hyperlink>
      <w:r w:rsidR="001532AF" w:rsidRPr="00720F40">
        <w:rPr>
          <w:rFonts w:asciiTheme="minorHAnsi" w:hAnsiTheme="minorHAnsi" w:cstheme="minorHAnsi"/>
          <w:sz w:val="22"/>
          <w:szCs w:val="22"/>
        </w:rPr>
        <w:t xml:space="preserve"> </w:t>
      </w:r>
      <w:r w:rsidRPr="00430C05">
        <w:rPr>
          <w:sz w:val="22"/>
          <w:szCs w:val="22"/>
        </w:rPr>
        <w:t xml:space="preserve">minimalne stawki godzinowe wynagrodzenia brutto, które, nie będą niższe niż  13,00 zł brutto za jedną godzinę zegarową świadczenia pracy zgodnie z rozporządzeniem Prezesa Rady Ministrów z dnia 21 września 2016 r. w sprawie wysokości minimalnej stawki godzinowej w 2017 r. </w:t>
      </w:r>
      <w:hyperlink r:id="rId8" w:history="1">
        <w:r w:rsidRPr="00430C05">
          <w:rPr>
            <w:sz w:val="22"/>
            <w:szCs w:val="22"/>
          </w:rPr>
          <w:t>(Dz.U. z 2016 r. poz. 934)</w:t>
        </w:r>
      </w:hyperlink>
      <w:r w:rsidRPr="00430C05">
        <w:rPr>
          <w:sz w:val="22"/>
          <w:szCs w:val="22"/>
        </w:rPr>
        <w:t xml:space="preserve">; </w:t>
      </w:r>
    </w:p>
    <w:p w:rsidR="00430C05" w:rsidRPr="00430C05" w:rsidRDefault="00430C05" w:rsidP="001532AF">
      <w:pPr>
        <w:pStyle w:val="Akapitzlist2"/>
        <w:numPr>
          <w:ilvl w:val="0"/>
          <w:numId w:val="23"/>
        </w:numPr>
        <w:spacing w:after="0" w:line="276" w:lineRule="auto"/>
        <w:ind w:left="567" w:hanging="283"/>
        <w:jc w:val="both"/>
        <w:rPr>
          <w:bCs/>
          <w:sz w:val="22"/>
          <w:szCs w:val="22"/>
        </w:rPr>
      </w:pPr>
      <w:r w:rsidRPr="00430C05">
        <w:rPr>
          <w:sz w:val="22"/>
          <w:szCs w:val="22"/>
        </w:rPr>
        <w:t xml:space="preserve">Wykonawca ponosi pełną odpowiedzialność za ochronę poufności i bezpieczeństwo danych osobowych świadczeniobiorców, na rzecz których świadczone będą usługi opiekuńcze. W tym celu Zamawiający powierzy Wykonawcy przetwarzanie danych osobowych przetwarzanych przez Zamawiającego, na podstawie odrębnej umowy (wzór umowy powierzenia przetwarzania danych osobowych stanowi </w:t>
      </w:r>
      <w:r w:rsidRPr="00430C05">
        <w:rPr>
          <w:b/>
          <w:sz w:val="22"/>
          <w:szCs w:val="22"/>
        </w:rPr>
        <w:t xml:space="preserve">załącznik nr 7 </w:t>
      </w:r>
      <w:r w:rsidRPr="00430C05">
        <w:rPr>
          <w:sz w:val="22"/>
          <w:szCs w:val="22"/>
        </w:rPr>
        <w:t xml:space="preserve">do umowy) </w:t>
      </w:r>
    </w:p>
    <w:p w:rsidR="00430C05" w:rsidRPr="00430C05" w:rsidRDefault="00430C05" w:rsidP="001532AF">
      <w:pPr>
        <w:pStyle w:val="Akapitzlist2"/>
        <w:numPr>
          <w:ilvl w:val="0"/>
          <w:numId w:val="23"/>
        </w:numPr>
        <w:spacing w:after="0" w:line="276" w:lineRule="auto"/>
        <w:ind w:left="567" w:hanging="283"/>
        <w:jc w:val="both"/>
        <w:rPr>
          <w:bCs/>
          <w:sz w:val="22"/>
          <w:szCs w:val="22"/>
        </w:rPr>
      </w:pPr>
      <w:r w:rsidRPr="00430C05">
        <w:rPr>
          <w:sz w:val="22"/>
          <w:szCs w:val="22"/>
        </w:rPr>
        <w:t xml:space="preserve">Zamawiający zastrzega sobie prawo nadzoru i kontroli nad realizacją przedmiotu zamówienia oraz pozostałych zobowiązań wynikających z przyszłej umowy (projekt umowy stanowi  odpowiednio </w:t>
      </w:r>
      <w:r w:rsidRPr="00430C05">
        <w:rPr>
          <w:b/>
          <w:sz w:val="22"/>
          <w:szCs w:val="22"/>
        </w:rPr>
        <w:t>załącznik nr</w:t>
      </w:r>
      <w:r w:rsidR="001532AF">
        <w:rPr>
          <w:b/>
          <w:sz w:val="22"/>
          <w:szCs w:val="22"/>
        </w:rPr>
        <w:t xml:space="preserve"> </w:t>
      </w:r>
      <w:r w:rsidRPr="00430C05">
        <w:rPr>
          <w:b/>
          <w:sz w:val="22"/>
          <w:szCs w:val="22"/>
        </w:rPr>
        <w:t>6</w:t>
      </w:r>
      <w:r w:rsidRPr="00430C05">
        <w:rPr>
          <w:sz w:val="22"/>
          <w:szCs w:val="22"/>
        </w:rPr>
        <w:t xml:space="preserve"> do IWZ), która zostanie zawarta z wybranym Wykonawcą. Wybrany Wykonawca będzie zobowiązany do prowadzenia dokumentacji określonej w umowie, a także do udostępniania Zamawiającemu bądź osobom upoważnionym przez Zamawiającego wszelkiej dokumentacji pozwalającej na stwierdzenie prawidłowości realizacji umowy.</w:t>
      </w:r>
    </w:p>
    <w:p w:rsidR="00010B7C" w:rsidRPr="00F32FB0" w:rsidRDefault="00430C05" w:rsidP="001532AF">
      <w:pPr>
        <w:pStyle w:val="Akapitzlist2"/>
        <w:numPr>
          <w:ilvl w:val="0"/>
          <w:numId w:val="23"/>
        </w:numPr>
        <w:spacing w:after="0" w:line="276" w:lineRule="auto"/>
        <w:ind w:left="567" w:hanging="283"/>
        <w:jc w:val="both"/>
        <w:rPr>
          <w:bCs/>
          <w:sz w:val="22"/>
          <w:szCs w:val="22"/>
        </w:rPr>
      </w:pPr>
      <w:r w:rsidRPr="00430C05">
        <w:rPr>
          <w:sz w:val="22"/>
          <w:szCs w:val="22"/>
        </w:rPr>
        <w:t xml:space="preserve">Wykonawca może powierzyć wykonanie części zamówienia podwykonawcom. W takim przypadku, Zamawiający żąda wskazania przez Wykonawcę w ofercie części zamówienia, której wykonanie zamierza powierzyć podwykonawcom oraz podania nazw (firm) </w:t>
      </w:r>
      <w:r w:rsidRPr="00F32FB0">
        <w:rPr>
          <w:sz w:val="22"/>
          <w:szCs w:val="22"/>
        </w:rPr>
        <w:t xml:space="preserve">podwykonawców. </w:t>
      </w:r>
    </w:p>
    <w:p w:rsidR="00010B7C" w:rsidRPr="00F32FB0" w:rsidRDefault="00010B7C" w:rsidP="001532AF">
      <w:pPr>
        <w:pStyle w:val="Akapitzlist2"/>
        <w:numPr>
          <w:ilvl w:val="0"/>
          <w:numId w:val="23"/>
        </w:numPr>
        <w:spacing w:after="0" w:line="276" w:lineRule="auto"/>
        <w:ind w:left="567" w:hanging="283"/>
        <w:jc w:val="both"/>
        <w:rPr>
          <w:bCs/>
          <w:sz w:val="22"/>
          <w:szCs w:val="22"/>
        </w:rPr>
      </w:pPr>
      <w:r w:rsidRPr="00F32FB0">
        <w:rPr>
          <w:sz w:val="22"/>
          <w:szCs w:val="22"/>
        </w:rPr>
        <w:lastRenderedPageBreak/>
        <w:t>Wykonawca będzie ubezpieczony od odpowiedzialności cywilnej w zakresie prowadzonej działalności związanej z przedmiotem zamówienia na kwotę nie mniejszą niż 10 000,00 zł,</w:t>
      </w:r>
    </w:p>
    <w:p w:rsidR="00430C05" w:rsidRPr="001532AF" w:rsidRDefault="00430C05" w:rsidP="001532AF">
      <w:pPr>
        <w:pStyle w:val="Akapitzlist2"/>
        <w:numPr>
          <w:ilvl w:val="0"/>
          <w:numId w:val="23"/>
        </w:numPr>
        <w:spacing w:after="0" w:line="276" w:lineRule="auto"/>
        <w:ind w:left="567" w:hanging="283"/>
        <w:jc w:val="both"/>
        <w:rPr>
          <w:bCs/>
          <w:sz w:val="22"/>
          <w:szCs w:val="22"/>
        </w:rPr>
      </w:pPr>
      <w:r w:rsidRPr="00F32FB0">
        <w:rPr>
          <w:sz w:val="22"/>
          <w:szCs w:val="22"/>
        </w:rPr>
        <w:t>Zamawiający nie wyraża zgody na świadczenie specjalistycznych usług opiekuńczych dla osób nie objętych zleceniem lub</w:t>
      </w:r>
      <w:r w:rsidRPr="00430C05">
        <w:rPr>
          <w:sz w:val="22"/>
          <w:szCs w:val="22"/>
        </w:rPr>
        <w:t xml:space="preserve"> wobec których nie wydano decyzji administracyjnej przyznającej przedmiotowe usługi. </w:t>
      </w:r>
    </w:p>
    <w:p w:rsidR="001532AF" w:rsidRPr="00720F40" w:rsidRDefault="001532AF" w:rsidP="001532AF">
      <w:pPr>
        <w:pStyle w:val="Akapitzlist2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0F40">
        <w:rPr>
          <w:rFonts w:asciiTheme="minorHAnsi" w:hAnsiTheme="minorHAnsi" w:cstheme="minorHAnsi"/>
          <w:sz w:val="22"/>
          <w:szCs w:val="22"/>
        </w:rPr>
        <w:t>Wykonawca zapewnia trzy posiłki dziennie, w tym jeden gorący, Świadczeniobiorcom specjalistycznych usług opiekuńczych Miejskiego Ośrodka Pomocy Społecznej w Rumi.</w:t>
      </w:r>
    </w:p>
    <w:p w:rsidR="001532AF" w:rsidRPr="00430C05" w:rsidRDefault="001532AF" w:rsidP="001532AF">
      <w:pPr>
        <w:pStyle w:val="Akapitzlist2"/>
        <w:spacing w:after="0" w:line="276" w:lineRule="auto"/>
        <w:ind w:left="567"/>
        <w:jc w:val="both"/>
        <w:rPr>
          <w:bCs/>
          <w:sz w:val="22"/>
          <w:szCs w:val="22"/>
        </w:rPr>
      </w:pPr>
    </w:p>
    <w:p w:rsidR="003938E6" w:rsidRPr="00430C05" w:rsidRDefault="003938E6" w:rsidP="00E025F3">
      <w:pPr>
        <w:pStyle w:val="Akapitzlist2"/>
        <w:widowControl/>
        <w:spacing w:after="0" w:line="276" w:lineRule="auto"/>
        <w:jc w:val="both"/>
        <w:rPr>
          <w:sz w:val="22"/>
          <w:szCs w:val="22"/>
        </w:rPr>
      </w:pPr>
    </w:p>
    <w:p w:rsidR="003938E6" w:rsidRPr="00430C05" w:rsidRDefault="003938E6" w:rsidP="001532AF">
      <w:pPr>
        <w:pStyle w:val="Akapitzlist"/>
        <w:numPr>
          <w:ilvl w:val="0"/>
          <w:numId w:val="8"/>
        </w:numPr>
        <w:shd w:val="clear" w:color="auto" w:fill="FFFFFF" w:themeFill="background1"/>
        <w:spacing w:line="276" w:lineRule="auto"/>
        <w:ind w:left="709" w:hanging="425"/>
        <w:rPr>
          <w:rFonts w:ascii="Times New Roman" w:hAnsi="Times New Roman" w:cs="Times New Roman"/>
          <w:b/>
        </w:rPr>
      </w:pPr>
      <w:r w:rsidRPr="00430C05">
        <w:rPr>
          <w:rFonts w:ascii="Times New Roman" w:hAnsi="Times New Roman" w:cs="Times New Roman"/>
          <w:b/>
        </w:rPr>
        <w:t>Kod i nazwa według Wspólnego Słownika Zamówień (CPV):</w:t>
      </w:r>
    </w:p>
    <w:p w:rsidR="00730A9D" w:rsidRPr="00430C05" w:rsidRDefault="00730A9D" w:rsidP="00E025F3">
      <w:pPr>
        <w:pStyle w:val="Akapitzlist"/>
        <w:shd w:val="clear" w:color="auto" w:fill="FFFFFF" w:themeFill="background1"/>
        <w:spacing w:line="276" w:lineRule="auto"/>
        <w:ind w:left="709"/>
        <w:rPr>
          <w:rFonts w:ascii="Times New Roman" w:hAnsi="Times New Roman" w:cs="Times New Roman"/>
          <w:b/>
        </w:rPr>
      </w:pPr>
    </w:p>
    <w:p w:rsidR="00430C05" w:rsidRPr="00430C05" w:rsidRDefault="00430C05" w:rsidP="00E025F3">
      <w:pPr>
        <w:shd w:val="clear" w:color="auto" w:fill="FFFFFF" w:themeFill="background1"/>
        <w:spacing w:line="276" w:lineRule="auto"/>
        <w:ind w:firstLine="227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>kod CPV: 85144100-1 nazwa: usługi ośrodków opiekuńczych zapewniających zakwaterowanie</w:t>
      </w:r>
    </w:p>
    <w:p w:rsidR="009227CE" w:rsidRPr="00430C05" w:rsidRDefault="009227CE" w:rsidP="00E025F3">
      <w:pPr>
        <w:pStyle w:val="Akapitzlist"/>
        <w:shd w:val="clear" w:color="auto" w:fill="FFFFFF" w:themeFill="background1"/>
        <w:spacing w:line="276" w:lineRule="auto"/>
        <w:rPr>
          <w:rFonts w:ascii="Times New Roman" w:eastAsia="Times New Roman" w:hAnsi="Times New Roman" w:cs="Times New Roman"/>
        </w:rPr>
      </w:pPr>
    </w:p>
    <w:p w:rsidR="006B2035" w:rsidRPr="00430C05" w:rsidRDefault="006B2035" w:rsidP="001532AF">
      <w:pPr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</w:rPr>
      </w:pPr>
      <w:r w:rsidRPr="00430C05">
        <w:rPr>
          <w:rFonts w:ascii="Times New Roman" w:eastAsia="Times New Roman" w:hAnsi="Times New Roman" w:cs="Times New Roman"/>
          <w:b/>
          <w:bCs/>
        </w:rPr>
        <w:t>Warunki udziału w postępowaniu o udzielenie zamówienia na usługi społeczne</w:t>
      </w:r>
    </w:p>
    <w:p w:rsidR="006B2035" w:rsidRPr="00430C05" w:rsidRDefault="006B2035" w:rsidP="00E025F3">
      <w:pPr>
        <w:spacing w:line="276" w:lineRule="auto"/>
        <w:rPr>
          <w:rFonts w:ascii="Times New Roman" w:eastAsia="Times New Roman" w:hAnsi="Times New Roman" w:cs="Times New Roman"/>
        </w:rPr>
      </w:pPr>
      <w:r w:rsidRPr="00430C05">
        <w:rPr>
          <w:rFonts w:ascii="Times New Roman" w:eastAsia="Times New Roman" w:hAnsi="Times New Roman" w:cs="Times New Roman"/>
        </w:rPr>
        <w:t> </w:t>
      </w:r>
    </w:p>
    <w:p w:rsidR="00430C05" w:rsidRPr="00430C05" w:rsidRDefault="00430C05" w:rsidP="00E025F3">
      <w:pPr>
        <w:pStyle w:val="Tekstpodstawowy3"/>
        <w:spacing w:after="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430C05">
        <w:rPr>
          <w:rFonts w:ascii="Times New Roman" w:hAnsi="Times New Roman" w:cs="Times New Roman"/>
          <w:sz w:val="22"/>
          <w:szCs w:val="22"/>
          <w:lang w:eastAsia="en-US"/>
        </w:rPr>
        <w:t>O udzielenie zamówienia mogą ubiegać się Wykonawcy, którzy spełniają następujące warunki udziału w postępowaniu:</w:t>
      </w:r>
    </w:p>
    <w:p w:rsidR="00430C05" w:rsidRPr="00E025F3" w:rsidRDefault="00430C05" w:rsidP="001532AF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</w:rPr>
      </w:pPr>
      <w:r w:rsidRPr="00430C05">
        <w:rPr>
          <w:rFonts w:ascii="Times New Roman" w:hAnsi="Times New Roman" w:cs="Times New Roman"/>
          <w:bCs/>
        </w:rPr>
        <w:t xml:space="preserve">złożą Oświadczenie Wykonawcy o spełnianiu warunków udziału w postępowaniu (wg </w:t>
      </w:r>
      <w:r w:rsidRPr="00430C05">
        <w:rPr>
          <w:rFonts w:ascii="Times New Roman" w:hAnsi="Times New Roman" w:cs="Times New Roman"/>
          <w:b/>
          <w:bCs/>
        </w:rPr>
        <w:t>załącznika nr 1do IWZ</w:t>
      </w:r>
      <w:r w:rsidRPr="00430C05">
        <w:rPr>
          <w:rFonts w:ascii="Times New Roman" w:hAnsi="Times New Roman" w:cs="Times New Roman"/>
          <w:bCs/>
        </w:rPr>
        <w:t>) i spełniają następujące warunki: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4057"/>
        <w:gridCol w:w="3598"/>
      </w:tblGrid>
      <w:tr w:rsidR="00430C05" w:rsidRPr="00E025F3" w:rsidTr="00430C05">
        <w:tc>
          <w:tcPr>
            <w:tcW w:w="9747" w:type="dxa"/>
            <w:gridSpan w:val="3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25F3">
              <w:rPr>
                <w:b/>
                <w:sz w:val="20"/>
                <w:szCs w:val="20"/>
              </w:rPr>
              <w:t>SPEŁNIANIE WARUNKÓW UDZIAŁU W POSTĘPOWANIU</w:t>
            </w:r>
          </w:p>
        </w:tc>
      </w:tr>
      <w:tr w:rsidR="00430C05" w:rsidRPr="00E025F3" w:rsidTr="00430C05">
        <w:tc>
          <w:tcPr>
            <w:tcW w:w="2092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025F3">
              <w:rPr>
                <w:b/>
                <w:sz w:val="20"/>
                <w:szCs w:val="20"/>
              </w:rPr>
              <w:t>Nazwa warunku</w:t>
            </w:r>
          </w:p>
        </w:tc>
        <w:tc>
          <w:tcPr>
            <w:tcW w:w="4057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025F3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3598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025F3">
              <w:rPr>
                <w:b/>
                <w:sz w:val="20"/>
                <w:szCs w:val="20"/>
              </w:rPr>
              <w:t xml:space="preserve">Dokumenty/oświadczenia składane wraz z ofertą </w:t>
            </w:r>
          </w:p>
        </w:tc>
      </w:tr>
      <w:tr w:rsidR="00430C05" w:rsidRPr="00E025F3" w:rsidTr="00430C05">
        <w:tc>
          <w:tcPr>
            <w:tcW w:w="2092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>Kompetencje lub uprawnienia do prowadzenia określonej działalności, jeżeli przepisy prawa nakładają obowiązek ich posiadania</w:t>
            </w:r>
          </w:p>
        </w:tc>
        <w:tc>
          <w:tcPr>
            <w:tcW w:w="4057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>posiadanie kompetencji lub uprawnień do prowadzenia działalności będącej  przedmiotem zamówienia</w:t>
            </w:r>
          </w:p>
        </w:tc>
        <w:tc>
          <w:tcPr>
            <w:tcW w:w="3598" w:type="dxa"/>
          </w:tcPr>
          <w:p w:rsidR="00430C05" w:rsidRPr="00E025F3" w:rsidRDefault="00430C05" w:rsidP="00E025F3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aktualny odpis z właściwego rejestru lub zaświadczenie o wpisie do ewidencji działalności gospodarczej, jeżeli odrębne przepisy wymagają wpisu do rejestru lub zgłoszenia do ewidencji działalności gospodarczej, wystawiony nie wcześniej niż 6 (sześć) miesięcy przed upływem terminu składania ofert, potwierdzający dopuszczenie Wykonawcy do obrotu prawnego, w zakresie objętym zamówieniem oraz określający osoby upoważnione do dokonywania czynności prawnych</w:t>
            </w:r>
          </w:p>
        </w:tc>
      </w:tr>
      <w:tr w:rsidR="00430C05" w:rsidRPr="00E025F3" w:rsidTr="00430C05">
        <w:tc>
          <w:tcPr>
            <w:tcW w:w="2092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>Sytuacja ekonomiczna               i finansowa</w:t>
            </w:r>
          </w:p>
        </w:tc>
        <w:tc>
          <w:tcPr>
            <w:tcW w:w="4057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>Zamawiający uzna warunek za spełniony, jeżeli sytuacja ekonomiczna i finansowa zapewnia wykonanie zamówienia</w:t>
            </w:r>
          </w:p>
        </w:tc>
        <w:tc>
          <w:tcPr>
            <w:tcW w:w="3598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>Oświadczenie Wykonawcy, iż jego sytuacja ekonomiczna i finansowa zapewniają wykonanie zamówienia (</w:t>
            </w:r>
            <w:r w:rsidRPr="00E025F3">
              <w:rPr>
                <w:b/>
                <w:bCs/>
                <w:sz w:val="20"/>
                <w:szCs w:val="20"/>
              </w:rPr>
              <w:t>załącznik nr 1 do IWZ</w:t>
            </w:r>
            <w:r w:rsidRPr="00E025F3">
              <w:rPr>
                <w:bCs/>
                <w:sz w:val="20"/>
                <w:szCs w:val="20"/>
              </w:rPr>
              <w:t>)</w:t>
            </w:r>
          </w:p>
        </w:tc>
      </w:tr>
      <w:tr w:rsidR="00430C05" w:rsidRPr="00E025F3" w:rsidTr="00430C05">
        <w:trPr>
          <w:trHeight w:val="3109"/>
        </w:trPr>
        <w:tc>
          <w:tcPr>
            <w:tcW w:w="2092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>Zdolności techniczne i zawodowe</w:t>
            </w:r>
          </w:p>
        </w:tc>
        <w:tc>
          <w:tcPr>
            <w:tcW w:w="4057" w:type="dxa"/>
          </w:tcPr>
          <w:p w:rsidR="00430C05" w:rsidRPr="00E025F3" w:rsidRDefault="00430C05" w:rsidP="00E025F3">
            <w:pPr>
              <w:pStyle w:val="NormalnyWeb"/>
              <w:tabs>
                <w:tab w:val="left" w:pos="720"/>
                <w:tab w:val="left" w:pos="9071"/>
              </w:tabs>
              <w:spacing w:before="0" w:beforeAutospacing="0" w:after="0" w:afterAutospacing="0"/>
              <w:ind w:left="16" w:hanging="16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>Warunek zostanie uznany za spełniony, jeżeli Wykonawca udokumentuje że:</w:t>
            </w:r>
          </w:p>
          <w:p w:rsidR="00430C05" w:rsidRPr="00E025F3" w:rsidRDefault="00430C05" w:rsidP="001532AF">
            <w:pPr>
              <w:pStyle w:val="Akapitzlist"/>
              <w:widowControl w:val="0"/>
              <w:numPr>
                <w:ilvl w:val="1"/>
                <w:numId w:val="9"/>
              </w:numPr>
              <w:suppressAutoHyphens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025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zrealizował w okresie ostatnich 3 lat przed upływem terminu składania ofert, a jeżeli okres prowadzenia działalności jest krótszy – w tym okresie:</w:t>
            </w:r>
          </w:p>
          <w:p w:rsidR="00430C05" w:rsidRPr="00E025F3" w:rsidRDefault="00430C05" w:rsidP="00E025F3">
            <w:pPr>
              <w:pStyle w:val="Akapitzlist"/>
              <w:widowControl w:val="0"/>
              <w:suppressAutoHyphens/>
              <w:ind w:left="36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takie same lub podobne zadania,</w:t>
            </w:r>
          </w:p>
          <w:p w:rsidR="00430C05" w:rsidRPr="00E025F3" w:rsidRDefault="00430C05" w:rsidP="00E025F3">
            <w:pPr>
              <w:pStyle w:val="Akapitzlist"/>
              <w:widowControl w:val="0"/>
              <w:suppressAutoHyphens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30C05" w:rsidRPr="00E025F3" w:rsidRDefault="00430C05" w:rsidP="00E025F3">
            <w:pPr>
              <w:pStyle w:val="Akapitzlist"/>
              <w:widowControl w:val="0"/>
              <w:suppressAutoHyphens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430C05" w:rsidRPr="00E025F3" w:rsidRDefault="00430C05" w:rsidP="001532A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bCs/>
                <w:sz w:val="20"/>
                <w:szCs w:val="20"/>
              </w:rPr>
              <w:t>dysponuje/będzie dysponował odpowiednim personelem wyznaczonym do realizacji usługi. Zamawiający uzna, że warunek dotyczący dysponowania osobami zdolnymi do wykonania zamówienia został spełniony,  jeżeli Wykonawca wykaże, że osoby te</w:t>
            </w:r>
          </w:p>
          <w:p w:rsidR="00430C05" w:rsidRPr="00E025F3" w:rsidRDefault="00430C05" w:rsidP="001532A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709" w:hanging="283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bCs/>
                <w:sz w:val="20"/>
                <w:szCs w:val="20"/>
              </w:rPr>
              <w:t>będą realizować usługi adekwatnie do wymagań opisanych w IWZ</w:t>
            </w:r>
          </w:p>
          <w:p w:rsidR="00430C05" w:rsidRPr="00E025F3" w:rsidRDefault="00430C05" w:rsidP="001532A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709" w:hanging="283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posiadającymi wykształcenie adekwatne do wymagań poszczególnych części zamówienia</w:t>
            </w:r>
          </w:p>
          <w:p w:rsidR="00430C05" w:rsidRPr="00E025F3" w:rsidRDefault="00430C05" w:rsidP="001532A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709" w:hanging="283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bCs/>
                <w:sz w:val="20"/>
                <w:szCs w:val="20"/>
              </w:rPr>
              <w:t>posiadającymi kwalifikacje zawodowe uprawniające do realizacji usług opisanych w IWZ,</w:t>
            </w:r>
          </w:p>
          <w:p w:rsidR="00430C05" w:rsidRPr="00E025F3" w:rsidRDefault="00430C05" w:rsidP="001532AF">
            <w:pPr>
              <w:pStyle w:val="Akapitzlist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709" w:hanging="283"/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posiadającymi doświadczenie niezbędne dla wykonania zamówienia. </w:t>
            </w:r>
          </w:p>
          <w:p w:rsidR="00430C05" w:rsidRPr="00E025F3" w:rsidRDefault="00430C05" w:rsidP="00E025F3">
            <w:pPr>
              <w:pStyle w:val="NormalnyWeb"/>
              <w:tabs>
                <w:tab w:val="left" w:pos="720"/>
                <w:tab w:val="left" w:pos="9071"/>
              </w:tabs>
              <w:spacing w:before="0" w:beforeAutospacing="0" w:after="0" w:afterAutospacing="0"/>
              <w:ind w:left="36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30C05" w:rsidRPr="00E025F3" w:rsidRDefault="00430C05" w:rsidP="001532AF">
            <w:pPr>
              <w:pStyle w:val="Akapitzlist"/>
              <w:numPr>
                <w:ilvl w:val="0"/>
                <w:numId w:val="14"/>
              </w:numPr>
              <w:contextualSpacing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Składając ofertę Zamawiający uzna ten warunek za spełniony, jeżeli Wykonawca wykaże, że  dysponuje lub będzie dysponował lokalem spełniającym wymagania opisane w rozdziale 3 pkt 3 lit. c IWZ </w:t>
            </w:r>
          </w:p>
        </w:tc>
        <w:tc>
          <w:tcPr>
            <w:tcW w:w="3598" w:type="dxa"/>
          </w:tcPr>
          <w:p w:rsidR="00430C05" w:rsidRPr="00E025F3" w:rsidRDefault="00430C05" w:rsidP="001532AF">
            <w:pPr>
              <w:pStyle w:val="NormalnyWeb"/>
              <w:numPr>
                <w:ilvl w:val="0"/>
                <w:numId w:val="10"/>
              </w:numPr>
              <w:tabs>
                <w:tab w:val="left" w:pos="720"/>
                <w:tab w:val="left" w:pos="9071"/>
              </w:tabs>
              <w:spacing w:before="0" w:beforeAutospacing="0" w:after="0" w:afterAutospacing="0"/>
              <w:ind w:left="0"/>
              <w:rPr>
                <w:bCs/>
                <w:sz w:val="20"/>
                <w:szCs w:val="20"/>
              </w:rPr>
            </w:pPr>
          </w:p>
          <w:p w:rsidR="00430C05" w:rsidRPr="00E025F3" w:rsidRDefault="00430C05" w:rsidP="001532AF">
            <w:pPr>
              <w:pStyle w:val="NormalnyWeb"/>
              <w:numPr>
                <w:ilvl w:val="0"/>
                <w:numId w:val="10"/>
              </w:numPr>
              <w:tabs>
                <w:tab w:val="left" w:pos="720"/>
                <w:tab w:val="left" w:pos="9071"/>
              </w:tabs>
              <w:spacing w:before="0" w:beforeAutospacing="0" w:after="0" w:afterAutospacing="0"/>
              <w:ind w:left="0"/>
              <w:rPr>
                <w:bCs/>
                <w:sz w:val="20"/>
                <w:szCs w:val="20"/>
              </w:rPr>
            </w:pPr>
          </w:p>
          <w:p w:rsidR="00430C05" w:rsidRPr="00E025F3" w:rsidRDefault="00430C05" w:rsidP="001532AF">
            <w:pPr>
              <w:pStyle w:val="NormalnyWeb"/>
              <w:numPr>
                <w:ilvl w:val="0"/>
                <w:numId w:val="10"/>
              </w:numPr>
              <w:tabs>
                <w:tab w:val="left" w:pos="720"/>
                <w:tab w:val="left" w:pos="9071"/>
              </w:tabs>
              <w:spacing w:before="0" w:beforeAutospacing="0" w:after="0" w:afterAutospacing="0"/>
              <w:ind w:left="0"/>
              <w:rPr>
                <w:bCs/>
                <w:sz w:val="20"/>
                <w:szCs w:val="20"/>
              </w:rPr>
            </w:pPr>
          </w:p>
          <w:p w:rsidR="00430C05" w:rsidRPr="00E025F3" w:rsidRDefault="00430C05" w:rsidP="001532AF">
            <w:pPr>
              <w:pStyle w:val="NormalnyWeb"/>
              <w:numPr>
                <w:ilvl w:val="1"/>
                <w:numId w:val="14"/>
              </w:numPr>
              <w:tabs>
                <w:tab w:val="left" w:pos="720"/>
                <w:tab w:val="left" w:pos="9071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>Wykaz usług (</w:t>
            </w:r>
            <w:r w:rsidRPr="00E025F3">
              <w:rPr>
                <w:b/>
                <w:bCs/>
                <w:sz w:val="20"/>
                <w:szCs w:val="20"/>
              </w:rPr>
              <w:t>załącznik Nr 4 do IWZ</w:t>
            </w:r>
            <w:r w:rsidRPr="00E025F3">
              <w:rPr>
                <w:bCs/>
                <w:sz w:val="20"/>
                <w:szCs w:val="20"/>
              </w:rPr>
              <w:t>) wraz z potwierdzeniem  ich należytego wykonania</w:t>
            </w:r>
          </w:p>
          <w:p w:rsidR="00430C05" w:rsidRPr="00E025F3" w:rsidRDefault="00430C05" w:rsidP="00E025F3">
            <w:pPr>
              <w:pStyle w:val="NormalnyWeb"/>
              <w:tabs>
                <w:tab w:val="left" w:pos="720"/>
                <w:tab w:val="left" w:pos="9071"/>
              </w:tabs>
              <w:spacing w:before="0" w:beforeAutospacing="0" w:after="0" w:afterAutospacing="0"/>
              <w:ind w:left="360"/>
              <w:jc w:val="both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720"/>
                <w:tab w:val="left" w:pos="9071"/>
              </w:tabs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</w:p>
          <w:p w:rsidR="00E025F3" w:rsidRPr="00E025F3" w:rsidRDefault="00E025F3" w:rsidP="00E025F3">
            <w:pPr>
              <w:pStyle w:val="NormalnyWeb"/>
              <w:tabs>
                <w:tab w:val="left" w:pos="720"/>
                <w:tab w:val="left" w:pos="9071"/>
              </w:tabs>
              <w:spacing w:before="0" w:beforeAutospacing="0" w:after="0" w:afterAutospacing="0"/>
              <w:ind w:left="720"/>
              <w:rPr>
                <w:bCs/>
                <w:sz w:val="20"/>
                <w:szCs w:val="20"/>
              </w:rPr>
            </w:pPr>
          </w:p>
          <w:p w:rsidR="00430C05" w:rsidRPr="00E025F3" w:rsidRDefault="00430C05" w:rsidP="001532AF">
            <w:pPr>
              <w:pStyle w:val="NormalnyWeb"/>
              <w:numPr>
                <w:ilvl w:val="0"/>
                <w:numId w:val="11"/>
              </w:numPr>
              <w:tabs>
                <w:tab w:val="left" w:pos="9071"/>
              </w:tabs>
              <w:spacing w:before="0" w:beforeAutospacing="0" w:after="0" w:afterAutospacing="0"/>
              <w:ind w:left="247" w:hanging="247"/>
              <w:jc w:val="both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 xml:space="preserve">Wykaz dotyczący personelu (wg </w:t>
            </w:r>
            <w:r w:rsidRPr="00E025F3">
              <w:rPr>
                <w:b/>
                <w:bCs/>
                <w:sz w:val="20"/>
                <w:szCs w:val="20"/>
              </w:rPr>
              <w:t>załącznika Nr 5  do IWZ</w:t>
            </w:r>
            <w:r w:rsidRPr="00E025F3">
              <w:rPr>
                <w:bCs/>
                <w:sz w:val="20"/>
                <w:szCs w:val="20"/>
              </w:rPr>
              <w:t>)</w:t>
            </w: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025F3" w:rsidRDefault="00E025F3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025F3" w:rsidRDefault="00E025F3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025F3" w:rsidRDefault="00E025F3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025F3" w:rsidRDefault="00E025F3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025F3" w:rsidRDefault="00E025F3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E025F3" w:rsidRPr="00E025F3" w:rsidRDefault="00E025F3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ind w:left="247" w:hanging="247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 xml:space="preserve">3) Oświadczenie (wg </w:t>
            </w:r>
            <w:r w:rsidRPr="00E025F3">
              <w:rPr>
                <w:b/>
                <w:bCs/>
                <w:sz w:val="20"/>
                <w:szCs w:val="20"/>
              </w:rPr>
              <w:t xml:space="preserve">załącznika Nr </w:t>
            </w:r>
            <w:r w:rsidR="00BA76A2">
              <w:rPr>
                <w:b/>
                <w:bCs/>
                <w:sz w:val="20"/>
                <w:szCs w:val="20"/>
              </w:rPr>
              <w:t>3</w:t>
            </w:r>
            <w:r w:rsidRPr="00E025F3">
              <w:rPr>
                <w:b/>
                <w:bCs/>
                <w:sz w:val="20"/>
                <w:szCs w:val="20"/>
              </w:rPr>
              <w:t xml:space="preserve"> do IWZ</w:t>
            </w:r>
            <w:r w:rsidRPr="00E025F3">
              <w:rPr>
                <w:bCs/>
                <w:sz w:val="20"/>
                <w:szCs w:val="20"/>
              </w:rPr>
              <w:t xml:space="preserve">) </w:t>
            </w:r>
          </w:p>
          <w:p w:rsidR="00430C05" w:rsidRPr="00E025F3" w:rsidRDefault="00430C05" w:rsidP="00E025F3">
            <w:pPr>
              <w:pStyle w:val="NormalnyWeb"/>
              <w:tabs>
                <w:tab w:val="left" w:pos="9071"/>
              </w:tabs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</w:tr>
    </w:tbl>
    <w:p w:rsidR="00430C05" w:rsidRPr="00430C05" w:rsidRDefault="00430C05" w:rsidP="00475552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430C05">
        <w:rPr>
          <w:bCs/>
          <w:sz w:val="22"/>
          <w:szCs w:val="22"/>
        </w:rPr>
        <w:lastRenderedPageBreak/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prawnych.</w:t>
      </w:r>
    </w:p>
    <w:p w:rsidR="00430C05" w:rsidRPr="00430C05" w:rsidRDefault="00430C05" w:rsidP="00475552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430C05">
        <w:rPr>
          <w:bCs/>
          <w:sz w:val="22"/>
          <w:szCs w:val="22"/>
        </w:rPr>
        <w:t>Jeżeli Wykonawca polega na zdolnościach technicznych i zawodowych  lub sytuacji ekonomicznej i finansowej innych podmiotów, musi udowodnić Zamawiającemu, że realizując zamówienie będzie dysponował niezbędnymi zasobami tych podmiotów, w szczególności przedstawiając pisemne (oryginał dokumentu) zobowiązanie tych podmiotów do oddania mu do dyspozycji niezbędnych zasobów na potrzeby realizacji zamówienia. Wymaga się aby dokument w szczególności zawierał informacje: o zakresie dostępnych Wykonawcy zasobów innego podmiotu, o sposobie wykorzystania zasobów innego podmiotu przez Wykonawcę przy wykonywaniu zamówienia,  o charakterze stosunku, jaki będzie łączył Wykonawcę z innym podmiotem, o zakresie i okresie udziału innego podmiotu przy wykonywaniu zamówienia.</w:t>
      </w:r>
    </w:p>
    <w:p w:rsidR="00430C05" w:rsidRPr="00430C05" w:rsidRDefault="00430C05" w:rsidP="001532AF">
      <w:pPr>
        <w:pStyle w:val="Akapitzlist"/>
        <w:numPr>
          <w:ilvl w:val="0"/>
          <w:numId w:val="13"/>
        </w:numPr>
        <w:spacing w:line="276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430C05">
        <w:rPr>
          <w:rFonts w:ascii="Times New Roman" w:hAnsi="Times New Roman" w:cs="Times New Roman"/>
          <w:bCs/>
        </w:rPr>
        <w:t xml:space="preserve">nie podlegają wykluczeniu </w:t>
      </w:r>
      <w:r w:rsidR="001532AF" w:rsidRPr="00720F40">
        <w:rPr>
          <w:rFonts w:cstheme="minorHAnsi"/>
          <w:bCs/>
        </w:rPr>
        <w:t>w sytuacjach jak</w:t>
      </w:r>
      <w:r w:rsidR="001532AF">
        <w:rPr>
          <w:rFonts w:cstheme="minorHAnsi"/>
          <w:bCs/>
        </w:rPr>
        <w:t xml:space="preserve"> </w:t>
      </w:r>
      <w:r w:rsidRPr="00430C05">
        <w:rPr>
          <w:rFonts w:ascii="Times New Roman" w:hAnsi="Times New Roman" w:cs="Times New Roman"/>
          <w:bCs/>
        </w:rPr>
        <w:t xml:space="preserve">art. 24 ust 1 pkt. 12-23 i ust. 5 pkt. 1 i 8 ustawy </w:t>
      </w:r>
      <w:proofErr w:type="spellStart"/>
      <w:r w:rsidRPr="00430C05">
        <w:rPr>
          <w:rFonts w:ascii="Times New Roman" w:hAnsi="Times New Roman" w:cs="Times New Roman"/>
          <w:bCs/>
        </w:rPr>
        <w:t>Pzp</w:t>
      </w:r>
      <w:proofErr w:type="spellEnd"/>
      <w:r w:rsidRPr="00430C05">
        <w:rPr>
          <w:rFonts w:ascii="Times New Roman" w:hAnsi="Times New Roman" w:cs="Times New Roman"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6840"/>
      </w:tblGrid>
      <w:tr w:rsidR="00430C05" w:rsidRPr="00E025F3" w:rsidTr="00CC410F">
        <w:tc>
          <w:tcPr>
            <w:tcW w:w="9264" w:type="dxa"/>
            <w:gridSpan w:val="2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25F3">
              <w:rPr>
                <w:b/>
                <w:sz w:val="20"/>
                <w:szCs w:val="20"/>
              </w:rPr>
              <w:t>NIEPODLEGANIE WYKLUCZENIU</w:t>
            </w:r>
          </w:p>
        </w:tc>
      </w:tr>
      <w:tr w:rsidR="00430C05" w:rsidRPr="00E025F3" w:rsidTr="00CC410F">
        <w:tc>
          <w:tcPr>
            <w:tcW w:w="2270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025F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6994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025F3">
              <w:rPr>
                <w:b/>
                <w:sz w:val="20"/>
                <w:szCs w:val="20"/>
              </w:rPr>
              <w:t xml:space="preserve">Dokumenty/oświadczenia składane wraz z ofertą </w:t>
            </w:r>
          </w:p>
        </w:tc>
      </w:tr>
      <w:tr w:rsidR="00430C05" w:rsidRPr="00E025F3" w:rsidTr="00CC410F">
        <w:trPr>
          <w:trHeight w:val="1461"/>
        </w:trPr>
        <w:tc>
          <w:tcPr>
            <w:tcW w:w="2270" w:type="dxa"/>
          </w:tcPr>
          <w:p w:rsidR="00430C05" w:rsidRPr="00E025F3" w:rsidRDefault="001532AF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20F40">
              <w:rPr>
                <w:bCs/>
                <w:sz w:val="20"/>
                <w:szCs w:val="20"/>
              </w:rPr>
              <w:t>jak</w:t>
            </w:r>
            <w:r w:rsidR="00430C05" w:rsidRPr="00720F40">
              <w:rPr>
                <w:bCs/>
                <w:sz w:val="20"/>
                <w:szCs w:val="20"/>
              </w:rPr>
              <w:t xml:space="preserve"> </w:t>
            </w:r>
            <w:r w:rsidRPr="00720F40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30C05" w:rsidRPr="00E025F3">
              <w:rPr>
                <w:bCs/>
                <w:sz w:val="20"/>
                <w:szCs w:val="20"/>
              </w:rPr>
              <w:t xml:space="preserve">art. 24 ust. 1 pkt 12-23 ustawy </w:t>
            </w:r>
            <w:proofErr w:type="spellStart"/>
            <w:r w:rsidR="00430C05" w:rsidRPr="00E025F3">
              <w:rPr>
                <w:bCs/>
                <w:sz w:val="20"/>
                <w:szCs w:val="20"/>
              </w:rPr>
              <w:t>Pzp</w:t>
            </w:r>
            <w:proofErr w:type="spellEnd"/>
          </w:p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 xml:space="preserve">i </w:t>
            </w:r>
          </w:p>
          <w:p w:rsidR="00430C05" w:rsidRPr="00E025F3" w:rsidRDefault="001532AF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 w</w:t>
            </w:r>
            <w:r w:rsidR="00430C05" w:rsidRPr="00E025F3">
              <w:rPr>
                <w:bCs/>
                <w:sz w:val="20"/>
                <w:szCs w:val="20"/>
              </w:rPr>
              <w:t xml:space="preserve">  art. 24  ust 5 pkt. 1 i 8 ustawy </w:t>
            </w:r>
            <w:proofErr w:type="spellStart"/>
            <w:r w:rsidR="00430C05" w:rsidRPr="00E025F3">
              <w:rPr>
                <w:bCs/>
                <w:sz w:val="20"/>
                <w:szCs w:val="20"/>
              </w:rPr>
              <w:t>Pzp</w:t>
            </w:r>
            <w:proofErr w:type="spellEnd"/>
          </w:p>
        </w:tc>
        <w:tc>
          <w:tcPr>
            <w:tcW w:w="6994" w:type="dxa"/>
          </w:tcPr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025F3">
              <w:rPr>
                <w:bCs/>
                <w:sz w:val="20"/>
                <w:szCs w:val="20"/>
              </w:rPr>
              <w:t>-  oświadczenie (</w:t>
            </w:r>
            <w:r w:rsidRPr="00E025F3">
              <w:rPr>
                <w:b/>
                <w:bCs/>
                <w:sz w:val="20"/>
                <w:szCs w:val="20"/>
              </w:rPr>
              <w:t>załącznik Nr 1</w:t>
            </w:r>
            <w:r w:rsidRPr="00E025F3">
              <w:rPr>
                <w:bCs/>
                <w:sz w:val="20"/>
                <w:szCs w:val="20"/>
              </w:rPr>
              <w:t xml:space="preserve"> do oferty) </w:t>
            </w:r>
          </w:p>
          <w:p w:rsidR="00430C05" w:rsidRPr="00E025F3" w:rsidRDefault="00430C05" w:rsidP="00E025F3">
            <w:pPr>
              <w:pStyle w:val="Normalny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E025F3">
              <w:rPr>
                <w:sz w:val="20"/>
                <w:szCs w:val="20"/>
              </w:rPr>
              <w:t>- aktualny odpis z właściwego rejestru lub zaświadczenie o wpisie do ewidencji działalności gospodarczej, jeżeli odrębne przepisy wymagają wpisu do rejestru lub zgłoszenia do ewidencji działalności gospodarczej, wystawiony nie wcześniej niż 6 (sześć) miesięcy przed upływem terminu składania ofert, potwierdzający dopuszczenie Wykonawcy do obrotu prawnego, w zakresie objętym zamówieniem</w:t>
            </w:r>
          </w:p>
        </w:tc>
      </w:tr>
    </w:tbl>
    <w:p w:rsidR="00E025F3" w:rsidRDefault="00E025F3" w:rsidP="00200944">
      <w:pPr>
        <w:spacing w:line="276" w:lineRule="auto"/>
        <w:rPr>
          <w:rFonts w:ascii="Times New Roman" w:eastAsia="Times New Roman" w:hAnsi="Times New Roman" w:cs="Times New Roman"/>
        </w:rPr>
      </w:pPr>
    </w:p>
    <w:p w:rsidR="00E025F3" w:rsidRPr="00430C05" w:rsidRDefault="00E025F3" w:rsidP="00E025F3">
      <w:pPr>
        <w:spacing w:line="276" w:lineRule="auto"/>
        <w:ind w:left="720"/>
        <w:rPr>
          <w:rFonts w:ascii="Times New Roman" w:eastAsia="Times New Roman" w:hAnsi="Times New Roman" w:cs="Times New Roman"/>
        </w:rPr>
      </w:pPr>
    </w:p>
    <w:p w:rsidR="006B2035" w:rsidRPr="00430C05" w:rsidRDefault="006B2035" w:rsidP="001532AF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430C05">
        <w:rPr>
          <w:rFonts w:ascii="Times New Roman" w:eastAsia="Times New Roman" w:hAnsi="Times New Roman" w:cs="Times New Roman"/>
          <w:b/>
          <w:bCs/>
        </w:rPr>
        <w:t>Miejsce oraz termin składania i otwarcia ofert</w:t>
      </w:r>
    </w:p>
    <w:p w:rsidR="00EC174F" w:rsidRPr="00430C05" w:rsidRDefault="00EC174F" w:rsidP="00E025F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430C05" w:rsidRPr="00430C05" w:rsidRDefault="00430C05" w:rsidP="001532A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 xml:space="preserve">Oferty należy składać w siedzibie Miejskiego Ośrodka Pomocy </w:t>
      </w:r>
      <w:r w:rsidR="003201A6">
        <w:rPr>
          <w:rFonts w:ascii="Times New Roman" w:hAnsi="Times New Roman" w:cs="Times New Roman"/>
        </w:rPr>
        <w:t xml:space="preserve">Społecznej w Rumi – </w:t>
      </w:r>
      <w:r w:rsidRPr="00430C05">
        <w:rPr>
          <w:rFonts w:ascii="Times New Roman" w:hAnsi="Times New Roman" w:cs="Times New Roman"/>
        </w:rPr>
        <w:t xml:space="preserve">pod adresem: 84-230 Rumia ul. Ślusarska 2 w sekretariacie (pok. 2) do dnia </w:t>
      </w:r>
      <w:r w:rsidR="000F0C01">
        <w:rPr>
          <w:rFonts w:ascii="Times New Roman" w:hAnsi="Times New Roman" w:cs="Times New Roman"/>
          <w:b/>
        </w:rPr>
        <w:t xml:space="preserve"> 08.06</w:t>
      </w:r>
      <w:r w:rsidR="003201A6">
        <w:rPr>
          <w:rFonts w:ascii="Times New Roman" w:hAnsi="Times New Roman" w:cs="Times New Roman"/>
          <w:b/>
        </w:rPr>
        <w:t>.2017</w:t>
      </w:r>
      <w:r w:rsidRPr="00430C05">
        <w:rPr>
          <w:rFonts w:ascii="Times New Roman" w:hAnsi="Times New Roman" w:cs="Times New Roman"/>
          <w:b/>
        </w:rPr>
        <w:t xml:space="preserve"> r.</w:t>
      </w:r>
      <w:r w:rsidRPr="00430C05">
        <w:rPr>
          <w:rFonts w:ascii="Times New Roman" w:hAnsi="Times New Roman" w:cs="Times New Roman"/>
        </w:rPr>
        <w:t xml:space="preserve"> do godz. </w:t>
      </w:r>
      <w:r w:rsidRPr="00430C05">
        <w:rPr>
          <w:rFonts w:ascii="Times New Roman" w:hAnsi="Times New Roman" w:cs="Times New Roman"/>
          <w:b/>
        </w:rPr>
        <w:t>10.00.</w:t>
      </w:r>
    </w:p>
    <w:p w:rsidR="00430C05" w:rsidRPr="00430C05" w:rsidRDefault="00430C05" w:rsidP="00200944">
      <w:pPr>
        <w:pStyle w:val="Akapitzlist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>W przypadku ofert składanych listownie decyduje data i godzina wpływu do Ośrodka (pełne ryzyko niedoręczenia w terminie spoczywa na Wykonawcy).</w:t>
      </w:r>
    </w:p>
    <w:p w:rsidR="00430C05" w:rsidRPr="00430C05" w:rsidRDefault="00430C05" w:rsidP="001532A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>Otwarcie kopert z ofertami nastąpi komisyjnie w siedzibie Zamaw</w:t>
      </w:r>
      <w:r w:rsidR="000F0C01">
        <w:rPr>
          <w:rFonts w:ascii="Times New Roman" w:hAnsi="Times New Roman" w:cs="Times New Roman"/>
        </w:rPr>
        <w:t>iającego w pokoju nr 3</w:t>
      </w:r>
      <w:r w:rsidR="00BD03A2">
        <w:rPr>
          <w:rFonts w:ascii="Times New Roman" w:hAnsi="Times New Roman" w:cs="Times New Roman"/>
        </w:rPr>
        <w:t xml:space="preserve"> w dniu</w:t>
      </w:r>
      <w:r w:rsidR="000F0C01">
        <w:rPr>
          <w:rFonts w:ascii="Times New Roman" w:hAnsi="Times New Roman" w:cs="Times New Roman"/>
        </w:rPr>
        <w:t xml:space="preserve"> </w:t>
      </w:r>
      <w:r w:rsidR="000F0C01">
        <w:rPr>
          <w:rFonts w:ascii="Times New Roman" w:hAnsi="Times New Roman" w:cs="Times New Roman"/>
          <w:b/>
        </w:rPr>
        <w:t>08</w:t>
      </w:r>
      <w:bookmarkStart w:id="0" w:name="_GoBack"/>
      <w:bookmarkEnd w:id="0"/>
      <w:r w:rsidR="000F0C01">
        <w:rPr>
          <w:rFonts w:ascii="Times New Roman" w:hAnsi="Times New Roman" w:cs="Times New Roman"/>
          <w:b/>
        </w:rPr>
        <w:t>.06</w:t>
      </w:r>
      <w:r w:rsidR="003201A6">
        <w:rPr>
          <w:rFonts w:ascii="Times New Roman" w:hAnsi="Times New Roman" w:cs="Times New Roman"/>
          <w:b/>
        </w:rPr>
        <w:t>.2017</w:t>
      </w:r>
      <w:r w:rsidRPr="00430C05">
        <w:rPr>
          <w:rFonts w:ascii="Times New Roman" w:hAnsi="Times New Roman" w:cs="Times New Roman"/>
          <w:b/>
        </w:rPr>
        <w:t xml:space="preserve"> r</w:t>
      </w:r>
      <w:r w:rsidRPr="00430C05">
        <w:rPr>
          <w:rFonts w:ascii="Times New Roman" w:hAnsi="Times New Roman" w:cs="Times New Roman"/>
        </w:rPr>
        <w:t xml:space="preserve">. o godz. </w:t>
      </w:r>
      <w:r w:rsidRPr="00430C05">
        <w:rPr>
          <w:rFonts w:ascii="Times New Roman" w:hAnsi="Times New Roman" w:cs="Times New Roman"/>
          <w:b/>
        </w:rPr>
        <w:t>11.00.</w:t>
      </w:r>
    </w:p>
    <w:p w:rsidR="00430C05" w:rsidRPr="00430C05" w:rsidRDefault="00430C05" w:rsidP="001532A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 xml:space="preserve">Po upływie terminu, o którym mowa w ust. 1 Zamawiający zweryfikuje treść złożonych ofert i dokona wyboru oferty najkorzystniejszej na podstawie kryteriów oceny ofert opisanych w Rozdziale 13 IWZ. </w:t>
      </w:r>
    </w:p>
    <w:p w:rsidR="00430C05" w:rsidRPr="00430C05" w:rsidRDefault="00430C05" w:rsidP="001532A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>Termin związania ofertą wynosi 30 dni. Bieg terminu związania ofertą rozpoczyna się wraz z upływem terminu składania ofert.</w:t>
      </w:r>
    </w:p>
    <w:p w:rsidR="00430C05" w:rsidRDefault="00430C05" w:rsidP="001532AF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lastRenderedPageBreak/>
        <w:t xml:space="preserve">Jeżeli Wykonawca nie złoży wraz z ofertą, dokumentów i oświadczeń wymaganych w treści niniejszej IWZ lub złoży dokumenty i oświadczenia nieaktualne lub zawierające błędy, Zamawiający wezwie Wykonawcę w terminie przez siebie wskazanym do złożenia, uzupełnienia lub poprawienia tych oświadczeń lub dokumentów. </w:t>
      </w:r>
    </w:p>
    <w:p w:rsidR="00E025F3" w:rsidRPr="00430C05" w:rsidRDefault="00E025F3" w:rsidP="00E025F3">
      <w:pPr>
        <w:pStyle w:val="Akapitzlist"/>
        <w:autoSpaceDE w:val="0"/>
        <w:autoSpaceDN w:val="0"/>
        <w:adjustRightInd w:val="0"/>
        <w:spacing w:line="276" w:lineRule="auto"/>
        <w:ind w:left="1440"/>
        <w:jc w:val="both"/>
        <w:rPr>
          <w:rFonts w:ascii="Times New Roman" w:hAnsi="Times New Roman" w:cs="Times New Roman"/>
        </w:rPr>
      </w:pPr>
    </w:p>
    <w:p w:rsidR="006B2035" w:rsidRPr="003201A6" w:rsidRDefault="006B2035" w:rsidP="001532AF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</w:rPr>
      </w:pPr>
      <w:r w:rsidRPr="003201A6">
        <w:rPr>
          <w:rFonts w:ascii="Times New Roman" w:eastAsia="Times New Roman" w:hAnsi="Times New Roman" w:cs="Times New Roman"/>
          <w:b/>
          <w:bCs/>
        </w:rPr>
        <w:t xml:space="preserve">Kryteria oceny ofert </w:t>
      </w:r>
    </w:p>
    <w:p w:rsidR="00774BF8" w:rsidRPr="00430C05" w:rsidRDefault="00774BF8" w:rsidP="00E025F3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rFonts w:ascii="Times New Roman" w:hAnsi="Times New Roman" w:cs="Times New Roman"/>
        </w:rPr>
      </w:pPr>
    </w:p>
    <w:p w:rsidR="00430C05" w:rsidRPr="00430C05" w:rsidRDefault="00430C05" w:rsidP="001532AF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584" w:hanging="357"/>
        <w:contextualSpacing w:val="0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>Przy wyborze najkorzystniejszej oferty Zamawiający będzie się kierował kryteriami i wagami procentowymi:</w:t>
      </w:r>
    </w:p>
    <w:p w:rsidR="00430C05" w:rsidRPr="00430C05" w:rsidRDefault="00430C05" w:rsidP="001532A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 xml:space="preserve">cena oferty – cena usługi </w:t>
      </w:r>
    </w:p>
    <w:p w:rsidR="00430C05" w:rsidRPr="00430C05" w:rsidRDefault="00430C05" w:rsidP="001532AF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</w:rPr>
      </w:pPr>
      <w:r w:rsidRPr="00430C05">
        <w:rPr>
          <w:rFonts w:ascii="Times New Roman" w:hAnsi="Times New Roman" w:cs="Times New Roman"/>
        </w:rPr>
        <w:t xml:space="preserve">jakość usługi - </w:t>
      </w:r>
      <w:r w:rsidRPr="00430C05">
        <w:rPr>
          <w:rFonts w:ascii="Times New Roman" w:hAnsi="Times New Roman" w:cs="Times New Roman"/>
          <w:color w:val="00000A"/>
          <w:kern w:val="1"/>
          <w:lang w:eastAsia="ar-SA"/>
        </w:rPr>
        <w:t>stopień umożliwienia z uwagi na charakter zadania i podtrzymywania kontaktów ze środowiskiem lokalnym na rzecz zapobiegania wykluczeniu społecznemu osób, zapobieganiu zrywaniu więzi rodzinnych i społecznych, kontynuowaniu leczenia.</w:t>
      </w:r>
    </w:p>
    <w:p w:rsidR="00430C05" w:rsidRPr="00430C05" w:rsidRDefault="00430C05" w:rsidP="00E025F3">
      <w:pPr>
        <w:pStyle w:val="Textbody"/>
        <w:tabs>
          <w:tab w:val="left" w:pos="426"/>
        </w:tabs>
        <w:spacing w:after="0" w:line="276" w:lineRule="auto"/>
        <w:rPr>
          <w:rFonts w:cs="Times New Roman"/>
          <w:b/>
          <w:sz w:val="22"/>
          <w:szCs w:val="22"/>
        </w:rPr>
      </w:pPr>
    </w:p>
    <w:tbl>
      <w:tblPr>
        <w:tblW w:w="9232" w:type="dxa"/>
        <w:tblInd w:w="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5470"/>
        <w:gridCol w:w="2058"/>
      </w:tblGrid>
      <w:tr w:rsidR="00430C05" w:rsidRPr="00E025F3" w:rsidTr="00CC410F">
        <w:trPr>
          <w:trHeight w:val="42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Style w:val="StrongEmphasis"/>
                <w:rFonts w:cs="Times New Roman"/>
                <w:sz w:val="20"/>
                <w:szCs w:val="20"/>
              </w:rPr>
            </w:pPr>
            <w:r w:rsidRPr="00E025F3">
              <w:rPr>
                <w:rFonts w:cs="Times New Roman"/>
                <w:b/>
                <w:sz w:val="20"/>
                <w:szCs w:val="20"/>
              </w:rPr>
              <w:t>Nr kryterium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Style w:val="StrongEmphasis"/>
                <w:rFonts w:cs="Times New Roman"/>
                <w:sz w:val="20"/>
                <w:szCs w:val="20"/>
              </w:rPr>
            </w:pPr>
            <w:r w:rsidRPr="00E025F3">
              <w:rPr>
                <w:rStyle w:val="StrongEmphasis"/>
                <w:rFonts w:cs="Times New Roman"/>
                <w:sz w:val="20"/>
                <w:szCs w:val="20"/>
              </w:rPr>
              <w:t>Opis kryteriów oceny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025F3">
              <w:rPr>
                <w:rStyle w:val="StrongEmphasis"/>
                <w:rFonts w:cs="Times New Roman"/>
                <w:sz w:val="20"/>
                <w:szCs w:val="20"/>
              </w:rPr>
              <w:t>Znaczenie %</w:t>
            </w:r>
          </w:p>
        </w:tc>
      </w:tr>
      <w:tr w:rsidR="00430C05" w:rsidRPr="00E025F3" w:rsidTr="00E025F3">
        <w:trPr>
          <w:trHeight w:val="363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Style w:val="StrongEmphasis"/>
                <w:rFonts w:cs="Times New Roman"/>
                <w:b w:val="0"/>
                <w:sz w:val="20"/>
                <w:szCs w:val="20"/>
              </w:rPr>
            </w:pPr>
            <w:r w:rsidRPr="00E025F3">
              <w:rPr>
                <w:rFonts w:cs="Times New Roman"/>
                <w:sz w:val="20"/>
                <w:szCs w:val="20"/>
              </w:rPr>
              <w:t>a)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Style w:val="StrongEmphasis"/>
                <w:rFonts w:cs="Times New Roman"/>
                <w:b w:val="0"/>
                <w:sz w:val="20"/>
                <w:szCs w:val="20"/>
              </w:rPr>
            </w:pPr>
            <w:r w:rsidRPr="00E025F3">
              <w:rPr>
                <w:rStyle w:val="StrongEmphasis"/>
                <w:rFonts w:cs="Times New Roman"/>
                <w:sz w:val="20"/>
                <w:szCs w:val="20"/>
              </w:rPr>
              <w:t>cena oferty –brutto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025F3">
              <w:rPr>
                <w:rStyle w:val="StrongEmphasis"/>
                <w:rFonts w:cs="Times New Roman"/>
                <w:sz w:val="20"/>
                <w:szCs w:val="20"/>
              </w:rPr>
              <w:t>60,00%</w:t>
            </w:r>
          </w:p>
        </w:tc>
      </w:tr>
      <w:tr w:rsidR="00430C05" w:rsidRPr="00E025F3" w:rsidTr="00CC410F">
        <w:trPr>
          <w:trHeight w:val="649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025F3">
              <w:rPr>
                <w:rFonts w:cs="Times New Roman"/>
                <w:sz w:val="20"/>
                <w:szCs w:val="20"/>
              </w:rPr>
              <w:t>b)</w:t>
            </w:r>
          </w:p>
        </w:tc>
        <w:tc>
          <w:tcPr>
            <w:tcW w:w="5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532AF" w:rsidRPr="00C07A3C" w:rsidRDefault="001532AF" w:rsidP="001532AF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502"/>
              <w:rPr>
                <w:rFonts w:cstheme="minorHAnsi"/>
                <w:b/>
              </w:rPr>
            </w:pPr>
            <w:r w:rsidRPr="00720F40">
              <w:rPr>
                <w:rFonts w:cstheme="minorHAnsi"/>
              </w:rPr>
              <w:t xml:space="preserve">jakość usługi - </w:t>
            </w:r>
            <w:r w:rsidRPr="00720F40">
              <w:rPr>
                <w:rFonts w:cstheme="minorHAnsi"/>
                <w:color w:val="00000A"/>
                <w:kern w:val="1"/>
                <w:lang w:eastAsia="ar-SA"/>
              </w:rPr>
              <w:t xml:space="preserve">stopień umożliwienia z uwagi na charakter zadania, </w:t>
            </w:r>
            <w:r w:rsidRPr="00720F40">
              <w:rPr>
                <w:rFonts w:cstheme="minorHAnsi"/>
              </w:rPr>
              <w:t>podtrzymywania kontaktów ze środowiskiem lokalnym na rzecz zapobiegania wykluczeniu społecznemu osób, zapobiegania zrywaniu więzi rodzinnych i społecznych, kontynuowaniu leczenia.</w:t>
            </w:r>
            <w:r w:rsidRPr="00C07A3C">
              <w:rPr>
                <w:rFonts w:cstheme="minorHAnsi"/>
              </w:rPr>
              <w:t xml:space="preserve"> </w:t>
            </w:r>
          </w:p>
          <w:p w:rsidR="00430C05" w:rsidRPr="00E025F3" w:rsidRDefault="00430C05" w:rsidP="00E025F3">
            <w:pPr>
              <w:pStyle w:val="Akapitzlist"/>
              <w:autoSpaceDE w:val="0"/>
              <w:autoSpaceDN w:val="0"/>
              <w:adjustRightInd w:val="0"/>
              <w:ind w:left="50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Style w:val="StrongEmphasis"/>
                <w:rFonts w:cs="Times New Roman"/>
                <w:b w:val="0"/>
                <w:sz w:val="20"/>
                <w:szCs w:val="20"/>
              </w:rPr>
            </w:pPr>
            <w:r w:rsidRPr="00E025F3">
              <w:rPr>
                <w:rStyle w:val="StrongEmphasis"/>
                <w:rFonts w:cs="Times New Roman"/>
                <w:sz w:val="20"/>
                <w:szCs w:val="20"/>
              </w:rPr>
              <w:t>40,00%</w:t>
            </w:r>
          </w:p>
        </w:tc>
      </w:tr>
      <w:tr w:rsidR="00430C05" w:rsidRPr="00E025F3" w:rsidTr="00E025F3">
        <w:trPr>
          <w:trHeight w:val="230"/>
        </w:trPr>
        <w:tc>
          <w:tcPr>
            <w:tcW w:w="7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025F3">
              <w:rPr>
                <w:rFonts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0C05" w:rsidRPr="00E025F3" w:rsidRDefault="00430C05" w:rsidP="00E025F3">
            <w:pPr>
              <w:pStyle w:val="Standard"/>
              <w:snapToGrid w:val="0"/>
              <w:jc w:val="center"/>
              <w:rPr>
                <w:rStyle w:val="StrongEmphasis"/>
                <w:rFonts w:cs="Times New Roman"/>
                <w:sz w:val="20"/>
                <w:szCs w:val="20"/>
              </w:rPr>
            </w:pPr>
            <w:r w:rsidRPr="00E025F3">
              <w:rPr>
                <w:rStyle w:val="StrongEmphasis"/>
                <w:rFonts w:cs="Times New Roman"/>
                <w:sz w:val="20"/>
                <w:szCs w:val="20"/>
              </w:rPr>
              <w:t>100%</w:t>
            </w:r>
          </w:p>
        </w:tc>
      </w:tr>
    </w:tbl>
    <w:p w:rsidR="00430C05" w:rsidRPr="00430C05" w:rsidRDefault="00430C05" w:rsidP="00E025F3">
      <w:pPr>
        <w:pStyle w:val="Textbody"/>
        <w:tabs>
          <w:tab w:val="left" w:pos="426"/>
        </w:tabs>
        <w:spacing w:after="0" w:line="276" w:lineRule="auto"/>
        <w:rPr>
          <w:rFonts w:cs="Times New Roman"/>
          <w:b/>
          <w:sz w:val="22"/>
          <w:szCs w:val="22"/>
        </w:rPr>
      </w:pPr>
    </w:p>
    <w:p w:rsidR="00430C05" w:rsidRPr="00430C05" w:rsidRDefault="00430C05" w:rsidP="00E025F3">
      <w:pPr>
        <w:pStyle w:val="Zwykytekst1"/>
        <w:tabs>
          <w:tab w:val="left" w:pos="284"/>
        </w:tabs>
        <w:spacing w:line="276" w:lineRule="auto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C05">
        <w:rPr>
          <w:rFonts w:ascii="Times New Roman" w:hAnsi="Times New Roman" w:cs="Times New Roman"/>
          <w:sz w:val="22"/>
          <w:szCs w:val="22"/>
        </w:rPr>
        <w:t>Ocena ofert w zakresie przedstawionych wyżej kryteriów zostanie dokonana według następujących zasad:</w:t>
      </w:r>
    </w:p>
    <w:p w:rsidR="00430C05" w:rsidRPr="00430C05" w:rsidRDefault="00430C05" w:rsidP="00E025F3">
      <w:pPr>
        <w:pStyle w:val="Standard"/>
        <w:spacing w:line="276" w:lineRule="auto"/>
        <w:ind w:left="993"/>
        <w:jc w:val="both"/>
        <w:rPr>
          <w:rFonts w:cs="Times New Roman"/>
          <w:b/>
          <w:bCs/>
          <w:sz w:val="22"/>
          <w:szCs w:val="22"/>
        </w:rPr>
      </w:pPr>
      <w:r w:rsidRPr="00430C05">
        <w:rPr>
          <w:rFonts w:cs="Times New Roman"/>
          <w:b/>
          <w:sz w:val="22"/>
          <w:szCs w:val="22"/>
        </w:rPr>
        <w:t xml:space="preserve">We wszystkich kryteriach oferta może uzyskać </w:t>
      </w:r>
      <w:r w:rsidRPr="00430C05">
        <w:rPr>
          <w:rFonts w:cs="Times New Roman"/>
          <w:b/>
          <w:sz w:val="22"/>
          <w:szCs w:val="22"/>
          <w:u w:val="single"/>
        </w:rPr>
        <w:t>łącznie</w:t>
      </w:r>
      <w:r w:rsidRPr="00430C05">
        <w:rPr>
          <w:rFonts w:cs="Times New Roman"/>
          <w:b/>
          <w:sz w:val="22"/>
          <w:szCs w:val="22"/>
        </w:rPr>
        <w:t xml:space="preserve"> max. 100 pkt</w:t>
      </w:r>
    </w:p>
    <w:p w:rsidR="00430C05" w:rsidRPr="00430C05" w:rsidRDefault="00430C05" w:rsidP="00E025F3">
      <w:pPr>
        <w:pStyle w:val="Standard"/>
        <w:spacing w:line="276" w:lineRule="auto"/>
        <w:ind w:left="993"/>
        <w:jc w:val="both"/>
        <w:rPr>
          <w:rFonts w:cs="Times New Roman"/>
          <w:b/>
          <w:bCs/>
          <w:sz w:val="22"/>
          <w:szCs w:val="22"/>
        </w:rPr>
      </w:pPr>
      <w:r w:rsidRPr="00430C05">
        <w:rPr>
          <w:rFonts w:cs="Times New Roman"/>
          <w:b/>
          <w:bCs/>
          <w:sz w:val="22"/>
          <w:szCs w:val="22"/>
        </w:rPr>
        <w:t xml:space="preserve">P </w:t>
      </w:r>
      <w:r w:rsidRPr="00430C05">
        <w:rPr>
          <w:rFonts w:cs="Times New Roman"/>
          <w:sz w:val="22"/>
          <w:szCs w:val="22"/>
        </w:rPr>
        <w:t>- oznacza sumaryczną ilość punktów,</w:t>
      </w:r>
    </w:p>
    <w:p w:rsidR="00430C05" w:rsidRPr="00430C05" w:rsidRDefault="00430C05" w:rsidP="00E025F3">
      <w:pPr>
        <w:pStyle w:val="Standard"/>
        <w:spacing w:line="276" w:lineRule="auto"/>
        <w:ind w:left="993"/>
        <w:jc w:val="both"/>
        <w:rPr>
          <w:rFonts w:cs="Times New Roman"/>
          <w:b/>
          <w:bCs/>
          <w:sz w:val="22"/>
          <w:szCs w:val="22"/>
        </w:rPr>
      </w:pPr>
      <w:r w:rsidRPr="00430C05">
        <w:rPr>
          <w:rFonts w:cs="Times New Roman"/>
          <w:b/>
          <w:bCs/>
          <w:sz w:val="22"/>
          <w:szCs w:val="22"/>
        </w:rPr>
        <w:t>P</w:t>
      </w:r>
      <w:r w:rsidRPr="00430C05">
        <w:rPr>
          <w:rFonts w:cs="Times New Roman"/>
          <w:b/>
          <w:bCs/>
          <w:sz w:val="22"/>
          <w:szCs w:val="22"/>
          <w:vertAlign w:val="subscript"/>
        </w:rPr>
        <w:t>C</w:t>
      </w:r>
      <w:r w:rsidRPr="00430C05">
        <w:rPr>
          <w:rFonts w:cs="Times New Roman"/>
          <w:sz w:val="22"/>
          <w:szCs w:val="22"/>
        </w:rPr>
        <w:t>- liczbę punktów za kryterium „cena” (max. 60 pkt),</w:t>
      </w:r>
    </w:p>
    <w:p w:rsidR="00430C05" w:rsidRPr="00430C05" w:rsidRDefault="00430C05" w:rsidP="00E025F3">
      <w:pPr>
        <w:pStyle w:val="Zwykytekst1"/>
        <w:tabs>
          <w:tab w:val="left" w:pos="1277"/>
        </w:tabs>
        <w:spacing w:line="276" w:lineRule="auto"/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430C05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430C05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I</w:t>
      </w:r>
      <w:r w:rsidRPr="00430C05">
        <w:rPr>
          <w:rFonts w:ascii="Times New Roman" w:hAnsi="Times New Roman" w:cs="Times New Roman"/>
          <w:sz w:val="22"/>
          <w:szCs w:val="22"/>
        </w:rPr>
        <w:t>- liczbę punktów za kryterium „jakość usługi” (max. 40 pkt)</w:t>
      </w:r>
    </w:p>
    <w:p w:rsidR="00430C05" w:rsidRPr="00430C05" w:rsidRDefault="00430C05" w:rsidP="00E025F3">
      <w:pPr>
        <w:pStyle w:val="Zwykytekst1"/>
        <w:tabs>
          <w:tab w:val="left" w:pos="127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30C05" w:rsidRPr="00430C05" w:rsidRDefault="00430C05" w:rsidP="001532AF">
      <w:pPr>
        <w:pStyle w:val="Zwykytekst1"/>
        <w:numPr>
          <w:ilvl w:val="1"/>
          <w:numId w:val="3"/>
        </w:numPr>
        <w:tabs>
          <w:tab w:val="left" w:pos="284"/>
        </w:tabs>
        <w:spacing w:line="276" w:lineRule="auto"/>
        <w:ind w:left="58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0C05">
        <w:rPr>
          <w:rFonts w:ascii="Times New Roman" w:hAnsi="Times New Roman" w:cs="Times New Roman"/>
          <w:color w:val="000000"/>
          <w:sz w:val="22"/>
          <w:szCs w:val="22"/>
        </w:rPr>
        <w:t>Ocenie w oparciu o ww. kryteria oceny ofert poddawane będą wyłącznie oferty niepodlegające odrzuceniu.</w:t>
      </w:r>
    </w:p>
    <w:p w:rsidR="00E025F3" w:rsidRPr="00430C05" w:rsidRDefault="00E025F3" w:rsidP="00E025F3">
      <w:pPr>
        <w:pStyle w:val="Zwykytekst1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430C05" w:rsidRPr="00430C05" w:rsidRDefault="00430C05" w:rsidP="001532AF">
      <w:pPr>
        <w:pStyle w:val="Zwykytekst1"/>
        <w:numPr>
          <w:ilvl w:val="1"/>
          <w:numId w:val="3"/>
        </w:numPr>
        <w:tabs>
          <w:tab w:val="left" w:pos="284"/>
        </w:tabs>
        <w:spacing w:line="276" w:lineRule="auto"/>
        <w:ind w:left="641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30C05">
        <w:rPr>
          <w:rFonts w:ascii="Times New Roman" w:hAnsi="Times New Roman" w:cs="Times New Roman"/>
          <w:bCs/>
          <w:sz w:val="22"/>
          <w:szCs w:val="22"/>
        </w:rPr>
        <w:t xml:space="preserve">Opis </w:t>
      </w:r>
      <w:r w:rsidRPr="00430C05">
        <w:rPr>
          <w:rFonts w:ascii="Times New Roman" w:hAnsi="Times New Roman" w:cs="Times New Roman"/>
          <w:sz w:val="22"/>
          <w:szCs w:val="22"/>
        </w:rPr>
        <w:t>kryteriów oceny ofert:</w:t>
      </w:r>
    </w:p>
    <w:p w:rsidR="00430C05" w:rsidRPr="00430C05" w:rsidRDefault="00430C05" w:rsidP="00E025F3">
      <w:pPr>
        <w:pStyle w:val="Zwykytekst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30C05" w:rsidRPr="00430C05" w:rsidRDefault="00430C05" w:rsidP="001532AF">
      <w:pPr>
        <w:pStyle w:val="Zwykytekst1"/>
        <w:numPr>
          <w:ilvl w:val="1"/>
          <w:numId w:val="15"/>
        </w:numPr>
        <w:tabs>
          <w:tab w:val="left" w:pos="567"/>
        </w:tabs>
        <w:spacing w:line="276" w:lineRule="auto"/>
        <w:ind w:left="567" w:hanging="20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30C05">
        <w:rPr>
          <w:rFonts w:ascii="Times New Roman" w:hAnsi="Times New Roman" w:cs="Times New Roman"/>
          <w:b/>
          <w:bCs/>
          <w:sz w:val="22"/>
          <w:szCs w:val="22"/>
        </w:rPr>
        <w:t xml:space="preserve">Kryterium </w:t>
      </w:r>
      <w:r w:rsidRPr="00430C05">
        <w:rPr>
          <w:rFonts w:ascii="Times New Roman" w:hAnsi="Times New Roman" w:cs="Times New Roman"/>
          <w:bCs/>
          <w:sz w:val="22"/>
          <w:szCs w:val="22"/>
        </w:rPr>
        <w:t xml:space="preserve">"cena </w:t>
      </w:r>
      <w:r w:rsidRPr="00430C05">
        <w:rPr>
          <w:rFonts w:ascii="Times New Roman" w:hAnsi="Times New Roman" w:cs="Times New Roman"/>
          <w:sz w:val="22"/>
          <w:szCs w:val="22"/>
        </w:rPr>
        <w:t>oferty - cena</w:t>
      </w:r>
      <w:r w:rsidRPr="00430C05">
        <w:rPr>
          <w:rFonts w:ascii="Times New Roman" w:hAnsi="Times New Roman" w:cs="Times New Roman"/>
          <w:bCs/>
          <w:sz w:val="22"/>
          <w:szCs w:val="22"/>
        </w:rPr>
        <w:t xml:space="preserve"> usługi</w:t>
      </w:r>
      <w:r w:rsidRPr="00430C05">
        <w:rPr>
          <w:rFonts w:ascii="Times New Roman" w:hAnsi="Times New Roman" w:cs="Times New Roman"/>
          <w:sz w:val="22"/>
          <w:szCs w:val="22"/>
        </w:rPr>
        <w:t xml:space="preserve">(w przeliczeniu na 1 </w:t>
      </w:r>
      <w:proofErr w:type="spellStart"/>
      <w:r w:rsidRPr="00430C05">
        <w:rPr>
          <w:rFonts w:ascii="Times New Roman" w:hAnsi="Times New Roman" w:cs="Times New Roman"/>
          <w:sz w:val="22"/>
          <w:szCs w:val="22"/>
        </w:rPr>
        <w:t>osobodobę</w:t>
      </w:r>
      <w:proofErr w:type="spellEnd"/>
      <w:r w:rsidRPr="00430C05">
        <w:rPr>
          <w:rFonts w:ascii="Times New Roman" w:hAnsi="Times New Roman" w:cs="Times New Roman"/>
          <w:sz w:val="22"/>
          <w:szCs w:val="22"/>
        </w:rPr>
        <w:t xml:space="preserve">) </w:t>
      </w:r>
      <w:r w:rsidRPr="00430C05">
        <w:rPr>
          <w:rStyle w:val="StrongEmphasis"/>
          <w:rFonts w:ascii="Times New Roman" w:hAnsi="Times New Roman" w:cs="Times New Roman"/>
          <w:b w:val="0"/>
          <w:sz w:val="22"/>
          <w:szCs w:val="22"/>
        </w:rPr>
        <w:t>brutto</w:t>
      </w:r>
      <w:r w:rsidRPr="00430C05">
        <w:rPr>
          <w:rFonts w:ascii="Times New Roman" w:hAnsi="Times New Roman" w:cs="Times New Roman"/>
          <w:b/>
          <w:bCs/>
          <w:sz w:val="22"/>
          <w:szCs w:val="22"/>
        </w:rPr>
        <w:t xml:space="preserve"> " </w:t>
      </w:r>
      <w:r w:rsidRPr="00430C05">
        <w:rPr>
          <w:rFonts w:ascii="Times New Roman" w:hAnsi="Times New Roman" w:cs="Times New Roman"/>
          <w:sz w:val="22"/>
          <w:szCs w:val="22"/>
        </w:rPr>
        <w:t xml:space="preserve">- </w:t>
      </w:r>
      <w:r w:rsidRPr="00430C05">
        <w:rPr>
          <w:rFonts w:ascii="Times New Roman" w:hAnsi="Times New Roman" w:cs="Times New Roman"/>
          <w:color w:val="000000"/>
          <w:sz w:val="22"/>
          <w:szCs w:val="22"/>
        </w:rPr>
        <w:t>w zakresie kryterium cena ofertowa brutto każdej z ocenianych ofert zostanie przypisana liczba punktów wg wzoru:</w:t>
      </w: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430C05" w:rsidRPr="00430C05" w:rsidRDefault="00430C05" w:rsidP="00E025F3">
      <w:pPr>
        <w:pStyle w:val="Standard"/>
        <w:spacing w:line="276" w:lineRule="auto"/>
        <w:jc w:val="center"/>
        <w:rPr>
          <w:rFonts w:cs="Times New Roman"/>
          <w:b/>
          <w:bCs/>
          <w:iCs/>
          <w:sz w:val="22"/>
          <w:szCs w:val="22"/>
        </w:rPr>
      </w:pPr>
      <w:r w:rsidRPr="00430C05">
        <w:rPr>
          <w:rFonts w:cs="Times New Roman"/>
          <w:b/>
          <w:bCs/>
          <w:sz w:val="22"/>
          <w:szCs w:val="22"/>
        </w:rPr>
        <w:t xml:space="preserve">Cena brutto – najniższa z nieodrzuconych  ofert </w:t>
      </w:r>
    </w:p>
    <w:p w:rsidR="00430C05" w:rsidRPr="00430C05" w:rsidRDefault="00430C05" w:rsidP="00E025F3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</w:rPr>
      </w:pPr>
      <w:proofErr w:type="spellStart"/>
      <w:r w:rsidRPr="00430C05">
        <w:rPr>
          <w:rFonts w:cs="Times New Roman"/>
          <w:b/>
          <w:bCs/>
          <w:iCs/>
          <w:sz w:val="22"/>
          <w:szCs w:val="22"/>
        </w:rPr>
        <w:t>Pc</w:t>
      </w:r>
      <w:proofErr w:type="spellEnd"/>
      <w:r w:rsidRPr="00430C05">
        <w:rPr>
          <w:rFonts w:cs="Times New Roman"/>
          <w:b/>
          <w:bCs/>
          <w:i/>
          <w:iCs/>
          <w:sz w:val="22"/>
          <w:szCs w:val="22"/>
        </w:rPr>
        <w:t xml:space="preserve">= --------------------------------------------------------------------------------------------------- </w:t>
      </w:r>
      <w:r w:rsidRPr="00430C05">
        <w:rPr>
          <w:rFonts w:cs="Times New Roman"/>
          <w:b/>
          <w:bCs/>
          <w:iCs/>
          <w:sz w:val="22"/>
          <w:szCs w:val="22"/>
        </w:rPr>
        <w:t>x 100 x 60 %.</w:t>
      </w:r>
    </w:p>
    <w:p w:rsidR="00430C05" w:rsidRPr="00430C05" w:rsidRDefault="00430C05" w:rsidP="00E025F3">
      <w:pPr>
        <w:pStyle w:val="Zwykytekst1"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  <w:shd w:val="clear" w:color="auto" w:fill="C0C0C0"/>
        </w:rPr>
      </w:pPr>
      <w:r w:rsidRPr="00430C05">
        <w:rPr>
          <w:rFonts w:ascii="Times New Roman" w:eastAsia="Calibri" w:hAnsi="Times New Roman" w:cs="Times New Roman"/>
          <w:b/>
          <w:bCs/>
          <w:sz w:val="22"/>
          <w:szCs w:val="22"/>
        </w:rPr>
        <w:t>Cena brutto</w:t>
      </w:r>
      <w:r w:rsidRPr="00430C05">
        <w:rPr>
          <w:rFonts w:ascii="Times New Roman" w:hAnsi="Times New Roman" w:cs="Times New Roman"/>
          <w:b/>
          <w:bCs/>
          <w:iCs/>
          <w:sz w:val="22"/>
          <w:szCs w:val="22"/>
        </w:rPr>
        <w:t>ocenianej oferty</w:t>
      </w: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 w:cs="Times New Roman"/>
          <w:b/>
          <w:bCs/>
        </w:rPr>
      </w:pPr>
      <w:r w:rsidRPr="00430C05">
        <w:rPr>
          <w:rFonts w:ascii="Times New Roman" w:hAnsi="Times New Roman" w:cs="Times New Roman"/>
          <w:b/>
          <w:bCs/>
        </w:rPr>
        <w:t xml:space="preserve">Oferta </w:t>
      </w:r>
      <w:r w:rsidRPr="00430C05">
        <w:rPr>
          <w:rFonts w:ascii="Times New Roman" w:hAnsi="Times New Roman" w:cs="Times New Roman"/>
          <w:b/>
        </w:rPr>
        <w:t>najkorzystniejsza</w:t>
      </w:r>
      <w:r w:rsidRPr="00430C05">
        <w:rPr>
          <w:rFonts w:ascii="Times New Roman" w:hAnsi="Times New Roman" w:cs="Times New Roman"/>
          <w:b/>
          <w:bCs/>
        </w:rPr>
        <w:t>otrzyma w tym kryterium 60 pkt.</w:t>
      </w: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1532AF" w:rsidRPr="001532AF" w:rsidRDefault="00430C05" w:rsidP="001532AF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567" w:hanging="207"/>
        <w:contextualSpacing w:val="0"/>
        <w:jc w:val="both"/>
        <w:rPr>
          <w:rFonts w:ascii="Times New Roman" w:hAnsi="Times New Roman" w:cs="Times New Roman"/>
          <w:bCs/>
          <w:i/>
        </w:rPr>
      </w:pPr>
      <w:r w:rsidRPr="001532AF">
        <w:rPr>
          <w:rFonts w:ascii="Times New Roman" w:hAnsi="Times New Roman" w:cs="Times New Roman"/>
          <w:b/>
          <w:bCs/>
        </w:rPr>
        <w:t xml:space="preserve">Kryterium  </w:t>
      </w:r>
      <w:r w:rsidR="001532AF" w:rsidRPr="0046641B">
        <w:rPr>
          <w:rFonts w:cstheme="minorHAnsi"/>
          <w:b/>
          <w:bCs/>
          <w:sz w:val="20"/>
          <w:szCs w:val="20"/>
        </w:rPr>
        <w:t>,,</w:t>
      </w:r>
      <w:r w:rsidR="001532AF" w:rsidRPr="0046641B">
        <w:rPr>
          <w:rFonts w:cstheme="minorHAnsi"/>
          <w:i/>
        </w:rPr>
        <w:t xml:space="preserve">Stopień umożliwienia </w:t>
      </w:r>
      <w:r w:rsidR="001532AF" w:rsidRPr="00C07A3C">
        <w:rPr>
          <w:rFonts w:cstheme="minorHAnsi"/>
          <w:color w:val="00000A"/>
          <w:kern w:val="1"/>
          <w:lang w:eastAsia="ar-SA"/>
        </w:rPr>
        <w:t>z</w:t>
      </w:r>
      <w:r w:rsidR="001532AF" w:rsidRPr="00C07A3C">
        <w:rPr>
          <w:rFonts w:cstheme="minorHAnsi"/>
          <w:i/>
          <w:color w:val="00000A"/>
          <w:kern w:val="1"/>
          <w:lang w:eastAsia="ar-SA"/>
        </w:rPr>
        <w:t xml:space="preserve"> uwagi na charakter zadania, </w:t>
      </w:r>
      <w:r w:rsidR="001532AF" w:rsidRPr="00C07A3C">
        <w:rPr>
          <w:rFonts w:cstheme="minorHAnsi"/>
          <w:i/>
        </w:rPr>
        <w:t>podtrzymywania kontaktów ze środowiskiem lokalnym na rzecz zapobiegania wykluczeniu społecznemu osób, zapobiegania zrywaniu więzi rodzinnych i społecznych, kontynuowaniu leczenia</w:t>
      </w:r>
      <w:r w:rsidR="001532AF" w:rsidRPr="00C07A3C">
        <w:rPr>
          <w:rFonts w:cstheme="minorHAnsi"/>
        </w:rPr>
        <w:t xml:space="preserve">. </w:t>
      </w:r>
      <w:r w:rsidR="001532AF" w:rsidRPr="00C07A3C">
        <w:rPr>
          <w:rFonts w:cstheme="minorHAnsi"/>
          <w:bCs/>
          <w:i/>
        </w:rPr>
        <w:t xml:space="preserve">  Zamawiającemu zależy na </w:t>
      </w:r>
      <w:r w:rsidR="001532AF" w:rsidRPr="00C07A3C">
        <w:rPr>
          <w:rFonts w:cstheme="minorHAnsi"/>
          <w:bCs/>
          <w:i/>
        </w:rPr>
        <w:lastRenderedPageBreak/>
        <w:t xml:space="preserve">tym, aby baza lokalowa znajdowało się blisko </w:t>
      </w:r>
      <w:r w:rsidR="001532AF" w:rsidRPr="00720F40">
        <w:rPr>
          <w:rFonts w:cstheme="minorHAnsi"/>
          <w:bCs/>
          <w:i/>
        </w:rPr>
        <w:t>Gminy Miejskiej Rumia z uwagi na to, że Świadczeniobiorcy Miejskiego Ośrodka Pomocy Społecznej są mieszkańcami Gminy Miejskiej Rumia bądź  ostatnie zameldowanie na pobyt stały mają w Gminie Miejskiej Rumia, jak również</w:t>
      </w:r>
      <w:r w:rsidR="001532AF" w:rsidRPr="00C07A3C">
        <w:rPr>
          <w:rFonts w:cstheme="minorHAnsi"/>
          <w:bCs/>
          <w:i/>
        </w:rPr>
        <w:t xml:space="preserve"> ich rodziny mogą zamieszkiwać na terenie </w:t>
      </w:r>
      <w:r w:rsidR="001532AF">
        <w:rPr>
          <w:rFonts w:cstheme="minorHAnsi"/>
          <w:bCs/>
          <w:i/>
        </w:rPr>
        <w:t>Gminy Miejskiej</w:t>
      </w:r>
      <w:r w:rsidR="001532AF" w:rsidRPr="00C07A3C">
        <w:rPr>
          <w:rFonts w:cstheme="minorHAnsi"/>
          <w:bCs/>
          <w:i/>
        </w:rPr>
        <w:t xml:space="preserve"> </w:t>
      </w:r>
      <w:proofErr w:type="spellStart"/>
      <w:r w:rsidR="001532AF" w:rsidRPr="00C07A3C">
        <w:rPr>
          <w:rFonts w:cstheme="minorHAnsi"/>
          <w:bCs/>
          <w:i/>
        </w:rPr>
        <w:t>Rumi</w:t>
      </w:r>
      <w:proofErr w:type="spellEnd"/>
      <w:r w:rsidR="001532AF" w:rsidRPr="00C07A3C">
        <w:rPr>
          <w:rFonts w:cstheme="minorHAnsi"/>
          <w:bCs/>
          <w:i/>
        </w:rPr>
        <w:t xml:space="preserve">  i okolic.  Zamawiającemu zależy na tym, aby Świadczeniobiorcy Miejskiego  Ośrodka Pomocy Społecznej mieli w miarę blisko do miejsca świadczenia usług Wykonawcy i tym samym nie byli zmuszeni do ponoszenia dodatkowych kosztów związanych z komunikacją/dojazdem”.</w:t>
      </w:r>
    </w:p>
    <w:p w:rsidR="00430C05" w:rsidRPr="001532AF" w:rsidRDefault="00430C05" w:rsidP="001532AF">
      <w:pPr>
        <w:pStyle w:val="Akapitzlist"/>
        <w:autoSpaceDE w:val="0"/>
        <w:autoSpaceDN w:val="0"/>
        <w:adjustRightInd w:val="0"/>
        <w:spacing w:line="276" w:lineRule="auto"/>
        <w:ind w:left="567"/>
        <w:contextualSpacing w:val="0"/>
        <w:jc w:val="both"/>
        <w:rPr>
          <w:rFonts w:ascii="Times New Roman" w:hAnsi="Times New Roman" w:cs="Times New Roman"/>
          <w:bCs/>
          <w:i/>
        </w:rPr>
      </w:pPr>
      <w:r w:rsidRPr="001532AF">
        <w:rPr>
          <w:rFonts w:ascii="Times New Roman" w:hAnsi="Times New Roman" w:cs="Times New Roman"/>
          <w:bCs/>
        </w:rPr>
        <w:t xml:space="preserve">Przy ocenie stopnia spełniania  warunku określonego  rozdziale 3 pkt 3 lit. k IWZ  dotyczącym odległości bazy lokalowej </w:t>
      </w:r>
      <w:r w:rsidRPr="00720F40">
        <w:rPr>
          <w:rFonts w:ascii="Times New Roman" w:hAnsi="Times New Roman" w:cs="Times New Roman"/>
          <w:bCs/>
        </w:rPr>
        <w:t xml:space="preserve">od </w:t>
      </w:r>
      <w:r w:rsidR="001532AF" w:rsidRPr="00720F40">
        <w:rPr>
          <w:rFonts w:eastAsia="Calibri" w:cstheme="minorHAnsi"/>
          <w:bCs/>
          <w:lang w:eastAsia="en-US"/>
        </w:rPr>
        <w:t xml:space="preserve">Gminy Miejskiej Rumia </w:t>
      </w:r>
      <w:r w:rsidRPr="001532AF">
        <w:rPr>
          <w:rFonts w:ascii="Times New Roman" w:hAnsi="Times New Roman" w:cs="Times New Roman"/>
          <w:bCs/>
        </w:rPr>
        <w:t xml:space="preserve">(liczonej od siedziby MOPS ul. Ślusarska 2) przyznaje się odpowiednio albo 40 albo 20 albo 10 punktów w następujący sposób: </w:t>
      </w:r>
    </w:p>
    <w:p w:rsidR="00430C05" w:rsidRPr="00430C05" w:rsidRDefault="00430C05" w:rsidP="003201A6">
      <w:pPr>
        <w:tabs>
          <w:tab w:val="left" w:pos="993"/>
        </w:tabs>
        <w:spacing w:line="276" w:lineRule="auto"/>
        <w:ind w:left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430C05">
        <w:rPr>
          <w:rFonts w:ascii="Times New Roman" w:eastAsia="Calibri" w:hAnsi="Times New Roman" w:cs="Times New Roman"/>
          <w:bCs/>
          <w:lang w:eastAsia="en-US"/>
        </w:rPr>
        <w:t xml:space="preserve">Umożliwienie przez Wykonawcę, z uwagi na charakter zadania i podtrzymywanie kontaktów ze środowiskiem lokalnym na rzecz zapobiegania wykluczeniu społecznemu osób, zapobieganie zrywaniu więzi rodzinnych i społecznych, kontynuowanie leczenia, w przypadku gdy baza lokalowa świadczenia usługi znajduje się w odległości od </w:t>
      </w:r>
      <w:r w:rsidR="001532AF" w:rsidRPr="00720F40">
        <w:rPr>
          <w:rFonts w:eastAsia="Calibri" w:cstheme="minorHAnsi"/>
          <w:bCs/>
          <w:lang w:eastAsia="en-US"/>
        </w:rPr>
        <w:t xml:space="preserve">Gminy Miejskiej Rumia </w:t>
      </w:r>
      <w:r w:rsidRPr="00430C05">
        <w:rPr>
          <w:rFonts w:ascii="Times New Roman" w:hAnsi="Times New Roman" w:cs="Times New Roman"/>
          <w:bCs/>
        </w:rPr>
        <w:t xml:space="preserve">(liczonej od siedziby MOPS ul. Ślusarska 2) </w:t>
      </w:r>
      <w:r w:rsidRPr="00430C05">
        <w:rPr>
          <w:rFonts w:ascii="Times New Roman" w:eastAsia="Calibri" w:hAnsi="Times New Roman" w:cs="Times New Roman"/>
          <w:bCs/>
          <w:lang w:eastAsia="en-US"/>
        </w:rPr>
        <w:t>w odległości:</w:t>
      </w:r>
    </w:p>
    <w:p w:rsidR="00430C05" w:rsidRPr="00430C05" w:rsidRDefault="00430C05" w:rsidP="00E025F3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430C05" w:rsidRPr="00430C05" w:rsidRDefault="00430C05" w:rsidP="00E025F3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Cs/>
        </w:rPr>
      </w:pPr>
    </w:p>
    <w:tbl>
      <w:tblPr>
        <w:tblW w:w="5794" w:type="dxa"/>
        <w:tblInd w:w="1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594"/>
        <w:gridCol w:w="1560"/>
      </w:tblGrid>
      <w:tr w:rsidR="00430C05" w:rsidRPr="00E025F3" w:rsidTr="00720F40">
        <w:trPr>
          <w:trHeight w:val="58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C05" w:rsidRPr="00E025F3" w:rsidRDefault="00430C05" w:rsidP="00E025F3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05" w:rsidRPr="00E025F3" w:rsidRDefault="001532AF" w:rsidP="00720F40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41B">
              <w:rPr>
                <w:rFonts w:cstheme="minorHAnsi"/>
                <w:b/>
                <w:bCs/>
              </w:rPr>
              <w:t xml:space="preserve">Odległość </w:t>
            </w:r>
            <w:r w:rsidRPr="00720F40">
              <w:rPr>
                <w:rFonts w:cstheme="minorHAnsi"/>
                <w:b/>
                <w:bCs/>
              </w:rPr>
              <w:t>bazy lokalowej od Gminy Miejskiej Rumia  (</w:t>
            </w:r>
            <w:r w:rsidRPr="00720F40">
              <w:rPr>
                <w:rFonts w:cstheme="minorHAnsi"/>
                <w:bCs/>
              </w:rPr>
              <w:t xml:space="preserve">od siedziby MOPS ul. Ślusarska 2) </w:t>
            </w:r>
            <w:r w:rsidRPr="00720F40">
              <w:rPr>
                <w:rFonts w:cstheme="minorHAnsi"/>
                <w:b/>
                <w:bCs/>
              </w:rPr>
              <w:t>w km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0C05" w:rsidRPr="00E025F3" w:rsidRDefault="00430C05" w:rsidP="00E025F3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punktów</w:t>
            </w:r>
          </w:p>
        </w:tc>
      </w:tr>
      <w:tr w:rsidR="00430C05" w:rsidRPr="00E025F3" w:rsidTr="00720F40">
        <w:trPr>
          <w:trHeight w:val="2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C05" w:rsidRPr="00E025F3" w:rsidRDefault="00430C05" w:rsidP="00E025F3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C05" w:rsidRPr="00E025F3" w:rsidRDefault="00430C05" w:rsidP="00E025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powyżej 150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0C05" w:rsidRPr="00E025F3" w:rsidRDefault="00430C05" w:rsidP="00E025F3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0C05" w:rsidRPr="00E025F3" w:rsidTr="00720F40">
        <w:trPr>
          <w:trHeight w:val="39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C05" w:rsidRPr="00E025F3" w:rsidRDefault="00430C05" w:rsidP="00E025F3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C05" w:rsidRPr="00E025F3" w:rsidRDefault="003201A6" w:rsidP="00E025F3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powyżej 100</w:t>
            </w:r>
            <w:r w:rsidR="00BD03A2"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430C05" w:rsidRPr="00E025F3">
              <w:rPr>
                <w:rFonts w:ascii="Times New Roman" w:hAnsi="Times New Roman" w:cs="Times New Roman"/>
                <w:sz w:val="20"/>
                <w:szCs w:val="20"/>
              </w:rPr>
              <w:t>150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0C05" w:rsidRPr="00E025F3" w:rsidRDefault="00430C05" w:rsidP="00E025F3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30C05" w:rsidRPr="00E025F3" w:rsidTr="00720F40">
        <w:trPr>
          <w:trHeight w:val="26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C05" w:rsidRPr="00E025F3" w:rsidRDefault="00430C05" w:rsidP="00E025F3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C05" w:rsidRPr="00E025F3" w:rsidRDefault="00430C05" w:rsidP="00E025F3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do 100 km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30C05" w:rsidRPr="00E025F3" w:rsidRDefault="00430C05" w:rsidP="00E025F3">
            <w:pPr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5F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430C05" w:rsidRPr="00430C05" w:rsidRDefault="00430C05" w:rsidP="00E025F3">
      <w:pPr>
        <w:tabs>
          <w:tab w:val="left" w:pos="993"/>
        </w:tabs>
        <w:spacing w:line="276" w:lineRule="auto"/>
        <w:contextualSpacing/>
        <w:rPr>
          <w:rFonts w:ascii="Times New Roman" w:hAnsi="Times New Roman" w:cs="Times New Roman"/>
          <w:bCs/>
        </w:rPr>
      </w:pP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</w:rPr>
      </w:pP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</w:rPr>
      </w:pPr>
      <w:r w:rsidRPr="00430C05">
        <w:rPr>
          <w:rFonts w:ascii="Times New Roman" w:hAnsi="Times New Roman" w:cs="Times New Roman"/>
          <w:i/>
          <w:iCs/>
        </w:rPr>
        <w:t xml:space="preserve">                                               ilość punktów wg tabeli</w:t>
      </w: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</w:rPr>
      </w:pPr>
      <w:r w:rsidRPr="00430C05">
        <w:rPr>
          <w:rFonts w:ascii="Times New Roman" w:hAnsi="Times New Roman" w:cs="Times New Roman"/>
          <w:i/>
        </w:rPr>
        <w:tab/>
      </w:r>
      <w:r w:rsidRPr="00430C05">
        <w:rPr>
          <w:rFonts w:ascii="Times New Roman" w:hAnsi="Times New Roman" w:cs="Times New Roman"/>
          <w:i/>
        </w:rPr>
        <w:tab/>
      </w:r>
      <w:r w:rsidRPr="00430C05">
        <w:rPr>
          <w:rFonts w:ascii="Times New Roman" w:hAnsi="Times New Roman" w:cs="Times New Roman"/>
          <w:b/>
          <w:bCs/>
        </w:rPr>
        <w:t>P</w:t>
      </w:r>
      <w:r w:rsidRPr="00430C05">
        <w:rPr>
          <w:rFonts w:ascii="Times New Roman" w:hAnsi="Times New Roman" w:cs="Times New Roman"/>
          <w:b/>
          <w:bCs/>
          <w:vertAlign w:val="subscript"/>
        </w:rPr>
        <w:t>I</w:t>
      </w:r>
      <w:r w:rsidRPr="00430C05">
        <w:rPr>
          <w:rFonts w:ascii="Times New Roman" w:hAnsi="Times New Roman" w:cs="Times New Roman"/>
        </w:rPr>
        <w:t xml:space="preserve">  = ------------------------------------------------ </w:t>
      </w:r>
      <w:r w:rsidRPr="00430C05">
        <w:rPr>
          <w:rFonts w:ascii="Times New Roman" w:hAnsi="Times New Roman" w:cs="Times New Roman"/>
          <w:i/>
          <w:iCs/>
        </w:rPr>
        <w:t>x 100 pkt. x 40%</w:t>
      </w: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</w:rPr>
      </w:pPr>
      <w:r w:rsidRPr="00430C05">
        <w:rPr>
          <w:rFonts w:ascii="Times New Roman" w:hAnsi="Times New Roman" w:cs="Times New Roman"/>
          <w:i/>
          <w:iCs/>
        </w:rPr>
        <w:t xml:space="preserve">            </w:t>
      </w:r>
      <w:r w:rsidR="001532AF">
        <w:rPr>
          <w:rFonts w:ascii="Times New Roman" w:hAnsi="Times New Roman" w:cs="Times New Roman"/>
          <w:i/>
          <w:iCs/>
        </w:rPr>
        <w:tab/>
      </w:r>
      <w:r w:rsidR="001532AF">
        <w:rPr>
          <w:rFonts w:ascii="Times New Roman" w:hAnsi="Times New Roman" w:cs="Times New Roman"/>
          <w:i/>
          <w:iCs/>
        </w:rPr>
        <w:tab/>
      </w:r>
      <w:r w:rsidR="001532AF">
        <w:rPr>
          <w:rFonts w:ascii="Times New Roman" w:hAnsi="Times New Roman" w:cs="Times New Roman"/>
          <w:i/>
          <w:iCs/>
        </w:rPr>
        <w:tab/>
      </w:r>
      <w:r w:rsidR="001532AF">
        <w:rPr>
          <w:rFonts w:ascii="Times New Roman" w:hAnsi="Times New Roman" w:cs="Times New Roman"/>
          <w:i/>
          <w:iCs/>
        </w:rPr>
        <w:tab/>
      </w:r>
      <w:r w:rsidR="001532AF">
        <w:rPr>
          <w:rFonts w:ascii="Times New Roman" w:hAnsi="Times New Roman" w:cs="Times New Roman"/>
          <w:i/>
          <w:iCs/>
        </w:rPr>
        <w:tab/>
      </w:r>
      <w:r w:rsidRPr="00430C05">
        <w:rPr>
          <w:rFonts w:ascii="Times New Roman" w:hAnsi="Times New Roman" w:cs="Times New Roman"/>
          <w:i/>
          <w:iCs/>
        </w:rPr>
        <w:t>40</w:t>
      </w: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430C05" w:rsidRPr="00430C05" w:rsidRDefault="00430C05" w:rsidP="00E025F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</w:rPr>
      </w:pPr>
    </w:p>
    <w:p w:rsidR="00430C05" w:rsidRPr="00430C05" w:rsidRDefault="00430C05" w:rsidP="001532AF">
      <w:pPr>
        <w:pStyle w:val="Akapitzlist"/>
        <w:widowControl w:val="0"/>
        <w:numPr>
          <w:ilvl w:val="1"/>
          <w:numId w:val="3"/>
        </w:numPr>
        <w:tabs>
          <w:tab w:val="left" w:pos="567"/>
        </w:tabs>
        <w:suppressAutoHyphens/>
        <w:spacing w:line="276" w:lineRule="auto"/>
        <w:contextualSpacing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430C05">
        <w:rPr>
          <w:rFonts w:ascii="Times New Roman" w:hAnsi="Times New Roman" w:cs="Times New Roman"/>
        </w:rPr>
        <w:t>Za najkorzystniejszą ofertę zostanie uznana oferta przedstawiająca najkorzystniejszy bilans ceny i pozostałych kryteriów wg wzoru:</w:t>
      </w:r>
    </w:p>
    <w:p w:rsidR="00430C05" w:rsidRPr="00430C05" w:rsidRDefault="00430C05" w:rsidP="00E025F3">
      <w:pPr>
        <w:pStyle w:val="Akapitzlist"/>
        <w:tabs>
          <w:tab w:val="left" w:pos="2421"/>
        </w:tabs>
        <w:spacing w:line="276" w:lineRule="auto"/>
        <w:ind w:left="0"/>
        <w:jc w:val="center"/>
        <w:rPr>
          <w:rFonts w:ascii="Times New Roman" w:hAnsi="Times New Roman" w:cs="Times New Roman"/>
          <w:strike/>
        </w:rPr>
      </w:pPr>
      <w:r w:rsidRPr="00430C05">
        <w:rPr>
          <w:rFonts w:ascii="Times New Roman" w:hAnsi="Times New Roman" w:cs="Times New Roman"/>
          <w:b/>
          <w:bCs/>
        </w:rPr>
        <w:t>P = P</w:t>
      </w:r>
      <w:r w:rsidRPr="00430C05">
        <w:rPr>
          <w:rFonts w:ascii="Times New Roman" w:hAnsi="Times New Roman" w:cs="Times New Roman"/>
          <w:b/>
          <w:bCs/>
          <w:vertAlign w:val="subscript"/>
        </w:rPr>
        <w:t>C</w:t>
      </w:r>
      <w:r w:rsidRPr="00430C05">
        <w:rPr>
          <w:rFonts w:ascii="Times New Roman" w:hAnsi="Times New Roman" w:cs="Times New Roman"/>
          <w:b/>
          <w:bCs/>
        </w:rPr>
        <w:t xml:space="preserve"> + P</w:t>
      </w:r>
      <w:r w:rsidRPr="00430C05">
        <w:rPr>
          <w:rFonts w:ascii="Times New Roman" w:hAnsi="Times New Roman" w:cs="Times New Roman"/>
          <w:b/>
          <w:bCs/>
          <w:vertAlign w:val="subscript"/>
        </w:rPr>
        <w:t>I</w:t>
      </w:r>
    </w:p>
    <w:p w:rsidR="00430C05" w:rsidRPr="00430C05" w:rsidRDefault="00430C05" w:rsidP="00E025F3">
      <w:pPr>
        <w:pStyle w:val="Zwykytekst1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  <w:highlight w:val="green"/>
        </w:rPr>
      </w:pPr>
    </w:p>
    <w:p w:rsidR="006B2035" w:rsidRPr="003201A6" w:rsidRDefault="006B2035" w:rsidP="001532A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430C05">
        <w:rPr>
          <w:rFonts w:ascii="Times New Roman" w:eastAsia="Times New Roman" w:hAnsi="Times New Roman" w:cs="Times New Roman"/>
          <w:b/>
        </w:rPr>
        <w:t>Szczegółowe informacje dotyczące postępowania o udzielenie zamówienia</w:t>
      </w:r>
      <w:r w:rsidRPr="00430C05">
        <w:rPr>
          <w:rFonts w:ascii="Times New Roman" w:eastAsia="Times New Roman" w:hAnsi="Times New Roman" w:cs="Times New Roman"/>
        </w:rPr>
        <w:t xml:space="preserve"> na usługi społeczne zawierają </w:t>
      </w:r>
      <w:r w:rsidR="00730A9D" w:rsidRPr="00430C05">
        <w:rPr>
          <w:rFonts w:ascii="Times New Roman" w:eastAsia="Times New Roman" w:hAnsi="Times New Roman" w:cs="Times New Roman"/>
        </w:rPr>
        <w:t xml:space="preserve">Istotne </w:t>
      </w:r>
      <w:r w:rsidRPr="00430C05">
        <w:rPr>
          <w:rFonts w:ascii="Times New Roman" w:eastAsia="Times New Roman" w:hAnsi="Times New Roman" w:cs="Times New Roman"/>
        </w:rPr>
        <w:t xml:space="preserve">Warunki Zamówienia na </w:t>
      </w:r>
      <w:r w:rsidR="00430C05" w:rsidRPr="00430C05">
        <w:rPr>
          <w:rFonts w:ascii="Times New Roman" w:hAnsi="Times New Roman" w:cs="Times New Roman"/>
          <w:bCs/>
          <w:color w:val="000000"/>
        </w:rPr>
        <w:t xml:space="preserve">Specjalistyczne usługi opiekuńcze </w:t>
      </w:r>
      <w:r w:rsidR="00430C05" w:rsidRPr="00430C05">
        <w:rPr>
          <w:rFonts w:ascii="Times New Roman" w:hAnsi="Times New Roman" w:cs="Times New Roman"/>
        </w:rPr>
        <w:t xml:space="preserve">na rzecz </w:t>
      </w:r>
      <w:r w:rsidR="00430C05" w:rsidRPr="00430C05">
        <w:rPr>
          <w:rFonts w:ascii="Times New Roman" w:hAnsi="Times New Roman" w:cs="Times New Roman"/>
          <w:bCs/>
          <w:color w:val="000000"/>
        </w:rPr>
        <w:t>mieszkańców Rumi na rzecz mieszkańców Rumi dla  osób wymagających okresowo  całodobowej opieki  w ośrodkach wsparcia - Świadczeniobiorców Miejskiego Ośrodka Pomocy Społecznej w Rumi</w:t>
      </w:r>
      <w:r w:rsidRPr="00430C05">
        <w:rPr>
          <w:rFonts w:ascii="Times New Roman" w:eastAsia="Times New Roman" w:hAnsi="Times New Roman" w:cs="Times New Roman"/>
        </w:rPr>
        <w:t xml:space="preserve"> zamieszczone na stronie internetowej Zamawiającego </w:t>
      </w:r>
      <w:hyperlink r:id="rId9" w:history="1">
        <w:r w:rsidR="00730A9D" w:rsidRPr="00720F40">
          <w:rPr>
            <w:rStyle w:val="Hipercze"/>
            <w:rFonts w:ascii="Times New Roman" w:hAnsi="Times New Roman" w:cs="Times New Roman"/>
            <w:color w:val="auto"/>
            <w:u w:val="none"/>
          </w:rPr>
          <w:t>http://www.mops.rumia.pl</w:t>
        </w:r>
      </w:hyperlink>
      <w:r w:rsidR="003201A6" w:rsidRPr="003201A6">
        <w:rPr>
          <w:rStyle w:val="Hipercze"/>
          <w:rFonts w:ascii="Times New Roman" w:hAnsi="Times New Roman" w:cs="Times New Roman"/>
          <w:color w:val="auto"/>
          <w:u w:val="none"/>
        </w:rPr>
        <w:t>w zakładce Zamówienia publiczne – postępowania na podstawie ustawy Prawo zamówień publicznych</w:t>
      </w:r>
    </w:p>
    <w:p w:rsidR="00430C05" w:rsidRPr="00430C05" w:rsidRDefault="00430C05" w:rsidP="00E025F3">
      <w:pPr>
        <w:spacing w:line="276" w:lineRule="auto"/>
        <w:rPr>
          <w:rFonts w:ascii="Times New Roman" w:eastAsia="Times New Roman" w:hAnsi="Times New Roman" w:cs="Times New Roman"/>
        </w:rPr>
      </w:pPr>
    </w:p>
    <w:p w:rsidR="00774BF8" w:rsidRDefault="00720F40" w:rsidP="00E025F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Sprawę prowadzi:</w:t>
      </w:r>
    </w:p>
    <w:p w:rsidR="00720F40" w:rsidRPr="00430C05" w:rsidRDefault="00720F40" w:rsidP="00E025F3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Ewelina Gajewska</w:t>
      </w:r>
    </w:p>
    <w:p w:rsidR="00774BF8" w:rsidRPr="00430C05" w:rsidRDefault="006B2035" w:rsidP="00E025F3">
      <w:pPr>
        <w:spacing w:line="276" w:lineRule="auto"/>
        <w:rPr>
          <w:rFonts w:ascii="Times New Roman" w:eastAsia="Times New Roman" w:hAnsi="Times New Roman" w:cs="Times New Roman"/>
        </w:rPr>
      </w:pPr>
      <w:r w:rsidRPr="00430C05">
        <w:rPr>
          <w:rFonts w:ascii="Times New Roman" w:eastAsia="Times New Roman" w:hAnsi="Times New Roman" w:cs="Times New Roman"/>
          <w:b/>
          <w:bCs/>
          <w:i/>
          <w:iCs/>
        </w:rPr>
        <w:t xml:space="preserve">                                                                                                          ZATWIERDZAM: </w:t>
      </w:r>
      <w:r w:rsidRPr="00430C05">
        <w:rPr>
          <w:rFonts w:ascii="Times New Roman" w:eastAsia="Times New Roman" w:hAnsi="Times New Roman" w:cs="Times New Roman"/>
        </w:rPr>
        <w:t>  </w:t>
      </w:r>
    </w:p>
    <w:p w:rsidR="006B2035" w:rsidRPr="00430C05" w:rsidRDefault="006B2035" w:rsidP="00E025F3">
      <w:pPr>
        <w:spacing w:line="276" w:lineRule="auto"/>
        <w:rPr>
          <w:rFonts w:ascii="Times New Roman" w:eastAsia="Times New Roman" w:hAnsi="Times New Roman" w:cs="Times New Roman"/>
        </w:rPr>
      </w:pPr>
    </w:p>
    <w:p w:rsidR="00774BF8" w:rsidRPr="00430C05" w:rsidRDefault="006B2035" w:rsidP="00E025F3">
      <w:pPr>
        <w:spacing w:line="276" w:lineRule="auto"/>
        <w:ind w:left="1416"/>
        <w:rPr>
          <w:rFonts w:ascii="Times New Roman" w:eastAsia="Times New Roman" w:hAnsi="Times New Roman" w:cs="Times New Roman"/>
          <w:i/>
          <w:iCs/>
        </w:rPr>
      </w:pPr>
      <w:r w:rsidRPr="00430C05">
        <w:rPr>
          <w:rFonts w:ascii="Times New Roman" w:eastAsia="Times New Roman" w:hAnsi="Times New Roman" w:cs="Times New Roman"/>
        </w:rPr>
        <w:t>                                                          </w:t>
      </w:r>
      <w:r w:rsidR="00774BF8" w:rsidRPr="00430C05">
        <w:rPr>
          <w:rFonts w:ascii="Times New Roman" w:eastAsia="Times New Roman" w:hAnsi="Times New Roman" w:cs="Times New Roman"/>
        </w:rPr>
        <w:t>                           </w:t>
      </w:r>
      <w:r w:rsidR="00720F40">
        <w:rPr>
          <w:rFonts w:ascii="Times New Roman" w:eastAsia="Times New Roman" w:hAnsi="Times New Roman" w:cs="Times New Roman"/>
        </w:rPr>
        <w:t xml:space="preserve">   </w:t>
      </w:r>
      <w:r w:rsidR="00B4610A" w:rsidRPr="00430C05">
        <w:rPr>
          <w:rFonts w:ascii="Times New Roman" w:eastAsia="Times New Roman" w:hAnsi="Times New Roman" w:cs="Times New Roman"/>
        </w:rPr>
        <w:t>Dyrektor</w:t>
      </w:r>
    </w:p>
    <w:p w:rsidR="00774BF8" w:rsidRPr="00430C05" w:rsidRDefault="00730A9D" w:rsidP="00E025F3">
      <w:pPr>
        <w:spacing w:line="276" w:lineRule="auto"/>
        <w:ind w:left="4956" w:firstLine="708"/>
        <w:rPr>
          <w:rFonts w:ascii="Times New Roman" w:eastAsia="Times New Roman" w:hAnsi="Times New Roman" w:cs="Times New Roman"/>
          <w:i/>
          <w:iCs/>
        </w:rPr>
      </w:pPr>
      <w:r w:rsidRPr="00430C05">
        <w:rPr>
          <w:rFonts w:ascii="Times New Roman" w:eastAsia="Times New Roman" w:hAnsi="Times New Roman" w:cs="Times New Roman"/>
          <w:i/>
          <w:iCs/>
        </w:rPr>
        <w:t>M</w:t>
      </w:r>
      <w:r w:rsidR="00774BF8" w:rsidRPr="00430C05">
        <w:rPr>
          <w:rFonts w:ascii="Times New Roman" w:eastAsia="Times New Roman" w:hAnsi="Times New Roman" w:cs="Times New Roman"/>
          <w:i/>
          <w:iCs/>
        </w:rPr>
        <w:t xml:space="preserve">iejskiego Ośrodka </w:t>
      </w:r>
    </w:p>
    <w:p w:rsidR="00774BF8" w:rsidRPr="00430C05" w:rsidRDefault="00774BF8" w:rsidP="00E025F3">
      <w:pPr>
        <w:spacing w:line="276" w:lineRule="auto"/>
        <w:ind w:left="4956" w:firstLine="708"/>
        <w:rPr>
          <w:rFonts w:ascii="Times New Roman" w:eastAsia="Times New Roman" w:hAnsi="Times New Roman" w:cs="Times New Roman"/>
          <w:i/>
          <w:iCs/>
        </w:rPr>
      </w:pPr>
      <w:r w:rsidRPr="00430C05">
        <w:rPr>
          <w:rFonts w:ascii="Times New Roman" w:eastAsia="Times New Roman" w:hAnsi="Times New Roman" w:cs="Times New Roman"/>
          <w:i/>
          <w:iCs/>
        </w:rPr>
        <w:t xml:space="preserve">Pomocy Społecznej </w:t>
      </w:r>
    </w:p>
    <w:p w:rsidR="00C23137" w:rsidRPr="003201A6" w:rsidRDefault="00720F40" w:rsidP="003201A6">
      <w:pPr>
        <w:spacing w:line="276" w:lineRule="auto"/>
        <w:ind w:left="4956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    </w:t>
      </w:r>
      <w:r w:rsidR="00774BF8" w:rsidRPr="00430C05">
        <w:rPr>
          <w:rFonts w:ascii="Times New Roman" w:eastAsia="Times New Roman" w:hAnsi="Times New Roman" w:cs="Times New Roman"/>
          <w:i/>
          <w:iCs/>
        </w:rPr>
        <w:t xml:space="preserve">w </w:t>
      </w:r>
      <w:proofErr w:type="spellStart"/>
      <w:r w:rsidR="00774BF8" w:rsidRPr="00430C05">
        <w:rPr>
          <w:rFonts w:ascii="Times New Roman" w:eastAsia="Times New Roman" w:hAnsi="Times New Roman" w:cs="Times New Roman"/>
          <w:i/>
          <w:iCs/>
        </w:rPr>
        <w:t>Rumi</w:t>
      </w:r>
      <w:proofErr w:type="spellEnd"/>
    </w:p>
    <w:sectPr w:rsidR="00C23137" w:rsidRPr="003201A6" w:rsidSect="009227CE">
      <w:pgSz w:w="11906" w:h="16838"/>
      <w:pgMar w:top="130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07"/>
    <w:multiLevelType w:val="singleLevel"/>
    <w:tmpl w:val="8A68199E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2" w15:restartNumberingAfterBreak="0">
    <w:nsid w:val="0000000A"/>
    <w:multiLevelType w:val="multilevel"/>
    <w:tmpl w:val="5B449776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0000000B"/>
    <w:multiLevelType w:val="multilevel"/>
    <w:tmpl w:val="6E2640B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F"/>
    <w:multiLevelType w:val="multilevel"/>
    <w:tmpl w:val="F006AA9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15"/>
    <w:multiLevelType w:val="multilevel"/>
    <w:tmpl w:val="A86014B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7" w15:restartNumberingAfterBreak="0">
    <w:nsid w:val="0C541EC8"/>
    <w:multiLevelType w:val="hybridMultilevel"/>
    <w:tmpl w:val="3B5CA100"/>
    <w:lvl w:ilvl="0" w:tplc="DD884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D3CBE"/>
    <w:multiLevelType w:val="hybridMultilevel"/>
    <w:tmpl w:val="142637B0"/>
    <w:lvl w:ilvl="0" w:tplc="13C851A8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92E98"/>
    <w:multiLevelType w:val="hybridMultilevel"/>
    <w:tmpl w:val="767CD0EA"/>
    <w:lvl w:ilvl="0" w:tplc="296EB1C2">
      <w:start w:val="1"/>
      <w:numFmt w:val="bullet"/>
      <w:lvlText w:val="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96EB1C2">
      <w:start w:val="1"/>
      <w:numFmt w:val="bullet"/>
      <w:lvlText w:val="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143F6686"/>
    <w:multiLevelType w:val="multilevel"/>
    <w:tmpl w:val="73A27486"/>
    <w:name w:val="WW8Num15323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 w15:restartNumberingAfterBreak="0">
    <w:nsid w:val="145B0BCE"/>
    <w:multiLevelType w:val="hybridMultilevel"/>
    <w:tmpl w:val="14AEB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603D2"/>
    <w:multiLevelType w:val="multilevel"/>
    <w:tmpl w:val="8444C36A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3" w15:restartNumberingAfterBreak="0">
    <w:nsid w:val="1C9F28CA"/>
    <w:multiLevelType w:val="hybridMultilevel"/>
    <w:tmpl w:val="C25E44E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26A09"/>
    <w:multiLevelType w:val="hybridMultilevel"/>
    <w:tmpl w:val="2E467796"/>
    <w:lvl w:ilvl="0" w:tplc="0415001B">
      <w:start w:val="1"/>
      <w:numFmt w:val="low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48C38C6"/>
    <w:multiLevelType w:val="multilevel"/>
    <w:tmpl w:val="6E923082"/>
    <w:name w:val="WW8Num114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6" w15:restartNumberingAfterBreak="0">
    <w:nsid w:val="26D16C78"/>
    <w:multiLevelType w:val="hybridMultilevel"/>
    <w:tmpl w:val="E760EEA4"/>
    <w:lvl w:ilvl="0" w:tplc="291096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9342A"/>
    <w:multiLevelType w:val="hybridMultilevel"/>
    <w:tmpl w:val="D3BEB46E"/>
    <w:name w:val="WW8Num11422"/>
    <w:lvl w:ilvl="0" w:tplc="296EB1C2">
      <w:start w:val="1"/>
      <w:numFmt w:val="bullet"/>
      <w:lvlText w:val="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E01104C"/>
    <w:multiLevelType w:val="hybridMultilevel"/>
    <w:tmpl w:val="9EE41EAC"/>
    <w:lvl w:ilvl="0" w:tplc="8C5AD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D5935"/>
    <w:multiLevelType w:val="multilevel"/>
    <w:tmpl w:val="209C8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33EA5FE0"/>
    <w:multiLevelType w:val="hybridMultilevel"/>
    <w:tmpl w:val="DF22C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B53E6"/>
    <w:multiLevelType w:val="multilevel"/>
    <w:tmpl w:val="4EE05AAE"/>
    <w:name w:val="WW8Num15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2" w15:restartNumberingAfterBreak="0">
    <w:nsid w:val="35426F0A"/>
    <w:multiLevelType w:val="hybridMultilevel"/>
    <w:tmpl w:val="2C38C1D0"/>
    <w:lvl w:ilvl="0" w:tplc="296EB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F049A"/>
    <w:multiLevelType w:val="multilevel"/>
    <w:tmpl w:val="944CA3C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24" w15:restartNumberingAfterBreak="0">
    <w:nsid w:val="3A395635"/>
    <w:multiLevelType w:val="multilevel"/>
    <w:tmpl w:val="B254F4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  <w:b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861CAC"/>
    <w:multiLevelType w:val="multilevel"/>
    <w:tmpl w:val="70EEDFBC"/>
    <w:name w:val="WW8Num11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26" w15:restartNumberingAfterBreak="0">
    <w:nsid w:val="42F9085A"/>
    <w:multiLevelType w:val="hybridMultilevel"/>
    <w:tmpl w:val="4926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F5EA8"/>
    <w:multiLevelType w:val="hybridMultilevel"/>
    <w:tmpl w:val="3F5892FE"/>
    <w:lvl w:ilvl="0" w:tplc="296EB1C2">
      <w:start w:val="1"/>
      <w:numFmt w:val="bullet"/>
      <w:lvlText w:val=""/>
      <w:lvlJc w:val="left"/>
      <w:pPr>
        <w:ind w:left="1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8" w15:restartNumberingAfterBreak="0">
    <w:nsid w:val="46DB0A9C"/>
    <w:multiLevelType w:val="hybridMultilevel"/>
    <w:tmpl w:val="6824AC34"/>
    <w:name w:val="WW8Num62"/>
    <w:lvl w:ilvl="0" w:tplc="EF98606C">
      <w:start w:val="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B5CC5"/>
    <w:multiLevelType w:val="hybridMultilevel"/>
    <w:tmpl w:val="953482C8"/>
    <w:name w:val="WW8Num622"/>
    <w:lvl w:ilvl="0" w:tplc="396EB35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500D5F"/>
    <w:multiLevelType w:val="multilevel"/>
    <w:tmpl w:val="456EF4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AC45637"/>
    <w:multiLevelType w:val="multilevel"/>
    <w:tmpl w:val="ECF8A3EE"/>
    <w:name w:val="WW8Num153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 w15:restartNumberingAfterBreak="0">
    <w:nsid w:val="5C434A03"/>
    <w:multiLevelType w:val="multilevel"/>
    <w:tmpl w:val="20ACE4C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45EF7"/>
    <w:multiLevelType w:val="multilevel"/>
    <w:tmpl w:val="E338A1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2C65656"/>
    <w:multiLevelType w:val="hybridMultilevel"/>
    <w:tmpl w:val="42AC20B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8AA973C">
      <w:start w:val="1"/>
      <w:numFmt w:val="lowerRoman"/>
      <w:lvlText w:val="%2."/>
      <w:lvlJc w:val="right"/>
      <w:pPr>
        <w:tabs>
          <w:tab w:val="num" w:pos="1864"/>
        </w:tabs>
        <w:ind w:left="1864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5" w15:restartNumberingAfterBreak="0">
    <w:nsid w:val="75AB0275"/>
    <w:multiLevelType w:val="hybridMultilevel"/>
    <w:tmpl w:val="CF8CDC5E"/>
    <w:lvl w:ilvl="0" w:tplc="B148C03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25D85"/>
    <w:multiLevelType w:val="multilevel"/>
    <w:tmpl w:val="775A3724"/>
    <w:name w:val="WW8Num113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37" w15:restartNumberingAfterBreak="0">
    <w:nsid w:val="77E315DD"/>
    <w:multiLevelType w:val="hybridMultilevel"/>
    <w:tmpl w:val="CBF648CA"/>
    <w:name w:val="WW8Num1142"/>
    <w:lvl w:ilvl="0" w:tplc="296EB1C2">
      <w:start w:val="1"/>
      <w:numFmt w:val="bullet"/>
      <w:lvlText w:val=""/>
      <w:lvlJc w:val="left"/>
      <w:pPr>
        <w:ind w:left="3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38" w15:restartNumberingAfterBreak="0">
    <w:nsid w:val="7DD36130"/>
    <w:multiLevelType w:val="hybridMultilevel"/>
    <w:tmpl w:val="7CF42F6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6FA4805C">
      <w:start w:val="1"/>
      <w:numFmt w:val="bullet"/>
      <w:lvlText w:val="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9" w15:restartNumberingAfterBreak="0">
    <w:nsid w:val="7E543B24"/>
    <w:multiLevelType w:val="multilevel"/>
    <w:tmpl w:val="E71CA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4"/>
  </w:num>
  <w:num w:numId="2">
    <w:abstractNumId w:val="33"/>
  </w:num>
  <w:num w:numId="3">
    <w:abstractNumId w:val="39"/>
  </w:num>
  <w:num w:numId="4">
    <w:abstractNumId w:val="30"/>
  </w:num>
  <w:num w:numId="5">
    <w:abstractNumId w:val="32"/>
  </w:num>
  <w:num w:numId="6">
    <w:abstractNumId w:val="27"/>
  </w:num>
  <w:num w:numId="7">
    <w:abstractNumId w:val="20"/>
  </w:num>
  <w:num w:numId="8">
    <w:abstractNumId w:val="29"/>
  </w:num>
  <w:num w:numId="9">
    <w:abstractNumId w:val="23"/>
  </w:num>
  <w:num w:numId="10">
    <w:abstractNumId w:val="26"/>
  </w:num>
  <w:num w:numId="11">
    <w:abstractNumId w:val="7"/>
  </w:num>
  <w:num w:numId="12">
    <w:abstractNumId w:val="11"/>
  </w:num>
  <w:num w:numId="13">
    <w:abstractNumId w:val="35"/>
  </w:num>
  <w:num w:numId="14">
    <w:abstractNumId w:val="36"/>
  </w:num>
  <w:num w:numId="15">
    <w:abstractNumId w:val="6"/>
  </w:num>
  <w:num w:numId="16">
    <w:abstractNumId w:val="22"/>
  </w:num>
  <w:num w:numId="17">
    <w:abstractNumId w:val="34"/>
  </w:num>
  <w:num w:numId="18">
    <w:abstractNumId w:val="38"/>
  </w:num>
  <w:num w:numId="19">
    <w:abstractNumId w:val="14"/>
  </w:num>
  <w:num w:numId="20">
    <w:abstractNumId w:val="19"/>
  </w:num>
  <w:num w:numId="21">
    <w:abstractNumId w:val="9"/>
  </w:num>
  <w:num w:numId="22">
    <w:abstractNumId w:val="8"/>
  </w:num>
  <w:num w:numId="23">
    <w:abstractNumId w:val="16"/>
  </w:num>
  <w:num w:numId="24">
    <w:abstractNumId w:val="18"/>
  </w:num>
  <w:num w:numId="2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35"/>
    <w:rsid w:val="00010B7C"/>
    <w:rsid w:val="000F0C01"/>
    <w:rsid w:val="001532AF"/>
    <w:rsid w:val="001774AB"/>
    <w:rsid w:val="001B35AF"/>
    <w:rsid w:val="001F5B41"/>
    <w:rsid w:val="00200944"/>
    <w:rsid w:val="00296DC4"/>
    <w:rsid w:val="003201A6"/>
    <w:rsid w:val="003542BF"/>
    <w:rsid w:val="003938E6"/>
    <w:rsid w:val="003E0752"/>
    <w:rsid w:val="00430C05"/>
    <w:rsid w:val="00444408"/>
    <w:rsid w:val="00475552"/>
    <w:rsid w:val="0052105E"/>
    <w:rsid w:val="0053287F"/>
    <w:rsid w:val="00596CD7"/>
    <w:rsid w:val="006B2035"/>
    <w:rsid w:val="006C366D"/>
    <w:rsid w:val="00720F40"/>
    <w:rsid w:val="00730A9D"/>
    <w:rsid w:val="00774BF8"/>
    <w:rsid w:val="008250AC"/>
    <w:rsid w:val="009227CE"/>
    <w:rsid w:val="00996323"/>
    <w:rsid w:val="009E63FD"/>
    <w:rsid w:val="00B029B0"/>
    <w:rsid w:val="00B4029C"/>
    <w:rsid w:val="00B4610A"/>
    <w:rsid w:val="00BA76A2"/>
    <w:rsid w:val="00BD03A2"/>
    <w:rsid w:val="00BE141D"/>
    <w:rsid w:val="00C23137"/>
    <w:rsid w:val="00CC6D20"/>
    <w:rsid w:val="00D83196"/>
    <w:rsid w:val="00E025F3"/>
    <w:rsid w:val="00E10E03"/>
    <w:rsid w:val="00EC174F"/>
    <w:rsid w:val="00EC4892"/>
    <w:rsid w:val="00F00D29"/>
    <w:rsid w:val="00F04AC6"/>
    <w:rsid w:val="00F3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3AD3-722D-4C0F-93F6-441E4A4C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137"/>
  </w:style>
  <w:style w:type="paragraph" w:styleId="Nagwek1">
    <w:name w:val="heading 1"/>
    <w:basedOn w:val="Normalny"/>
    <w:next w:val="Normalny"/>
    <w:link w:val="Nagwek1Znak"/>
    <w:uiPriority w:val="9"/>
    <w:qFormat/>
    <w:rsid w:val="00B461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B20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20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nhideWhenUsed/>
    <w:rsid w:val="006B20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B20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203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B203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938E6"/>
    <w:pPr>
      <w:ind w:left="720"/>
      <w:contextualSpacing/>
    </w:pPr>
  </w:style>
  <w:style w:type="paragraph" w:customStyle="1" w:styleId="Akapitzlist2">
    <w:name w:val="Akapit z listą2"/>
    <w:basedOn w:val="Normalny"/>
    <w:rsid w:val="003938E6"/>
    <w:pPr>
      <w:widowControl w:val="0"/>
      <w:suppressAutoHyphens/>
      <w:spacing w:after="200" w:line="100" w:lineRule="atLeast"/>
      <w:ind w:left="720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3938E6"/>
  </w:style>
  <w:style w:type="paragraph" w:styleId="Tekstpodstawowy3">
    <w:name w:val="Body Text 3"/>
    <w:basedOn w:val="Normalny"/>
    <w:link w:val="Tekstpodstawowy3Znak"/>
    <w:uiPriority w:val="99"/>
    <w:unhideWhenUsed/>
    <w:rsid w:val="001B35AF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B35AF"/>
    <w:rPr>
      <w:rFonts w:ascii="Calibri" w:eastAsia="Calibri" w:hAnsi="Calibri" w:cs="Calibri"/>
      <w:sz w:val="16"/>
      <w:szCs w:val="16"/>
      <w:lang w:eastAsia="ar-SA"/>
    </w:rPr>
  </w:style>
  <w:style w:type="paragraph" w:customStyle="1" w:styleId="Standard">
    <w:name w:val="Standard"/>
    <w:rsid w:val="001B35AF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paragraph" w:customStyle="1" w:styleId="Textbody">
    <w:name w:val="Text body"/>
    <w:basedOn w:val="Normalny"/>
    <w:rsid w:val="00296DC4"/>
    <w:pPr>
      <w:widowControl w:val="0"/>
      <w:suppressAutoHyphens/>
      <w:spacing w:after="120"/>
    </w:pPr>
    <w:rPr>
      <w:rFonts w:ascii="Times New Roman" w:eastAsia="Andale Sans UI" w:hAnsi="Times New Roman" w:cs="Tahoma"/>
      <w:kern w:val="2"/>
      <w:sz w:val="24"/>
      <w:szCs w:val="24"/>
      <w:lang w:eastAsia="fa-IR" w:bidi="fa-IR"/>
    </w:rPr>
  </w:style>
  <w:style w:type="character" w:customStyle="1" w:styleId="StrongEmphasis">
    <w:name w:val="Strong Emphasis"/>
    <w:basedOn w:val="Domylnaczcionkaakapitu"/>
    <w:rsid w:val="00296DC4"/>
    <w:rPr>
      <w:b/>
    </w:rPr>
  </w:style>
  <w:style w:type="paragraph" w:customStyle="1" w:styleId="Default">
    <w:name w:val="Default"/>
    <w:rsid w:val="00596CD7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Zwykytekst1">
    <w:name w:val="Zwykły tekst1"/>
    <w:basedOn w:val="Standard"/>
    <w:rsid w:val="00596CD7"/>
    <w:pPr>
      <w:textAlignment w:val="baseline"/>
    </w:pPr>
    <w:rPr>
      <w:rFonts w:ascii="Courier New" w:eastAsia="Times New Roman" w:hAnsi="Courier New" w:cs="Courier New"/>
      <w:kern w:val="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61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u3dambxha4d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p.legalis.pl/document-view.seam?documentId=mfrxilrtgi2tqnzsg4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publiczne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ps.rum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ps.rum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3392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gjume</dc:creator>
  <cp:lastModifiedBy>Ewelina Gajewska</cp:lastModifiedBy>
  <cp:revision>4</cp:revision>
  <cp:lastPrinted>2016-12-16T14:24:00Z</cp:lastPrinted>
  <dcterms:created xsi:type="dcterms:W3CDTF">2017-05-31T12:24:00Z</dcterms:created>
  <dcterms:modified xsi:type="dcterms:W3CDTF">2017-05-31T12:33:00Z</dcterms:modified>
</cp:coreProperties>
</file>