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BB5" w:rsidRPr="00AB3BDB" w:rsidRDefault="00645BB5">
      <w:pPr>
        <w:pStyle w:val="Standard"/>
        <w:rPr>
          <w:rFonts w:ascii="Arial Narrow" w:hAnsi="Arial Narrow"/>
        </w:rPr>
      </w:pPr>
    </w:p>
    <w:p w:rsidR="00645BB5" w:rsidRPr="00F77C61" w:rsidRDefault="004C5831" w:rsidP="00F77C61">
      <w:pPr>
        <w:pStyle w:val="Standard"/>
        <w:spacing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DA.222.2.3.2021</w:t>
      </w:r>
    </w:p>
    <w:p w:rsidR="00645BB5" w:rsidRPr="00F77C61" w:rsidRDefault="00645BB5" w:rsidP="00F77C61">
      <w:pPr>
        <w:pStyle w:val="Standard"/>
        <w:spacing w:line="276" w:lineRule="auto"/>
        <w:contextualSpacing/>
        <w:rPr>
          <w:rFonts w:ascii="Arial Narrow" w:hAnsi="Arial Narrow"/>
        </w:rPr>
      </w:pPr>
      <w:r w:rsidRPr="00F77C61">
        <w:rPr>
          <w:rFonts w:ascii="Arial Narrow" w:hAnsi="Arial Narrow" w:cs="Times New Roman"/>
          <w:b/>
        </w:rPr>
        <w:tab/>
      </w:r>
      <w:r w:rsidRPr="00F77C61">
        <w:rPr>
          <w:rFonts w:ascii="Arial Narrow" w:hAnsi="Arial Narrow" w:cs="Times New Roman"/>
          <w:b/>
        </w:rPr>
        <w:tab/>
      </w:r>
      <w:r w:rsidRPr="00F77C61">
        <w:rPr>
          <w:rFonts w:ascii="Arial Narrow" w:hAnsi="Arial Narrow" w:cs="Times New Roman"/>
          <w:b/>
        </w:rPr>
        <w:tab/>
      </w:r>
      <w:r w:rsidRPr="00F77C61">
        <w:rPr>
          <w:rFonts w:ascii="Arial Narrow" w:hAnsi="Arial Narrow" w:cs="Times New Roman"/>
          <w:b/>
        </w:rPr>
        <w:tab/>
      </w:r>
      <w:r w:rsidRPr="00F77C61">
        <w:rPr>
          <w:rFonts w:ascii="Arial Narrow" w:hAnsi="Arial Narrow" w:cs="Times New Roman"/>
          <w:b/>
        </w:rPr>
        <w:tab/>
      </w:r>
      <w:r w:rsidRPr="00F77C61">
        <w:rPr>
          <w:rFonts w:ascii="Arial Narrow" w:hAnsi="Arial Narrow" w:cs="Times New Roman"/>
          <w:b/>
        </w:rPr>
        <w:tab/>
      </w:r>
      <w:r w:rsidRPr="00F77C61">
        <w:rPr>
          <w:rFonts w:ascii="Arial Narrow" w:hAnsi="Arial Narrow" w:cs="Times New Roman"/>
          <w:b/>
        </w:rPr>
        <w:tab/>
        <w:t xml:space="preserve">     </w:t>
      </w:r>
      <w:r w:rsidRPr="00F77C61">
        <w:rPr>
          <w:rFonts w:ascii="Arial Narrow" w:hAnsi="Arial Narrow" w:cs="Times New Roman"/>
          <w:b/>
        </w:rPr>
        <w:tab/>
        <w:t xml:space="preserve">       </w:t>
      </w:r>
      <w:r w:rsidR="004F5A21" w:rsidRPr="00F77C61">
        <w:rPr>
          <w:rFonts w:ascii="Arial Narrow" w:hAnsi="Arial Narrow" w:cs="Times New Roman"/>
          <w:b/>
        </w:rPr>
        <w:tab/>
      </w:r>
      <w:r w:rsidR="00AB3BDB" w:rsidRPr="00F77C61">
        <w:rPr>
          <w:rFonts w:ascii="Arial Narrow" w:hAnsi="Arial Narrow" w:cs="Times New Roman"/>
          <w:b/>
        </w:rPr>
        <w:t xml:space="preserve">      </w:t>
      </w:r>
      <w:r w:rsidR="0066549A">
        <w:rPr>
          <w:rFonts w:ascii="Arial Narrow" w:hAnsi="Arial Narrow" w:cs="Times New Roman"/>
        </w:rPr>
        <w:t>Rumia, dnia 08.10</w:t>
      </w:r>
      <w:r w:rsidR="00AB3BDB" w:rsidRPr="00F77C61">
        <w:rPr>
          <w:rFonts w:ascii="Arial Narrow" w:hAnsi="Arial Narrow" w:cs="Times New Roman"/>
        </w:rPr>
        <w:t>.2021</w:t>
      </w:r>
      <w:r w:rsidRPr="00F77C61">
        <w:rPr>
          <w:rFonts w:ascii="Arial Narrow" w:hAnsi="Arial Narrow" w:cs="Times New Roman"/>
        </w:rPr>
        <w:t xml:space="preserve"> r</w:t>
      </w:r>
      <w:r w:rsidRPr="00F77C61">
        <w:rPr>
          <w:rFonts w:ascii="Arial Narrow" w:hAnsi="Arial Narrow" w:cs="Times New Roman"/>
          <w:b/>
        </w:rPr>
        <w:t>.</w:t>
      </w:r>
    </w:p>
    <w:p w:rsidR="00645BB5" w:rsidRPr="00F77C61" w:rsidRDefault="00645BB5" w:rsidP="00F77C61">
      <w:pPr>
        <w:pStyle w:val="Standard"/>
        <w:spacing w:line="276" w:lineRule="auto"/>
        <w:contextualSpacing/>
        <w:rPr>
          <w:rFonts w:ascii="Arial Narrow" w:hAnsi="Arial Narrow"/>
        </w:rPr>
      </w:pPr>
    </w:p>
    <w:p w:rsidR="00645BB5" w:rsidRPr="00F77C61" w:rsidRDefault="00AB3BDB" w:rsidP="00F77C61">
      <w:pPr>
        <w:pStyle w:val="Standard"/>
        <w:spacing w:line="276" w:lineRule="auto"/>
        <w:contextualSpacing/>
        <w:jc w:val="center"/>
        <w:rPr>
          <w:rFonts w:ascii="Arial Narrow" w:hAnsi="Arial Narrow" w:cs="Times New Roman"/>
          <w:b/>
          <w:iCs/>
        </w:rPr>
      </w:pPr>
      <w:r w:rsidRPr="00F77C61">
        <w:rPr>
          <w:rFonts w:ascii="Arial Narrow" w:hAnsi="Arial Narrow" w:cs="Times New Roman"/>
          <w:b/>
          <w:iCs/>
        </w:rPr>
        <w:t xml:space="preserve">ZAPYTANIE OFERTOWE </w:t>
      </w:r>
    </w:p>
    <w:p w:rsidR="00645BB5" w:rsidRPr="00F77C61" w:rsidRDefault="00645BB5" w:rsidP="00F77C61">
      <w:pPr>
        <w:pStyle w:val="Standard"/>
        <w:spacing w:line="276" w:lineRule="auto"/>
        <w:contextualSpacing/>
        <w:jc w:val="center"/>
        <w:rPr>
          <w:rFonts w:ascii="Arial Narrow" w:hAnsi="Arial Narrow"/>
          <w:i/>
          <w:iCs/>
        </w:rPr>
      </w:pPr>
    </w:p>
    <w:p w:rsidR="00AB3BDB" w:rsidRPr="00F77C61" w:rsidRDefault="00AB3BDB" w:rsidP="00F77C61">
      <w:pPr>
        <w:pStyle w:val="Standard"/>
        <w:spacing w:line="276" w:lineRule="auto"/>
        <w:contextualSpacing/>
        <w:jc w:val="both"/>
        <w:rPr>
          <w:rFonts w:ascii="Arial Narrow" w:hAnsi="Arial Narrow" w:cs="Times New Roman"/>
          <w:iCs/>
        </w:rPr>
      </w:pPr>
      <w:r w:rsidRPr="00F77C61">
        <w:rPr>
          <w:rFonts w:ascii="Arial Narrow" w:hAnsi="Arial Narrow" w:cs="Times New Roman"/>
          <w:iCs/>
        </w:rPr>
        <w:t xml:space="preserve">Na podstawie art. 2 ust.1 pkt 1 ustawy z dnia 11 września 2019 r.  Prawo zamówień publicznych (tj. Dz.U. z 2021 r. poz. 1129 z </w:t>
      </w:r>
      <w:proofErr w:type="spellStart"/>
      <w:r w:rsidRPr="00F77C61">
        <w:rPr>
          <w:rFonts w:ascii="Arial Narrow" w:hAnsi="Arial Narrow" w:cs="Times New Roman"/>
          <w:iCs/>
        </w:rPr>
        <w:t>późn</w:t>
      </w:r>
      <w:proofErr w:type="spellEnd"/>
      <w:r w:rsidRPr="00F77C61">
        <w:rPr>
          <w:rFonts w:ascii="Arial Narrow" w:hAnsi="Arial Narrow" w:cs="Times New Roman"/>
          <w:iCs/>
        </w:rPr>
        <w:t>. zm.), Gmina Miejska Rumia - Miejski Ośrodek Pomocy Społecznej w Rumi, zaprasza do składania ofert na:</w:t>
      </w:r>
    </w:p>
    <w:p w:rsidR="00D4092A" w:rsidRPr="00F77C61" w:rsidRDefault="00F72FAC" w:rsidP="00F77C61">
      <w:pPr>
        <w:pStyle w:val="Standard"/>
        <w:spacing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 w:cs="Times New Roman"/>
          <w:b/>
          <w:iCs/>
        </w:rPr>
        <w:t xml:space="preserve">realizację </w:t>
      </w:r>
      <w:r w:rsidR="00645BB5" w:rsidRPr="00F77C61">
        <w:rPr>
          <w:rFonts w:ascii="Arial Narrow" w:hAnsi="Arial Narrow" w:cs="Times New Roman"/>
          <w:b/>
          <w:iCs/>
        </w:rPr>
        <w:t xml:space="preserve">usług pedagogicznych w ramach projektu Centrum Usług Społecznych Zagórze określonego, </w:t>
      </w:r>
      <w:r w:rsidR="004D0CCF" w:rsidRPr="00F77C61">
        <w:rPr>
          <w:rFonts w:ascii="Arial Narrow" w:hAnsi="Arial Narrow" w:cs="Times New Roman"/>
          <w:b/>
          <w:iCs/>
        </w:rPr>
        <w:t xml:space="preserve">we wniosku o </w:t>
      </w:r>
      <w:r w:rsidR="00645BB5" w:rsidRPr="00F77C61">
        <w:rPr>
          <w:rFonts w:ascii="Arial Narrow" w:hAnsi="Arial Narrow" w:cs="Times New Roman"/>
          <w:b/>
          <w:iCs/>
        </w:rPr>
        <w:t>dofinansowanie Projektu NR RPPM.06.02.01-22-0012/17, w ramach Regionalnego Programu Operacyjnego Województwa Pomorskiego na l</w:t>
      </w:r>
      <w:r w:rsidR="00AB3BDB" w:rsidRPr="00F77C61">
        <w:rPr>
          <w:rFonts w:ascii="Arial Narrow" w:hAnsi="Arial Narrow" w:cs="Times New Roman"/>
          <w:b/>
          <w:iCs/>
        </w:rPr>
        <w:t>ata 2014 -2020,</w:t>
      </w:r>
      <w:r w:rsidR="00645BB5" w:rsidRPr="00F77C61">
        <w:rPr>
          <w:rFonts w:ascii="Arial Narrow" w:hAnsi="Arial Narrow" w:cs="Times New Roman"/>
          <w:b/>
          <w:iCs/>
        </w:rPr>
        <w:t xml:space="preserve"> Oś Priorytetowa 6 „Integracja” Działanie 6.2. „Usługi społeczne” Poddziałanie 6.2.1 „</w:t>
      </w:r>
      <w:r w:rsidR="00672597" w:rsidRPr="00F77C61">
        <w:rPr>
          <w:rFonts w:ascii="Arial Narrow" w:hAnsi="Arial Narrow" w:cs="Times New Roman"/>
          <w:b/>
          <w:iCs/>
        </w:rPr>
        <w:t xml:space="preserve">Rozwój usług </w:t>
      </w:r>
      <w:r w:rsidR="006863BB" w:rsidRPr="00F77C61">
        <w:rPr>
          <w:rFonts w:ascii="Arial Narrow" w:hAnsi="Arial Narrow" w:cs="Times New Roman"/>
          <w:b/>
          <w:iCs/>
        </w:rPr>
        <w:t xml:space="preserve">społecznych– </w:t>
      </w:r>
      <w:r w:rsidR="00645BB5" w:rsidRPr="00F77C61">
        <w:rPr>
          <w:rFonts w:ascii="Arial Narrow" w:hAnsi="Arial Narrow" w:cs="Times New Roman"/>
          <w:b/>
          <w:iCs/>
        </w:rPr>
        <w:t>mechanizm ZIT”</w:t>
      </w:r>
      <w:r w:rsidR="00960E8D" w:rsidRPr="00F77C61">
        <w:rPr>
          <w:rFonts w:ascii="Arial Narrow" w:hAnsi="Arial Narrow" w:cs="Times New Roman"/>
          <w:b/>
          <w:iCs/>
        </w:rPr>
        <w:t xml:space="preserve">, współfinansowanego ze środków </w:t>
      </w:r>
      <w:r w:rsidR="006863BB" w:rsidRPr="00F77C61">
        <w:rPr>
          <w:rFonts w:ascii="Arial Narrow" w:hAnsi="Arial Narrow" w:cs="Times New Roman"/>
          <w:b/>
          <w:iCs/>
        </w:rPr>
        <w:t xml:space="preserve">Unii Europejskiej </w:t>
      </w:r>
      <w:r w:rsidR="00645BB5" w:rsidRPr="00F77C61">
        <w:rPr>
          <w:rFonts w:ascii="Arial Narrow" w:hAnsi="Arial Narrow" w:cs="Times New Roman"/>
          <w:b/>
          <w:iCs/>
        </w:rPr>
        <w:t>w ramach Europejskiego Funduszu Społecznego dla Uczestników</w:t>
      </w:r>
      <w:r w:rsidR="00960E8D" w:rsidRPr="00F77C61">
        <w:rPr>
          <w:rFonts w:ascii="Arial Narrow" w:hAnsi="Arial Narrow" w:cs="Times New Roman"/>
          <w:b/>
          <w:iCs/>
        </w:rPr>
        <w:t xml:space="preserve"> ww. Projektu</w:t>
      </w:r>
      <w:r w:rsidR="003C0CF3" w:rsidRPr="00F77C61">
        <w:rPr>
          <w:rFonts w:ascii="Arial Narrow" w:hAnsi="Arial Narrow" w:cs="Times New Roman"/>
          <w:b/>
          <w:iCs/>
        </w:rPr>
        <w:t xml:space="preserve"> </w:t>
      </w:r>
      <w:r w:rsidR="00033673" w:rsidRPr="00F77C61">
        <w:rPr>
          <w:rFonts w:ascii="Arial Narrow" w:hAnsi="Arial Narrow" w:cs="Times New Roman"/>
          <w:b/>
          <w:iCs/>
        </w:rPr>
        <w:t>– osób zagrożonych ubóstwem i/lub wykluczeniem społecznym i</w:t>
      </w:r>
      <w:r w:rsidR="003C0CF3" w:rsidRPr="00F77C61">
        <w:rPr>
          <w:rFonts w:ascii="Arial Narrow" w:hAnsi="Arial Narrow" w:cs="Times New Roman"/>
          <w:b/>
          <w:iCs/>
        </w:rPr>
        <w:t xml:space="preserve"> ich rodzin </w:t>
      </w:r>
      <w:r w:rsidR="00645BB5" w:rsidRPr="00F77C61">
        <w:rPr>
          <w:rFonts w:ascii="Arial Narrow" w:hAnsi="Arial Narrow" w:cs="Times New Roman"/>
          <w:b/>
          <w:iCs/>
        </w:rPr>
        <w:t xml:space="preserve">z terenu Rumia Zagórze </w:t>
      </w:r>
      <w:r w:rsidR="00033673" w:rsidRPr="00F77C61">
        <w:rPr>
          <w:rFonts w:ascii="Arial Narrow" w:hAnsi="Arial Narrow" w:cs="Times New Roman"/>
          <w:b/>
          <w:iCs/>
        </w:rPr>
        <w:t>(</w:t>
      </w:r>
      <w:r w:rsidR="00645BB5" w:rsidRPr="00F77C61">
        <w:rPr>
          <w:rFonts w:ascii="Arial Narrow" w:hAnsi="Arial Narrow" w:cs="Times New Roman"/>
          <w:b/>
          <w:iCs/>
        </w:rPr>
        <w:t xml:space="preserve">w tym osób </w:t>
      </w:r>
      <w:r w:rsidR="003C0CF3" w:rsidRPr="00F77C61">
        <w:rPr>
          <w:rFonts w:ascii="Arial Narrow" w:hAnsi="Arial Narrow" w:cs="Times New Roman"/>
          <w:b/>
          <w:iCs/>
        </w:rPr>
        <w:t>niesamodzielnych</w:t>
      </w:r>
      <w:r w:rsidR="00033673" w:rsidRPr="00F77C61">
        <w:rPr>
          <w:rFonts w:ascii="Arial Narrow" w:hAnsi="Arial Narrow" w:cs="Times New Roman"/>
          <w:b/>
          <w:iCs/>
        </w:rPr>
        <w:t>)</w:t>
      </w:r>
      <w:r w:rsidR="00645BB5" w:rsidRPr="00F77C61">
        <w:rPr>
          <w:rFonts w:ascii="Arial Narrow" w:hAnsi="Arial Narrow" w:cs="Times New Roman"/>
          <w:b/>
          <w:iCs/>
        </w:rPr>
        <w:t xml:space="preserve">. </w:t>
      </w:r>
    </w:p>
    <w:p w:rsidR="00645BB5" w:rsidRPr="00F77C61" w:rsidRDefault="00645BB5" w:rsidP="00F77C61">
      <w:pPr>
        <w:pStyle w:val="NormalnyWeb"/>
        <w:tabs>
          <w:tab w:val="left" w:pos="0"/>
          <w:tab w:val="left" w:pos="284"/>
        </w:tabs>
        <w:spacing w:before="0" w:after="0" w:line="276" w:lineRule="auto"/>
        <w:ind w:left="284" w:hanging="284"/>
        <w:contextualSpacing/>
        <w:jc w:val="both"/>
        <w:rPr>
          <w:rFonts w:ascii="Arial Narrow" w:hAnsi="Arial Narrow"/>
          <w:iCs/>
        </w:rPr>
      </w:pPr>
      <w:r w:rsidRPr="00F77C61">
        <w:rPr>
          <w:rFonts w:ascii="Arial Narrow" w:hAnsi="Arial Narrow"/>
          <w:bCs/>
          <w:iCs/>
        </w:rPr>
        <w:t xml:space="preserve">Oznaczenie CPV </w:t>
      </w:r>
    </w:p>
    <w:p w:rsidR="00645BB5" w:rsidRPr="00F77C61" w:rsidRDefault="00645BB5" w:rsidP="00F77C61">
      <w:pPr>
        <w:pStyle w:val="NormalnyWeb"/>
        <w:tabs>
          <w:tab w:val="left" w:pos="0"/>
          <w:tab w:val="left" w:pos="284"/>
        </w:tabs>
        <w:spacing w:before="0" w:after="0" w:line="276" w:lineRule="auto"/>
        <w:ind w:left="284" w:hanging="284"/>
        <w:contextualSpacing/>
        <w:jc w:val="both"/>
        <w:rPr>
          <w:rFonts w:ascii="Arial Narrow" w:hAnsi="Arial Narrow"/>
          <w:iCs/>
        </w:rPr>
      </w:pPr>
      <w:r w:rsidRPr="00F77C61">
        <w:rPr>
          <w:rFonts w:ascii="Arial Narrow" w:hAnsi="Arial Narrow"/>
          <w:iCs/>
        </w:rPr>
        <w:t>80000000-4</w:t>
      </w:r>
      <w:r w:rsidR="00657295">
        <w:rPr>
          <w:rFonts w:ascii="Arial Narrow" w:hAnsi="Arial Narrow"/>
          <w:iCs/>
        </w:rPr>
        <w:t xml:space="preserve"> </w:t>
      </w:r>
      <w:r w:rsidRPr="00F77C61">
        <w:rPr>
          <w:rFonts w:ascii="Arial Narrow" w:hAnsi="Arial Narrow"/>
          <w:iCs/>
        </w:rPr>
        <w:t>- usługi edukacyjne i szkoleniowe</w:t>
      </w:r>
      <w:r w:rsidR="00F72FAC" w:rsidRPr="00F77C61">
        <w:rPr>
          <w:rFonts w:ascii="Arial Narrow" w:hAnsi="Arial Narrow"/>
          <w:iCs/>
        </w:rPr>
        <w:t>,</w:t>
      </w:r>
    </w:p>
    <w:p w:rsidR="00206A1F" w:rsidRDefault="00033673" w:rsidP="00F77C61">
      <w:pPr>
        <w:pStyle w:val="NormalnyWeb"/>
        <w:tabs>
          <w:tab w:val="left" w:pos="0"/>
          <w:tab w:val="left" w:pos="284"/>
        </w:tabs>
        <w:spacing w:before="0" w:after="0" w:line="276" w:lineRule="auto"/>
        <w:ind w:left="284" w:hanging="284"/>
        <w:contextualSpacing/>
        <w:jc w:val="both"/>
        <w:rPr>
          <w:rFonts w:ascii="Arial Narrow" w:hAnsi="Arial Narrow"/>
          <w:iCs/>
        </w:rPr>
      </w:pPr>
      <w:r w:rsidRPr="00F77C61">
        <w:rPr>
          <w:rFonts w:ascii="Arial Narrow" w:hAnsi="Arial Narrow"/>
          <w:iCs/>
        </w:rPr>
        <w:t>85000000-9 - u</w:t>
      </w:r>
      <w:r w:rsidR="00F72FAC" w:rsidRPr="00F77C61">
        <w:rPr>
          <w:rFonts w:ascii="Arial Narrow" w:hAnsi="Arial Narrow"/>
          <w:iCs/>
        </w:rPr>
        <w:t>sługi w zakresie zdrowia i opieki społecznej</w:t>
      </w:r>
    </w:p>
    <w:p w:rsidR="00657295" w:rsidRPr="00F77C61" w:rsidRDefault="00657295" w:rsidP="00F77C61">
      <w:pPr>
        <w:pStyle w:val="NormalnyWeb"/>
        <w:tabs>
          <w:tab w:val="left" w:pos="0"/>
          <w:tab w:val="left" w:pos="284"/>
        </w:tabs>
        <w:spacing w:before="0" w:after="0" w:line="276" w:lineRule="auto"/>
        <w:ind w:left="284" w:hanging="284"/>
        <w:contextualSpacing/>
        <w:jc w:val="both"/>
        <w:rPr>
          <w:rFonts w:ascii="Arial Narrow" w:hAnsi="Arial Narrow"/>
          <w:iCs/>
        </w:rPr>
      </w:pPr>
    </w:p>
    <w:p w:rsidR="00A91270" w:rsidRPr="00F77C61" w:rsidRDefault="00AB3BDB" w:rsidP="00657295">
      <w:pPr>
        <w:pStyle w:val="Akapitzlist"/>
        <w:numPr>
          <w:ilvl w:val="0"/>
          <w:numId w:val="1"/>
        </w:numPr>
        <w:spacing w:line="276" w:lineRule="auto"/>
        <w:ind w:left="340" w:hanging="340"/>
        <w:contextualSpacing/>
        <w:rPr>
          <w:rFonts w:ascii="Arial Narrow" w:hAnsi="Arial Narrow"/>
          <w:b/>
          <w:bCs/>
          <w:color w:val="000000"/>
        </w:rPr>
      </w:pPr>
      <w:r w:rsidRPr="00F77C61">
        <w:rPr>
          <w:rFonts w:ascii="Arial Narrow" w:hAnsi="Arial Narrow"/>
          <w:b/>
          <w:bCs/>
          <w:color w:val="000000"/>
        </w:rPr>
        <w:t xml:space="preserve">Opis przedmiotu zamówienia i warunki udziału w postępowaniu:  </w:t>
      </w:r>
    </w:p>
    <w:p w:rsidR="00120A89" w:rsidRPr="00F77C61" w:rsidRDefault="00AB3BDB" w:rsidP="00F77C61">
      <w:pPr>
        <w:pStyle w:val="NormalnyWeb"/>
        <w:numPr>
          <w:ilvl w:val="0"/>
          <w:numId w:val="17"/>
        </w:numPr>
        <w:tabs>
          <w:tab w:val="left" w:pos="567"/>
        </w:tabs>
        <w:spacing w:before="0" w:after="0" w:line="276" w:lineRule="auto"/>
        <w:ind w:left="567" w:hanging="283"/>
        <w:contextualSpacing/>
        <w:jc w:val="both"/>
        <w:rPr>
          <w:rFonts w:ascii="Arial Narrow" w:hAnsi="Arial Narrow"/>
          <w:color w:val="000000"/>
        </w:rPr>
      </w:pPr>
      <w:r w:rsidRPr="00F77C61">
        <w:rPr>
          <w:rFonts w:ascii="Arial Narrow" w:hAnsi="Arial Narrow"/>
          <w:bCs/>
          <w:color w:val="000000"/>
        </w:rPr>
        <w:t>Przedmiotem</w:t>
      </w:r>
      <w:r w:rsidR="00672597" w:rsidRPr="00F77C61">
        <w:rPr>
          <w:rFonts w:ascii="Arial Narrow" w:hAnsi="Arial Narrow"/>
          <w:color w:val="000000"/>
        </w:rPr>
        <w:t xml:space="preserve"> zamówienia </w:t>
      </w:r>
      <w:r w:rsidR="00645BB5" w:rsidRPr="00F77C61">
        <w:rPr>
          <w:rFonts w:ascii="Arial Narrow" w:hAnsi="Arial Narrow"/>
          <w:color w:val="000000"/>
        </w:rPr>
        <w:t xml:space="preserve">jest realizacja usług pedagogicznych w ramach Projektu Centrum Usług Społecznych Zagórze </w:t>
      </w:r>
      <w:r w:rsidR="006849B7" w:rsidRPr="00F77C61">
        <w:rPr>
          <w:rFonts w:ascii="Arial Narrow" w:hAnsi="Arial Narrow"/>
          <w:color w:val="000000"/>
        </w:rPr>
        <w:t>NR RPPM.06.02.01-22-0012/17, w ramach Regionalnego Programu Operacyjnego Województwa Pomorskiego na lata 2014 -2020, Oś Priorytetowa 6 „Integracja” Działanie 6.2. „Usługi społeczne” Poddziałanie 6.2.1 „Rozwój usług społecznych – mechanizm ZIT”, współfinansowanego ze środków Unii Europejskiej w ramach Europejskiego Funduszu Społecznego</w:t>
      </w:r>
      <w:r w:rsidR="00645BB5" w:rsidRPr="00F77C61">
        <w:rPr>
          <w:rFonts w:ascii="Arial Narrow" w:hAnsi="Arial Narrow"/>
          <w:color w:val="000000"/>
        </w:rPr>
        <w:t xml:space="preserve">, </w:t>
      </w:r>
      <w:r w:rsidR="00033673" w:rsidRPr="00F77C61">
        <w:rPr>
          <w:rFonts w:ascii="Arial Narrow" w:hAnsi="Arial Narrow"/>
          <w:color w:val="000000"/>
        </w:rPr>
        <w:t>dla Uczestników</w:t>
      </w:r>
      <w:r w:rsidR="00960E8D" w:rsidRPr="00F77C61">
        <w:rPr>
          <w:rFonts w:ascii="Arial Narrow" w:hAnsi="Arial Narrow"/>
          <w:color w:val="000000"/>
        </w:rPr>
        <w:t xml:space="preserve"> ww. Projektu</w:t>
      </w:r>
      <w:r w:rsidR="00033673" w:rsidRPr="00F77C61">
        <w:rPr>
          <w:rFonts w:ascii="Arial Narrow" w:hAnsi="Arial Narrow"/>
          <w:color w:val="000000"/>
        </w:rPr>
        <w:t xml:space="preserve"> – osób zagrożonych ubóstwem i/lub wykluczeniem społecznym i ich rodzin z terenu Rumia Zagórze (w tym osób niesamodzielnych)</w:t>
      </w:r>
      <w:r w:rsidR="00645BB5" w:rsidRPr="00F77C61">
        <w:rPr>
          <w:rFonts w:ascii="Arial Narrow" w:hAnsi="Arial Narrow"/>
          <w:color w:val="000000"/>
        </w:rPr>
        <w:t>.</w:t>
      </w:r>
    </w:p>
    <w:p w:rsidR="00645BB5" w:rsidRPr="00F77C61" w:rsidRDefault="00E3484A" w:rsidP="00F77C61">
      <w:pPr>
        <w:pStyle w:val="NormalnyWeb"/>
        <w:tabs>
          <w:tab w:val="left" w:pos="300"/>
          <w:tab w:val="left" w:pos="567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color w:val="000000"/>
        </w:rPr>
      </w:pPr>
      <w:r w:rsidRPr="00F77C61">
        <w:rPr>
          <w:rFonts w:ascii="Arial Narrow" w:hAnsi="Arial Narrow"/>
          <w:color w:val="000000"/>
        </w:rPr>
        <w:t xml:space="preserve">2)  </w:t>
      </w:r>
      <w:r w:rsidR="00645BB5" w:rsidRPr="00657295">
        <w:rPr>
          <w:rFonts w:ascii="Arial Narrow" w:hAnsi="Arial Narrow"/>
          <w:color w:val="000000"/>
        </w:rPr>
        <w:t>Szczegółowy opis przedmiotu zamówienia</w:t>
      </w:r>
      <w:r w:rsidR="00952994" w:rsidRPr="00F77C61">
        <w:rPr>
          <w:rFonts w:ascii="Arial Narrow" w:hAnsi="Arial Narrow"/>
          <w:b/>
          <w:color w:val="000000"/>
        </w:rPr>
        <w:t xml:space="preserve"> </w:t>
      </w:r>
    </w:p>
    <w:p w:rsidR="00F72FAC" w:rsidRPr="00F77C61" w:rsidRDefault="00645BB5" w:rsidP="00F77C61">
      <w:pPr>
        <w:pStyle w:val="NormalnyWeb"/>
        <w:tabs>
          <w:tab w:val="left" w:pos="300"/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  <w:color w:val="000000"/>
        </w:rPr>
        <w:t xml:space="preserve">           </w:t>
      </w:r>
      <w:r w:rsidR="00AB3BDB" w:rsidRPr="00F77C61">
        <w:rPr>
          <w:rFonts w:ascii="Arial Narrow" w:hAnsi="Arial Narrow"/>
        </w:rPr>
        <w:t>U</w:t>
      </w:r>
      <w:r w:rsidRPr="00F77C61">
        <w:rPr>
          <w:rFonts w:ascii="Arial Narrow" w:hAnsi="Arial Narrow"/>
        </w:rPr>
        <w:t>sługi pedagogiczne obejmują</w:t>
      </w:r>
      <w:r w:rsidR="00F72FAC" w:rsidRPr="00F77C61">
        <w:rPr>
          <w:rFonts w:ascii="Arial Narrow" w:hAnsi="Arial Narrow"/>
        </w:rPr>
        <w:t>:</w:t>
      </w:r>
    </w:p>
    <w:p w:rsidR="00F72FAC" w:rsidRPr="00F77C61" w:rsidRDefault="00DC4DE4" w:rsidP="00F77C61">
      <w:pPr>
        <w:pStyle w:val="NormalnyWeb"/>
        <w:numPr>
          <w:ilvl w:val="0"/>
          <w:numId w:val="2"/>
        </w:numPr>
        <w:tabs>
          <w:tab w:val="left" w:pos="300"/>
          <w:tab w:val="left" w:pos="325"/>
          <w:tab w:val="left" w:pos="575"/>
          <w:tab w:val="left" w:pos="625"/>
          <w:tab w:val="left" w:pos="650"/>
          <w:tab w:val="left" w:pos="851"/>
        </w:tabs>
        <w:spacing w:before="0" w:after="0" w:line="276" w:lineRule="auto"/>
        <w:ind w:hanging="93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w</w:t>
      </w:r>
      <w:r w:rsidR="00F72FAC" w:rsidRPr="00F77C61">
        <w:rPr>
          <w:rFonts w:ascii="Arial Narrow" w:hAnsi="Arial Narrow"/>
        </w:rPr>
        <w:t>arsztaty</w:t>
      </w:r>
      <w:r w:rsidR="000A1F88" w:rsidRPr="00F77C61">
        <w:rPr>
          <w:rFonts w:ascii="Arial Narrow" w:hAnsi="Arial Narrow"/>
        </w:rPr>
        <w:t xml:space="preserve"> (zakończone wydaniem zaświadczenia)</w:t>
      </w:r>
      <w:r w:rsidR="00F72FAC" w:rsidRPr="00F77C61">
        <w:rPr>
          <w:rFonts w:ascii="Arial Narrow" w:hAnsi="Arial Narrow"/>
        </w:rPr>
        <w:t xml:space="preserve"> i szkolenia dla rodziców,</w:t>
      </w:r>
    </w:p>
    <w:p w:rsidR="00F72FAC" w:rsidRPr="00F77C61" w:rsidRDefault="00F72FAC" w:rsidP="00F77C61">
      <w:pPr>
        <w:pStyle w:val="NormalnyWeb"/>
        <w:numPr>
          <w:ilvl w:val="0"/>
          <w:numId w:val="2"/>
        </w:numPr>
        <w:tabs>
          <w:tab w:val="left" w:pos="300"/>
          <w:tab w:val="left" w:pos="325"/>
        </w:tabs>
        <w:spacing w:before="0" w:after="0" w:line="276" w:lineRule="auto"/>
        <w:ind w:left="851" w:hanging="284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wspieranie rodziców w radzeniu sobie w codziennych kontaktach z dziećmi i młodzieżą,</w:t>
      </w:r>
    </w:p>
    <w:p w:rsidR="00120A89" w:rsidRPr="00F77C61" w:rsidRDefault="00E13940" w:rsidP="00F77C61">
      <w:pPr>
        <w:pStyle w:val="NormalnyWeb"/>
        <w:numPr>
          <w:ilvl w:val="0"/>
          <w:numId w:val="2"/>
        </w:numPr>
        <w:tabs>
          <w:tab w:val="left" w:pos="300"/>
          <w:tab w:val="left" w:pos="567"/>
          <w:tab w:val="left" w:pos="851"/>
        </w:tabs>
        <w:spacing w:before="0" w:after="0" w:line="276" w:lineRule="auto"/>
        <w:ind w:left="851" w:hanging="284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  <w:color w:val="000000"/>
        </w:rPr>
        <w:t>edukację rodziców w obszarze:</w:t>
      </w:r>
      <w:r w:rsidR="000A1F88" w:rsidRPr="00F77C61">
        <w:rPr>
          <w:rFonts w:ascii="Arial Narrow" w:hAnsi="Arial Narrow"/>
          <w:color w:val="000000"/>
        </w:rPr>
        <w:t xml:space="preserve"> pozyskania umiejętno</w:t>
      </w:r>
      <w:r w:rsidR="00AB3BDB" w:rsidRPr="00F77C61">
        <w:rPr>
          <w:rFonts w:ascii="Arial Narrow" w:hAnsi="Arial Narrow"/>
          <w:color w:val="000000"/>
        </w:rPr>
        <w:t>ści lepszego porozumiewania się</w:t>
      </w:r>
      <w:r w:rsidR="00E3484A" w:rsidRPr="00F77C61">
        <w:rPr>
          <w:rFonts w:ascii="Arial Narrow" w:hAnsi="Arial Narrow"/>
          <w:color w:val="000000"/>
        </w:rPr>
        <w:t xml:space="preserve"> </w:t>
      </w:r>
      <w:r w:rsidR="000A1F88" w:rsidRPr="00F77C61">
        <w:rPr>
          <w:rFonts w:ascii="Arial Narrow" w:hAnsi="Arial Narrow"/>
          <w:color w:val="000000"/>
        </w:rPr>
        <w:t xml:space="preserve">z dziećmi i młodzieżą, dialogu i kształtowaniu więzi opartych na wzajemnym szacunku, refleksji nad własną postawą wychowawczą, wymiany doświadczeń pomiędzy </w:t>
      </w:r>
      <w:r w:rsidR="005F73B9" w:rsidRPr="00F77C61">
        <w:rPr>
          <w:rFonts w:ascii="Arial Narrow" w:hAnsi="Arial Narrow"/>
          <w:color w:val="000000"/>
        </w:rPr>
        <w:t>U</w:t>
      </w:r>
      <w:r w:rsidR="00952994" w:rsidRPr="00F77C61">
        <w:rPr>
          <w:rFonts w:ascii="Arial Narrow" w:hAnsi="Arial Narrow"/>
          <w:color w:val="000000"/>
        </w:rPr>
        <w:t xml:space="preserve">czestnikami </w:t>
      </w:r>
      <w:r w:rsidR="000A1F88" w:rsidRPr="00F77C61">
        <w:rPr>
          <w:rFonts w:ascii="Arial Narrow" w:hAnsi="Arial Narrow"/>
          <w:color w:val="000000"/>
        </w:rPr>
        <w:t>Projektu i ich rodzinami</w:t>
      </w:r>
      <w:r w:rsidR="00607932" w:rsidRPr="00F77C61">
        <w:rPr>
          <w:rFonts w:ascii="Arial Narrow" w:hAnsi="Arial Narrow"/>
          <w:color w:val="000000"/>
        </w:rPr>
        <w:t>.</w:t>
      </w:r>
    </w:p>
    <w:p w:rsidR="00645BB5" w:rsidRPr="00F77C61" w:rsidRDefault="00E13940" w:rsidP="00F77C61">
      <w:pPr>
        <w:pStyle w:val="NormalnyWeb"/>
        <w:tabs>
          <w:tab w:val="left" w:pos="300"/>
          <w:tab w:val="left" w:pos="567"/>
          <w:tab w:val="left" w:pos="851"/>
        </w:tabs>
        <w:spacing w:before="0" w:after="0" w:line="276" w:lineRule="auto"/>
        <w:ind w:firstLine="284"/>
        <w:contextualSpacing/>
        <w:jc w:val="both"/>
        <w:rPr>
          <w:rFonts w:ascii="Arial Narrow" w:hAnsi="Arial Narrow"/>
        </w:rPr>
      </w:pPr>
      <w:r w:rsidRPr="00657295">
        <w:rPr>
          <w:rFonts w:ascii="Arial Narrow" w:hAnsi="Arial Narrow"/>
        </w:rPr>
        <w:t>3</w:t>
      </w:r>
      <w:r w:rsidR="00120A89" w:rsidRPr="00657295">
        <w:rPr>
          <w:rFonts w:ascii="Arial Narrow" w:hAnsi="Arial Narrow"/>
        </w:rPr>
        <w:t>)</w:t>
      </w:r>
      <w:r w:rsidR="003C610D" w:rsidRPr="00F77C61">
        <w:rPr>
          <w:rFonts w:ascii="Arial Narrow" w:hAnsi="Arial Narrow"/>
          <w:color w:val="000000"/>
        </w:rPr>
        <w:t xml:space="preserve"> </w:t>
      </w:r>
      <w:r w:rsidR="00672597" w:rsidRPr="00F77C61">
        <w:rPr>
          <w:rFonts w:ascii="Arial Narrow" w:hAnsi="Arial Narrow"/>
          <w:color w:val="000000"/>
        </w:rPr>
        <w:t xml:space="preserve">Szacowana wielkość </w:t>
      </w:r>
      <w:r w:rsidR="00645BB5" w:rsidRPr="00F77C61">
        <w:rPr>
          <w:rFonts w:ascii="Arial Narrow" w:hAnsi="Arial Narrow"/>
          <w:color w:val="000000"/>
        </w:rPr>
        <w:t>niniejszego zamówienia wynosi:</w:t>
      </w:r>
    </w:p>
    <w:p w:rsidR="00645BB5" w:rsidRPr="00F77C61" w:rsidRDefault="00E13940" w:rsidP="00F77C61">
      <w:pPr>
        <w:pStyle w:val="NormalnyWeb"/>
        <w:tabs>
          <w:tab w:val="left" w:pos="567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ab/>
        <w:t>- od X</w:t>
      </w:r>
      <w:r w:rsidR="00B83BE7" w:rsidRPr="00F77C61">
        <w:rPr>
          <w:rFonts w:ascii="Arial Narrow" w:hAnsi="Arial Narrow"/>
        </w:rPr>
        <w:t xml:space="preserve"> </w:t>
      </w:r>
      <w:r w:rsidR="00645BB5" w:rsidRPr="00F77C61">
        <w:rPr>
          <w:rFonts w:ascii="Arial Narrow" w:hAnsi="Arial Narrow"/>
        </w:rPr>
        <w:t>d</w:t>
      </w:r>
      <w:r w:rsidRPr="00F77C61">
        <w:rPr>
          <w:rFonts w:ascii="Arial Narrow" w:hAnsi="Arial Narrow"/>
        </w:rPr>
        <w:t xml:space="preserve">o XII 2021 r.(łącznie 300 </w:t>
      </w:r>
      <w:r w:rsidR="00645BB5" w:rsidRPr="00F77C61">
        <w:rPr>
          <w:rFonts w:ascii="Arial Narrow" w:hAnsi="Arial Narrow"/>
        </w:rPr>
        <w:t>h)</w:t>
      </w:r>
    </w:p>
    <w:p w:rsidR="00645BB5" w:rsidRPr="00F77C61" w:rsidRDefault="00645BB5" w:rsidP="00F77C61">
      <w:pPr>
        <w:pStyle w:val="NormalnyWeb"/>
        <w:tabs>
          <w:tab w:val="left" w:pos="567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ab/>
      </w:r>
      <w:r w:rsidR="00E13940" w:rsidRPr="00F77C61">
        <w:rPr>
          <w:rFonts w:ascii="Arial Narrow" w:hAnsi="Arial Narrow"/>
        </w:rPr>
        <w:t xml:space="preserve">- </w:t>
      </w:r>
      <w:r w:rsidRPr="00F77C61">
        <w:rPr>
          <w:rFonts w:ascii="Arial Narrow" w:hAnsi="Arial Narrow"/>
        </w:rPr>
        <w:t>o</w:t>
      </w:r>
      <w:r w:rsidR="00672597" w:rsidRPr="00F77C61">
        <w:rPr>
          <w:rFonts w:ascii="Arial Narrow" w:hAnsi="Arial Narrow"/>
        </w:rPr>
        <w:t xml:space="preserve">d </w:t>
      </w:r>
      <w:r w:rsidR="00E13940" w:rsidRPr="00F77C61">
        <w:rPr>
          <w:rFonts w:ascii="Arial Narrow" w:hAnsi="Arial Narrow"/>
        </w:rPr>
        <w:t xml:space="preserve">I do X 2022 r. (łącznie 288,5 </w:t>
      </w:r>
      <w:r w:rsidRPr="00F77C61">
        <w:rPr>
          <w:rFonts w:ascii="Arial Narrow" w:hAnsi="Arial Narrow"/>
        </w:rPr>
        <w:t>h)</w:t>
      </w:r>
    </w:p>
    <w:p w:rsidR="00E13940" w:rsidRPr="00F77C61" w:rsidRDefault="00D60722" w:rsidP="00F77C61">
      <w:pPr>
        <w:pStyle w:val="NormalnyWeb"/>
        <w:tabs>
          <w:tab w:val="left" w:pos="1276"/>
        </w:tabs>
        <w:spacing w:before="0" w:after="0" w:line="276" w:lineRule="auto"/>
        <w:ind w:left="567"/>
        <w:contextualSpacing/>
        <w:jc w:val="both"/>
        <w:rPr>
          <w:rFonts w:ascii="Arial Narrow" w:hAnsi="Arial Narrow"/>
          <w:color w:val="000000"/>
        </w:rPr>
      </w:pPr>
      <w:r w:rsidRPr="00F77C61">
        <w:rPr>
          <w:rFonts w:ascii="Arial Narrow" w:hAnsi="Arial Narrow"/>
        </w:rPr>
        <w:t>w</w:t>
      </w:r>
      <w:r w:rsidR="00E13940" w:rsidRPr="00F77C61">
        <w:rPr>
          <w:rFonts w:ascii="Arial Narrow" w:hAnsi="Arial Narrow"/>
        </w:rPr>
        <w:t xml:space="preserve">edług ustalonego harmonogramu miedzy Zamawiającym a Wykonawcą, przy czym 1 h zegarowa </w:t>
      </w:r>
      <w:r w:rsidR="00E13940" w:rsidRPr="00F77C61">
        <w:rPr>
          <w:rFonts w:ascii="Arial Narrow" w:hAnsi="Arial Narrow"/>
        </w:rPr>
        <w:lastRenderedPageBreak/>
        <w:t>to 60 minut.</w:t>
      </w:r>
    </w:p>
    <w:p w:rsidR="00645BB5" w:rsidRPr="00F77C61" w:rsidRDefault="00645BB5" w:rsidP="00F77C61">
      <w:pPr>
        <w:spacing w:line="276" w:lineRule="auto"/>
        <w:ind w:left="567"/>
        <w:contextualSpacing/>
        <w:jc w:val="both"/>
        <w:rPr>
          <w:rFonts w:ascii="Arial Narrow" w:hAnsi="Arial Narrow" w:cs="Times New Roman"/>
          <w:color w:val="000000"/>
          <w:kern w:val="1"/>
          <w:lang w:eastAsia="hi-IN" w:bidi="hi-IN"/>
        </w:rPr>
      </w:pPr>
      <w:r w:rsidRPr="00F77C61">
        <w:rPr>
          <w:rFonts w:ascii="Arial Narrow" w:hAnsi="Arial Narrow" w:cs="Times New Roman"/>
          <w:color w:val="000000"/>
          <w:kern w:val="1"/>
          <w:lang w:eastAsia="hi-IN" w:bidi="hi-IN"/>
        </w:rPr>
        <w:t>Wskazane ilości godzin są ilościami szacunkowymi i służą do oceny i porównania złożonych ofert, natomiast faktyczna ilość zleconych godzin będzie uzależniona od faktycznego zaangażowania Wykonawcy uwzględniając</w:t>
      </w:r>
      <w:r w:rsidR="00C30FA6" w:rsidRPr="00F77C61">
        <w:rPr>
          <w:rFonts w:ascii="Arial Narrow" w:hAnsi="Arial Narrow" w:cs="Times New Roman"/>
          <w:color w:val="000000"/>
          <w:kern w:val="1"/>
          <w:lang w:eastAsia="hi-IN" w:bidi="hi-IN"/>
        </w:rPr>
        <w:t>ego</w:t>
      </w:r>
      <w:r w:rsidRPr="00F77C61">
        <w:rPr>
          <w:rFonts w:ascii="Arial Narrow" w:hAnsi="Arial Narrow" w:cs="Times New Roman"/>
          <w:color w:val="000000"/>
          <w:kern w:val="1"/>
          <w:lang w:eastAsia="hi-IN" w:bidi="hi-IN"/>
        </w:rPr>
        <w:t xml:space="preserve"> potrzeby Uczestników Projektu</w:t>
      </w:r>
      <w:r w:rsidR="00D60722" w:rsidRPr="00F77C61">
        <w:rPr>
          <w:rFonts w:ascii="Arial Narrow" w:hAnsi="Arial Narrow" w:cs="Times New Roman"/>
          <w:color w:val="000000"/>
          <w:kern w:val="1"/>
          <w:lang w:eastAsia="hi-IN" w:bidi="hi-IN"/>
        </w:rPr>
        <w:t xml:space="preserve"> i ich rodzin oraz</w:t>
      </w:r>
      <w:r w:rsidRPr="00F77C61">
        <w:rPr>
          <w:rFonts w:ascii="Arial Narrow" w:hAnsi="Arial Narrow" w:cs="Times New Roman"/>
          <w:color w:val="000000"/>
          <w:kern w:val="1"/>
          <w:lang w:eastAsia="hi-IN" w:bidi="hi-IN"/>
        </w:rPr>
        <w:t xml:space="preserve"> ich możliwości czasowo organizacyjne.</w:t>
      </w:r>
    </w:p>
    <w:p w:rsidR="00645BB5" w:rsidRPr="00657295" w:rsidRDefault="00E13940" w:rsidP="00F77C61">
      <w:pPr>
        <w:tabs>
          <w:tab w:val="left" w:pos="567"/>
        </w:tabs>
        <w:spacing w:line="276" w:lineRule="auto"/>
        <w:ind w:left="567" w:hanging="283"/>
        <w:contextualSpacing/>
        <w:jc w:val="both"/>
        <w:rPr>
          <w:rFonts w:ascii="Arial Narrow" w:hAnsi="Arial Narrow" w:cs="Times New Roman"/>
        </w:rPr>
      </w:pPr>
      <w:r w:rsidRPr="00657295">
        <w:rPr>
          <w:rFonts w:ascii="Arial Narrow" w:hAnsi="Arial Narrow" w:cs="Times New Roman"/>
          <w:color w:val="000000"/>
          <w:kern w:val="1"/>
          <w:lang w:eastAsia="hi-IN" w:bidi="hi-IN"/>
        </w:rPr>
        <w:t>4</w:t>
      </w:r>
      <w:r w:rsidR="00E3484A" w:rsidRPr="00657295">
        <w:rPr>
          <w:rFonts w:ascii="Arial Narrow" w:hAnsi="Arial Narrow" w:cs="Times New Roman"/>
          <w:color w:val="000000"/>
          <w:kern w:val="1"/>
          <w:lang w:eastAsia="hi-IN" w:bidi="hi-IN"/>
        </w:rPr>
        <w:t xml:space="preserve">)  </w:t>
      </w:r>
      <w:r w:rsidR="00645BB5" w:rsidRPr="00657295">
        <w:rPr>
          <w:rFonts w:ascii="Arial Narrow" w:hAnsi="Arial Narrow" w:cs="Times New Roman"/>
          <w:color w:val="000000"/>
          <w:kern w:val="1"/>
          <w:lang w:eastAsia="hi-IN" w:bidi="hi-IN"/>
        </w:rPr>
        <w:t>Z</w:t>
      </w:r>
      <w:r w:rsidR="00645BB5" w:rsidRPr="00657295">
        <w:rPr>
          <w:rFonts w:ascii="Arial Narrow" w:hAnsi="Arial Narrow" w:cs="Times New Roman"/>
        </w:rPr>
        <w:t>asady świadczenia usługi będącej przedmiotem zamówienia:</w:t>
      </w:r>
    </w:p>
    <w:p w:rsidR="00E3484A" w:rsidRPr="00F77C61" w:rsidRDefault="00436702" w:rsidP="00F77C61">
      <w:pPr>
        <w:pStyle w:val="NormalnyWeb"/>
        <w:tabs>
          <w:tab w:val="left" w:pos="284"/>
        </w:tabs>
        <w:spacing w:before="0" w:after="0" w:line="276" w:lineRule="auto"/>
        <w:ind w:left="851" w:hanging="284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a) usługi pedagogiczne rozumiane są </w:t>
      </w:r>
      <w:r w:rsidR="00645BB5" w:rsidRPr="00F77C61">
        <w:rPr>
          <w:rFonts w:ascii="Arial Narrow" w:hAnsi="Arial Narrow"/>
        </w:rPr>
        <w:t>jako spotkanie bezpośrednie pedagoga</w:t>
      </w:r>
      <w:r w:rsidR="00C30FA6" w:rsidRPr="00F77C61">
        <w:rPr>
          <w:rFonts w:ascii="Arial Narrow" w:hAnsi="Arial Narrow"/>
        </w:rPr>
        <w:t xml:space="preserve"> z daną osobą/grupą,</w:t>
      </w:r>
    </w:p>
    <w:p w:rsidR="00645BB5" w:rsidRPr="00F77C61" w:rsidRDefault="00E3484A" w:rsidP="00F77C61">
      <w:pPr>
        <w:pStyle w:val="NormalnyWeb"/>
        <w:tabs>
          <w:tab w:val="left" w:pos="284"/>
        </w:tabs>
        <w:spacing w:before="0" w:after="0" w:line="276" w:lineRule="auto"/>
        <w:ind w:left="851" w:hanging="284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b)  </w:t>
      </w:r>
      <w:r w:rsidR="00645BB5" w:rsidRPr="00F77C61">
        <w:rPr>
          <w:rFonts w:ascii="Arial Narrow" w:hAnsi="Arial Narrow"/>
        </w:rPr>
        <w:t xml:space="preserve">nie </w:t>
      </w:r>
      <w:r w:rsidR="004C5831">
        <w:rPr>
          <w:rFonts w:ascii="Arial Narrow" w:hAnsi="Arial Narrow"/>
        </w:rPr>
        <w:t>dopuszcza się</w:t>
      </w:r>
      <w:r w:rsidR="00645BB5" w:rsidRPr="00F77C61">
        <w:rPr>
          <w:rFonts w:ascii="Arial Narrow" w:hAnsi="Arial Narrow"/>
        </w:rPr>
        <w:t xml:space="preserve"> realizacji usług </w:t>
      </w:r>
      <w:r w:rsidR="00C30FA6" w:rsidRPr="00F77C61">
        <w:rPr>
          <w:rFonts w:ascii="Arial Narrow" w:hAnsi="Arial Narrow"/>
          <w:color w:val="000000"/>
        </w:rPr>
        <w:t xml:space="preserve"> pedagogicznych</w:t>
      </w:r>
      <w:r w:rsidR="00672597" w:rsidRPr="00F77C61">
        <w:rPr>
          <w:rFonts w:ascii="Arial Narrow" w:hAnsi="Arial Narrow"/>
          <w:color w:val="000000"/>
        </w:rPr>
        <w:t xml:space="preserve"> </w:t>
      </w:r>
      <w:r w:rsidR="00645BB5" w:rsidRPr="00F77C61">
        <w:rPr>
          <w:rFonts w:ascii="Arial Narrow" w:hAnsi="Arial Narrow"/>
          <w:color w:val="000000"/>
        </w:rPr>
        <w:t>za pomocą komunikatorów internetowych</w:t>
      </w:r>
    </w:p>
    <w:p w:rsidR="00120A89" w:rsidRPr="00F77C61" w:rsidRDefault="00645BB5" w:rsidP="00F77C61">
      <w:pPr>
        <w:pStyle w:val="NormalnyWeb"/>
        <w:tabs>
          <w:tab w:val="left" w:pos="567"/>
        </w:tabs>
        <w:spacing w:before="0" w:after="0" w:line="276" w:lineRule="auto"/>
        <w:ind w:left="851" w:hanging="284"/>
        <w:contextualSpacing/>
        <w:jc w:val="both"/>
        <w:rPr>
          <w:rFonts w:ascii="Arial Narrow" w:hAnsi="Arial Narrow"/>
          <w:color w:val="000000"/>
        </w:rPr>
      </w:pPr>
      <w:r w:rsidRPr="00F77C61">
        <w:rPr>
          <w:rFonts w:ascii="Arial Narrow" w:hAnsi="Arial Narrow"/>
          <w:color w:val="000000"/>
        </w:rPr>
        <w:t xml:space="preserve">c)  </w:t>
      </w:r>
      <w:r w:rsidRPr="00F77C61">
        <w:rPr>
          <w:rFonts w:ascii="Arial Narrow" w:eastAsia="Lucida Sans Unicode" w:hAnsi="Arial Narrow"/>
          <w:color w:val="000000"/>
        </w:rPr>
        <w:t xml:space="preserve">Wykonawca po wykonaniu usługi zobowiązany jest przekazać Zamawiającemu dokumenty   </w:t>
      </w:r>
      <w:r w:rsidR="007027D1" w:rsidRPr="00F77C61">
        <w:rPr>
          <w:rFonts w:ascii="Arial Narrow" w:eastAsia="Lucida Sans Unicode" w:hAnsi="Arial Narrow"/>
          <w:color w:val="000000"/>
        </w:rPr>
        <w:t xml:space="preserve">  </w:t>
      </w:r>
      <w:r w:rsidRPr="00F77C61">
        <w:rPr>
          <w:rFonts w:ascii="Arial Narrow" w:eastAsia="Lucida Sans Unicode" w:hAnsi="Arial Narrow"/>
          <w:color w:val="000000"/>
        </w:rPr>
        <w:t xml:space="preserve">związane z realizowanym Projektem, w tym dokumenty </w:t>
      </w:r>
      <w:r w:rsidR="00120A89" w:rsidRPr="00F77C61">
        <w:rPr>
          <w:rFonts w:ascii="Arial Narrow" w:eastAsia="Lucida Sans Unicode" w:hAnsi="Arial Narrow"/>
          <w:color w:val="000000"/>
        </w:rPr>
        <w:t xml:space="preserve">potwierdzające wykonanie usługi </w:t>
      </w:r>
      <w:r w:rsidRPr="00F77C61">
        <w:rPr>
          <w:rFonts w:ascii="Arial Narrow" w:eastAsia="Lucida Sans Unicode" w:hAnsi="Arial Narrow"/>
          <w:color w:val="000000"/>
        </w:rPr>
        <w:t>będącej przedmiotem zamówienia,</w:t>
      </w:r>
    </w:p>
    <w:p w:rsidR="00332711" w:rsidRPr="00F77C61" w:rsidRDefault="00120A89" w:rsidP="00F77C61">
      <w:pPr>
        <w:pStyle w:val="NormalnyWeb"/>
        <w:tabs>
          <w:tab w:val="left" w:pos="567"/>
          <w:tab w:val="left" w:pos="851"/>
        </w:tabs>
        <w:spacing w:before="0" w:after="0" w:line="276" w:lineRule="auto"/>
        <w:ind w:left="851" w:hanging="284"/>
        <w:contextualSpacing/>
        <w:jc w:val="both"/>
        <w:rPr>
          <w:rFonts w:ascii="Arial Narrow" w:hAnsi="Arial Narrow"/>
          <w:color w:val="000000"/>
        </w:rPr>
      </w:pPr>
      <w:r w:rsidRPr="00F77C61">
        <w:rPr>
          <w:rFonts w:ascii="Arial Narrow" w:hAnsi="Arial Narrow"/>
          <w:color w:val="000000"/>
        </w:rPr>
        <w:t xml:space="preserve">d) </w:t>
      </w:r>
      <w:r w:rsidR="00645BB5" w:rsidRPr="00F77C61">
        <w:rPr>
          <w:rFonts w:ascii="Arial Narrow" w:eastAsia="Lucida Sans Unicode" w:hAnsi="Arial Narrow"/>
          <w:color w:val="000000"/>
        </w:rPr>
        <w:t xml:space="preserve">Wykonawca zobowiązany jest do prowadzenia dokumentacji wskazanej przez Zamawiającego </w:t>
      </w:r>
      <w:r w:rsidR="005D4EA1" w:rsidRPr="00F77C61">
        <w:rPr>
          <w:rFonts w:ascii="Arial Narrow" w:eastAsia="Lucida Sans Unicode" w:hAnsi="Arial Narrow"/>
          <w:color w:val="000000"/>
        </w:rPr>
        <w:t xml:space="preserve"> </w:t>
      </w:r>
      <w:r w:rsidR="005C5075" w:rsidRPr="00F77C61">
        <w:rPr>
          <w:rFonts w:ascii="Arial Narrow" w:eastAsia="Lucida Sans Unicode" w:hAnsi="Arial Narrow"/>
          <w:color w:val="000000"/>
        </w:rPr>
        <w:t>(np.</w:t>
      </w:r>
      <w:r w:rsidR="00645BB5" w:rsidRPr="00F77C61">
        <w:rPr>
          <w:rFonts w:ascii="Arial Narrow" w:eastAsia="Lucida Sans Unicode" w:hAnsi="Arial Narrow"/>
          <w:color w:val="000000"/>
        </w:rPr>
        <w:t xml:space="preserve"> ewidencji godzin i zadań wykonywanych na rzecz Projektu i/lub list obecności lub/i/ dzienn</w:t>
      </w:r>
      <w:r w:rsidR="00C30FA6" w:rsidRPr="00F77C61">
        <w:rPr>
          <w:rFonts w:ascii="Arial Narrow" w:eastAsia="Lucida Sans Unicode" w:hAnsi="Arial Narrow"/>
          <w:color w:val="000000"/>
        </w:rPr>
        <w:t xml:space="preserve">iki zajęć lub/i karta usługi </w:t>
      </w:r>
      <w:r w:rsidR="00645BB5" w:rsidRPr="00F77C61">
        <w:rPr>
          <w:rFonts w:ascii="Arial Narrow" w:eastAsia="Lucida Sans Unicode" w:hAnsi="Arial Narrow"/>
          <w:color w:val="000000"/>
        </w:rPr>
        <w:t xml:space="preserve">itp.), </w:t>
      </w:r>
    </w:p>
    <w:p w:rsidR="00332711" w:rsidRPr="00F77C61" w:rsidRDefault="00645BB5" w:rsidP="00F77C61">
      <w:pPr>
        <w:pStyle w:val="NormalnyWeb"/>
        <w:numPr>
          <w:ilvl w:val="0"/>
          <w:numId w:val="18"/>
        </w:numPr>
        <w:tabs>
          <w:tab w:val="left" w:pos="851"/>
        </w:tabs>
        <w:spacing w:before="0" w:after="0" w:line="276" w:lineRule="auto"/>
        <w:ind w:hanging="93"/>
        <w:contextualSpacing/>
        <w:jc w:val="both"/>
        <w:rPr>
          <w:rFonts w:ascii="Arial Narrow" w:hAnsi="Arial Narrow"/>
          <w:color w:val="000000"/>
        </w:rPr>
      </w:pPr>
      <w:r w:rsidRPr="00F77C61">
        <w:rPr>
          <w:rFonts w:ascii="Arial Narrow" w:eastAsia="Lucida Sans Unicode" w:hAnsi="Arial Narrow"/>
          <w:color w:val="000000"/>
        </w:rPr>
        <w:t xml:space="preserve">Wykonawca, na żądanie Zamawiającego do ewidencjonowania usługi będącej przedmiotem </w:t>
      </w:r>
      <w:r w:rsidR="00D60722" w:rsidRPr="00F77C61">
        <w:rPr>
          <w:rFonts w:ascii="Arial Narrow" w:eastAsia="Lucida Sans Unicode" w:hAnsi="Arial Narrow"/>
          <w:color w:val="000000"/>
        </w:rPr>
        <w:t xml:space="preserve"> </w:t>
      </w:r>
      <w:r w:rsidRPr="00F77C61">
        <w:rPr>
          <w:rFonts w:ascii="Arial Narrow" w:eastAsia="Lucida Sans Unicode" w:hAnsi="Arial Narrow"/>
          <w:color w:val="000000"/>
        </w:rPr>
        <w:t xml:space="preserve">zamówienia </w:t>
      </w:r>
      <w:r w:rsidRPr="00F77C61">
        <w:rPr>
          <w:rFonts w:ascii="Arial Narrow" w:hAnsi="Arial Narrow"/>
          <w:color w:val="000000"/>
        </w:rPr>
        <w:t>stosuje system teleinformatyczny udostępniony przez Zamawiającego,</w:t>
      </w:r>
    </w:p>
    <w:p w:rsidR="00645BB5" w:rsidRPr="00F77C61" w:rsidRDefault="00645BB5" w:rsidP="00F77C61">
      <w:pPr>
        <w:pStyle w:val="NormalnyWeb"/>
        <w:numPr>
          <w:ilvl w:val="0"/>
          <w:numId w:val="18"/>
        </w:numPr>
        <w:tabs>
          <w:tab w:val="left" w:pos="851"/>
        </w:tabs>
        <w:spacing w:before="0" w:after="0" w:line="276" w:lineRule="auto"/>
        <w:ind w:hanging="93"/>
        <w:contextualSpacing/>
        <w:jc w:val="both"/>
        <w:rPr>
          <w:rFonts w:ascii="Arial Narrow" w:hAnsi="Arial Narrow"/>
          <w:color w:val="000000"/>
        </w:rPr>
      </w:pPr>
      <w:r w:rsidRPr="00F77C61">
        <w:rPr>
          <w:rFonts w:ascii="Arial Narrow" w:eastAsia="Lucida Sans Unicode" w:hAnsi="Arial Narrow"/>
          <w:color w:val="000000"/>
        </w:rPr>
        <w:t xml:space="preserve">miejsce realizacji oraz dokumenty związane z realizacją muszą być oznaczone zgodnie   </w:t>
      </w:r>
      <w:r w:rsidRPr="00F77C61">
        <w:rPr>
          <w:rFonts w:ascii="Arial Narrow" w:eastAsia="Lucida Sans Unicode" w:hAnsi="Arial Narrow"/>
          <w:color w:val="000000"/>
        </w:rPr>
        <w:br/>
      </w:r>
      <w:r w:rsidR="005D4EA1" w:rsidRPr="00F77C61">
        <w:rPr>
          <w:rFonts w:ascii="Arial Narrow" w:eastAsia="Lucida Sans Unicode" w:hAnsi="Arial Narrow"/>
          <w:color w:val="000000"/>
        </w:rPr>
        <w:t xml:space="preserve"> </w:t>
      </w:r>
      <w:r w:rsidRPr="00F77C61">
        <w:rPr>
          <w:rFonts w:ascii="Arial Narrow" w:eastAsia="Lucida Sans Unicode" w:hAnsi="Arial Narrow"/>
          <w:color w:val="000000"/>
        </w:rPr>
        <w:t>w Wytycznymi w zakresie informacji i promocji na lata 2014-2020,</w:t>
      </w:r>
    </w:p>
    <w:p w:rsidR="00645BB5" w:rsidRPr="00657295" w:rsidRDefault="00657295" w:rsidP="00F77C61">
      <w:pPr>
        <w:pStyle w:val="NormalnyWeb"/>
        <w:tabs>
          <w:tab w:val="left" w:pos="0"/>
          <w:tab w:val="left" w:pos="426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eastAsia="Lucida Sans Unicode" w:hAnsi="Arial Narrow"/>
          <w:color w:val="000000"/>
        </w:rPr>
        <w:t xml:space="preserve">    </w:t>
      </w:r>
      <w:r w:rsidR="00E13940" w:rsidRPr="00657295">
        <w:rPr>
          <w:rFonts w:ascii="Arial Narrow" w:eastAsia="Lucida Sans Unicode" w:hAnsi="Arial Narrow"/>
          <w:color w:val="000000"/>
        </w:rPr>
        <w:t>5</w:t>
      </w:r>
      <w:r w:rsidR="00332711" w:rsidRPr="00657295">
        <w:rPr>
          <w:rFonts w:ascii="Arial Narrow" w:eastAsia="Lucida Sans Unicode" w:hAnsi="Arial Narrow"/>
          <w:color w:val="000000"/>
        </w:rPr>
        <w:t>)</w:t>
      </w:r>
      <w:r w:rsidR="00952994" w:rsidRPr="00657295">
        <w:rPr>
          <w:rFonts w:ascii="Arial Narrow" w:eastAsia="Lucida Sans Unicode" w:hAnsi="Arial Narrow"/>
          <w:color w:val="000000"/>
        </w:rPr>
        <w:t xml:space="preserve">  </w:t>
      </w:r>
      <w:r w:rsidR="00645BB5" w:rsidRPr="00657295">
        <w:rPr>
          <w:rFonts w:ascii="Arial Narrow" w:eastAsia="Lucida Sans Unicode" w:hAnsi="Arial Narrow"/>
          <w:color w:val="000000"/>
        </w:rPr>
        <w:t>Wymagania związane z realizacją przedmiotu zamówienia:</w:t>
      </w:r>
    </w:p>
    <w:p w:rsidR="00645BB5" w:rsidRPr="00F77C61" w:rsidRDefault="00645BB5" w:rsidP="00F77C61">
      <w:pPr>
        <w:pStyle w:val="NormalnyWeb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Wykonawca zobowiązuje się wykonać przedmiot zamówienia z należytą starannością                           z uwzględnieniem przepisów prawa, standardów i reguł wykonywa</w:t>
      </w:r>
      <w:r w:rsidR="00C20BDE" w:rsidRPr="00F77C61">
        <w:rPr>
          <w:rFonts w:ascii="Arial Narrow" w:hAnsi="Arial Narrow"/>
        </w:rPr>
        <w:t>nia usługi,</w:t>
      </w:r>
    </w:p>
    <w:p w:rsidR="005F73B9" w:rsidRPr="00F77C61" w:rsidRDefault="00645BB5" w:rsidP="00F77C61">
      <w:pPr>
        <w:pStyle w:val="NormalnyWeb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Wykonawca zobowiązany jest do realizacji usługi zgodnie z przepisami </w:t>
      </w:r>
      <w:r w:rsidR="005F73B9" w:rsidRPr="00F77C61">
        <w:rPr>
          <w:rFonts w:ascii="Arial Narrow" w:hAnsi="Arial Narrow"/>
        </w:rPr>
        <w:t>krajowymi</w:t>
      </w:r>
      <w:r w:rsidR="00E13940" w:rsidRPr="00F77C61">
        <w:rPr>
          <w:rFonts w:ascii="Arial Narrow" w:hAnsi="Arial Narrow"/>
        </w:rPr>
        <w:t xml:space="preserve"> </w:t>
      </w:r>
      <w:r w:rsidR="005E5A80" w:rsidRPr="00F77C61">
        <w:rPr>
          <w:rFonts w:ascii="Arial Narrow" w:hAnsi="Arial Narrow"/>
        </w:rPr>
        <w:t xml:space="preserve"> i UE  </w:t>
      </w:r>
      <w:r w:rsidRPr="00F77C61">
        <w:rPr>
          <w:rFonts w:ascii="Arial Narrow" w:hAnsi="Arial Narrow"/>
        </w:rPr>
        <w:t>w tym wytycznych w zakresie realizacji zasady ró</w:t>
      </w:r>
      <w:r w:rsidR="00AC4114" w:rsidRPr="00F77C61">
        <w:rPr>
          <w:rFonts w:ascii="Arial Narrow" w:hAnsi="Arial Narrow"/>
        </w:rPr>
        <w:t>wności szans i niedyskryminacji,</w:t>
      </w:r>
    </w:p>
    <w:p w:rsidR="00645BB5" w:rsidRPr="00F77C61" w:rsidRDefault="00645BB5" w:rsidP="00F77C61">
      <w:pPr>
        <w:pStyle w:val="NormalnyWeb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Wykonawca po wykonaniu usługi będącej przedmiotem zamówienia zobowiązany jest</w:t>
      </w:r>
      <w:r w:rsidR="005F73B9" w:rsidRPr="00F77C61">
        <w:rPr>
          <w:rFonts w:ascii="Arial Narrow" w:hAnsi="Arial Narrow"/>
        </w:rPr>
        <w:t xml:space="preserve"> </w:t>
      </w:r>
      <w:r w:rsidRPr="00F77C61">
        <w:rPr>
          <w:rFonts w:ascii="Arial Narrow" w:hAnsi="Arial Narrow"/>
        </w:rPr>
        <w:t xml:space="preserve"> </w:t>
      </w:r>
      <w:r w:rsidR="005F73B9" w:rsidRPr="00F77C61">
        <w:rPr>
          <w:rFonts w:ascii="Arial Narrow" w:hAnsi="Arial Narrow"/>
        </w:rPr>
        <w:t xml:space="preserve">   </w:t>
      </w:r>
      <w:r w:rsidRPr="00F77C61">
        <w:rPr>
          <w:rFonts w:ascii="Arial Narrow" w:hAnsi="Arial Narrow"/>
        </w:rPr>
        <w:t xml:space="preserve">przekazać Zamawiającemu dokumenty związane </w:t>
      </w:r>
      <w:r w:rsidR="005F73B9" w:rsidRPr="00F77C61">
        <w:rPr>
          <w:rFonts w:ascii="Arial Narrow" w:hAnsi="Arial Narrow"/>
        </w:rPr>
        <w:t>z realizowanym Projektem w tym</w:t>
      </w:r>
      <w:r w:rsidR="005D4EA1" w:rsidRPr="00F77C61">
        <w:rPr>
          <w:rFonts w:ascii="Arial Narrow" w:hAnsi="Arial Narrow"/>
        </w:rPr>
        <w:t xml:space="preserve"> </w:t>
      </w:r>
      <w:r w:rsidRPr="00F77C61">
        <w:rPr>
          <w:rFonts w:ascii="Arial Narrow" w:hAnsi="Arial Narrow"/>
        </w:rPr>
        <w:t>dokumenty potwierdzające wykonanie usługi,</w:t>
      </w:r>
    </w:p>
    <w:p w:rsidR="00645BB5" w:rsidRPr="00F77C61" w:rsidRDefault="00645BB5" w:rsidP="00F77C61">
      <w:pPr>
        <w:pStyle w:val="NormalnyWeb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Wykonawca ma obowiązek informowania Uczestników projektu </w:t>
      </w:r>
      <w:r w:rsidR="005F73B9" w:rsidRPr="00F77C61">
        <w:rPr>
          <w:rFonts w:ascii="Arial Narrow" w:hAnsi="Arial Narrow"/>
        </w:rPr>
        <w:t>i ich rodzin</w:t>
      </w:r>
      <w:r w:rsidR="00562F1A" w:rsidRPr="00F77C61">
        <w:rPr>
          <w:rFonts w:ascii="Arial Narrow" w:hAnsi="Arial Narrow"/>
        </w:rPr>
        <w:t xml:space="preserve">  </w:t>
      </w:r>
      <w:r w:rsidRPr="00F77C61">
        <w:rPr>
          <w:rFonts w:ascii="Arial Narrow" w:hAnsi="Arial Narrow"/>
        </w:rPr>
        <w:t>o współfinansowaniu projektu ze środków Unii Europejskiej w ramach Europejskiego Funduszu Społecznego,</w:t>
      </w:r>
    </w:p>
    <w:p w:rsidR="00645BB5" w:rsidRPr="00F77C61" w:rsidRDefault="00645BB5" w:rsidP="00F77C61">
      <w:pPr>
        <w:pStyle w:val="NormalnyWeb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eastAsia="Lucida Sans Unicode" w:hAnsi="Arial Narrow"/>
          <w:color w:val="000000"/>
        </w:rPr>
        <w:t>Wykonawca współpracuje z kadrą Projektu w zakresie rekomendowani</w:t>
      </w:r>
      <w:r w:rsidR="005D4EA1" w:rsidRPr="00F77C61">
        <w:rPr>
          <w:rFonts w:ascii="Arial Narrow" w:eastAsia="Lucida Sans Unicode" w:hAnsi="Arial Narrow"/>
          <w:color w:val="000000"/>
        </w:rPr>
        <w:t xml:space="preserve">a osób korzystających              </w:t>
      </w:r>
      <w:r w:rsidRPr="00F77C61">
        <w:rPr>
          <w:rFonts w:ascii="Arial Narrow" w:eastAsia="Lucida Sans Unicode" w:hAnsi="Arial Narrow"/>
          <w:color w:val="000000"/>
        </w:rPr>
        <w:t xml:space="preserve">z usług pedagogicznych do skorzystania z dalszego wsparcia proponowanego przez Projekt, </w:t>
      </w:r>
    </w:p>
    <w:p w:rsidR="00645BB5" w:rsidRPr="00F77C61" w:rsidRDefault="00D60722" w:rsidP="00F77C61">
      <w:pPr>
        <w:pStyle w:val="NormalnyWeb"/>
        <w:numPr>
          <w:ilvl w:val="0"/>
          <w:numId w:val="3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eastAsia="Lucida Sans Unicode" w:hAnsi="Arial Narrow"/>
          <w:color w:val="000000"/>
        </w:rPr>
        <w:t xml:space="preserve"> </w:t>
      </w:r>
      <w:r w:rsidR="00645BB5" w:rsidRPr="00F77C61">
        <w:rPr>
          <w:rFonts w:ascii="Arial Narrow" w:eastAsia="Lucida Sans Unicode" w:hAnsi="Arial Narrow"/>
          <w:color w:val="000000"/>
        </w:rPr>
        <w:t>Wykonawca zobowiązany jest do terminowej realizacji powier</w:t>
      </w:r>
      <w:r w:rsidR="00C30FA6" w:rsidRPr="00F77C61">
        <w:rPr>
          <w:rFonts w:ascii="Arial Narrow" w:eastAsia="Lucida Sans Unicode" w:hAnsi="Arial Narrow"/>
          <w:color w:val="000000"/>
        </w:rPr>
        <w:t xml:space="preserve">zonych zadań oraz informowania </w:t>
      </w:r>
      <w:r w:rsidR="00645BB5" w:rsidRPr="00F77C61">
        <w:rPr>
          <w:rFonts w:ascii="Arial Narrow" w:eastAsia="Lucida Sans Unicode" w:hAnsi="Arial Narrow"/>
          <w:color w:val="000000"/>
        </w:rPr>
        <w:t xml:space="preserve">kadry Projektu o występujących problemach i trudnościach w realizacji zadań, </w:t>
      </w:r>
    </w:p>
    <w:p w:rsidR="00645BB5" w:rsidRPr="00F77C61" w:rsidRDefault="00645BB5" w:rsidP="00F77C61">
      <w:pPr>
        <w:pStyle w:val="NormalnyWeb"/>
        <w:numPr>
          <w:ilvl w:val="0"/>
          <w:numId w:val="3"/>
        </w:numPr>
        <w:tabs>
          <w:tab w:val="left" w:pos="300"/>
          <w:tab w:val="left" w:pos="567"/>
          <w:tab w:val="left" w:pos="709"/>
        </w:tabs>
        <w:spacing w:before="0" w:after="0" w:line="276" w:lineRule="auto"/>
        <w:ind w:left="709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eastAsia="Lucida Sans Unicode" w:hAnsi="Arial Narrow"/>
          <w:color w:val="000000"/>
        </w:rPr>
        <w:t>Wykonawca wybrany do realizacji usługi nie m</w:t>
      </w:r>
      <w:r w:rsidR="00562F1A" w:rsidRPr="00F77C61">
        <w:rPr>
          <w:rFonts w:ascii="Arial Narrow" w:eastAsia="Lucida Sans Unicode" w:hAnsi="Arial Narrow"/>
          <w:color w:val="000000"/>
        </w:rPr>
        <w:t>oże</w:t>
      </w:r>
      <w:r w:rsidR="00AB3BDB" w:rsidRPr="00F77C61">
        <w:rPr>
          <w:rFonts w:ascii="Arial Narrow" w:eastAsia="Lucida Sans Unicode" w:hAnsi="Arial Narrow"/>
          <w:color w:val="000000"/>
        </w:rPr>
        <w:t xml:space="preserve"> być jednocześnie zatrudniony  na podstawie </w:t>
      </w:r>
      <w:r w:rsidRPr="00F77C61">
        <w:rPr>
          <w:rFonts w:ascii="Arial Narrow" w:eastAsia="Lucida Sans Unicode" w:hAnsi="Arial Narrow"/>
          <w:color w:val="000000"/>
        </w:rPr>
        <w:t xml:space="preserve">stosunku pracy w instytucji uczestniczącej w realizacji Regionalnego Programu Operacyjnego </w:t>
      </w:r>
      <w:r w:rsidR="007F2286" w:rsidRPr="00F77C61">
        <w:rPr>
          <w:rFonts w:ascii="Arial Narrow" w:eastAsia="Lucida Sans Unicode" w:hAnsi="Arial Narrow"/>
          <w:color w:val="000000"/>
        </w:rPr>
        <w:t>W</w:t>
      </w:r>
      <w:r w:rsidRPr="00F77C61">
        <w:rPr>
          <w:rFonts w:ascii="Arial Narrow" w:eastAsia="Lucida Sans Unicode" w:hAnsi="Arial Narrow"/>
          <w:color w:val="000000"/>
        </w:rPr>
        <w:t>ojewództwa Pomorskiego  na lata 2014-2020, chyba że nie zachodzi konflikt interesów lub podwójne finansowanie</w:t>
      </w:r>
      <w:r w:rsidR="00A91270" w:rsidRPr="00F77C61">
        <w:rPr>
          <w:rFonts w:ascii="Arial Narrow" w:eastAsia="Lucida Sans Unicode" w:hAnsi="Arial Narrow"/>
          <w:color w:val="000000"/>
        </w:rPr>
        <w:t>.</w:t>
      </w:r>
    </w:p>
    <w:p w:rsidR="00C85381" w:rsidRPr="00F77C61" w:rsidRDefault="00657295" w:rsidP="00F77C61">
      <w:pPr>
        <w:pStyle w:val="NormalnyWeb"/>
        <w:tabs>
          <w:tab w:val="left" w:pos="284"/>
          <w:tab w:val="left" w:pos="567"/>
          <w:tab w:val="left" w:pos="709"/>
        </w:tabs>
        <w:spacing w:before="0" w:after="0" w:line="276" w:lineRule="auto"/>
        <w:ind w:left="426" w:hanging="426"/>
        <w:contextualSpacing/>
        <w:jc w:val="both"/>
        <w:rPr>
          <w:rFonts w:ascii="Arial Narrow" w:hAnsi="Arial Narrow"/>
          <w:strike/>
        </w:rPr>
      </w:pPr>
      <w:r>
        <w:rPr>
          <w:rFonts w:ascii="Arial Narrow" w:hAnsi="Arial Narrow"/>
          <w:b/>
          <w:bCs/>
          <w:color w:val="000000"/>
        </w:rPr>
        <w:t xml:space="preserve">  </w:t>
      </w:r>
      <w:r w:rsidR="00CE3F51" w:rsidRPr="001B2901">
        <w:rPr>
          <w:rFonts w:ascii="Arial Narrow" w:hAnsi="Arial Narrow"/>
          <w:b/>
          <w:bCs/>
          <w:color w:val="000000"/>
        </w:rPr>
        <w:t xml:space="preserve">6) </w:t>
      </w:r>
      <w:r w:rsidR="00C85381" w:rsidRPr="001B2901">
        <w:rPr>
          <w:rFonts w:ascii="Arial Narrow" w:hAnsi="Arial Narrow"/>
          <w:b/>
          <w:bCs/>
          <w:color w:val="000000"/>
        </w:rPr>
        <w:t xml:space="preserve">Warunki udziału </w:t>
      </w:r>
      <w:r w:rsidR="004C5831">
        <w:rPr>
          <w:rFonts w:ascii="Arial Narrow" w:hAnsi="Arial Narrow"/>
          <w:b/>
          <w:bCs/>
          <w:color w:val="000000"/>
        </w:rPr>
        <w:t>w postępowaniu:</w:t>
      </w:r>
      <w:r w:rsidR="00C85381" w:rsidRPr="00F77C61">
        <w:rPr>
          <w:rFonts w:ascii="Arial Narrow" w:hAnsi="Arial Narrow"/>
          <w:b/>
          <w:bCs/>
          <w:color w:val="000000"/>
        </w:rPr>
        <w:t xml:space="preserve"> </w:t>
      </w:r>
    </w:p>
    <w:p w:rsidR="00C85381" w:rsidRPr="00F77C61" w:rsidRDefault="00952994" w:rsidP="00F77C61">
      <w:pPr>
        <w:pStyle w:val="NormalnyWeb"/>
        <w:tabs>
          <w:tab w:val="left" w:pos="426"/>
        </w:tabs>
        <w:spacing w:before="0" w:after="0" w:line="276" w:lineRule="auto"/>
        <w:ind w:left="426" w:hanging="142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 </w:t>
      </w:r>
      <w:r w:rsidR="00C85381" w:rsidRPr="00F77C61">
        <w:rPr>
          <w:rFonts w:ascii="Arial Narrow" w:hAnsi="Arial Narrow"/>
        </w:rPr>
        <w:t xml:space="preserve"> O udzielenie zamówienia mogą ubiegać się Wykonawcy</w:t>
      </w:r>
      <w:r w:rsidR="00672597" w:rsidRPr="00F77C61">
        <w:rPr>
          <w:rFonts w:ascii="Arial Narrow" w:hAnsi="Arial Narrow"/>
        </w:rPr>
        <w:t xml:space="preserve">, którzy spełniają następujące </w:t>
      </w:r>
      <w:r w:rsidR="001B2901">
        <w:rPr>
          <w:rFonts w:ascii="Arial Narrow" w:hAnsi="Arial Narrow"/>
        </w:rPr>
        <w:t>warunki:</w:t>
      </w:r>
    </w:p>
    <w:p w:rsidR="00C85381" w:rsidRDefault="00C85381" w:rsidP="00F77C61">
      <w:pPr>
        <w:pStyle w:val="NormalnyWeb"/>
        <w:numPr>
          <w:ilvl w:val="0"/>
          <w:numId w:val="5"/>
        </w:numPr>
        <w:tabs>
          <w:tab w:val="left" w:pos="30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akceptują treść zapytania ofertowego wraz z załącznikami, bez zastrzeżeń </w:t>
      </w:r>
      <w:r w:rsidR="00672597" w:rsidRPr="00F77C61">
        <w:rPr>
          <w:rFonts w:ascii="Arial Narrow" w:hAnsi="Arial Narrow"/>
        </w:rPr>
        <w:t xml:space="preserve">– złożenie oferty jest uważane </w:t>
      </w:r>
      <w:r w:rsidRPr="00F77C61">
        <w:rPr>
          <w:rFonts w:ascii="Arial Narrow" w:hAnsi="Arial Narrow"/>
        </w:rPr>
        <w:t xml:space="preserve">za akceptację treści zapytania, </w:t>
      </w:r>
    </w:p>
    <w:p w:rsidR="001B2901" w:rsidRPr="001B2901" w:rsidRDefault="001B2901" w:rsidP="001B2901">
      <w:pPr>
        <w:pStyle w:val="NormalnyWeb"/>
        <w:numPr>
          <w:ilvl w:val="0"/>
          <w:numId w:val="5"/>
        </w:numPr>
        <w:tabs>
          <w:tab w:val="left" w:pos="75"/>
          <w:tab w:val="left" w:pos="200"/>
          <w:tab w:val="left" w:pos="300"/>
          <w:tab w:val="left" w:pos="709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dysponują potencjałem technicznym i osobami zdolnymi do wykonania </w:t>
      </w:r>
      <w:r>
        <w:rPr>
          <w:rFonts w:ascii="Arial Narrow" w:hAnsi="Arial Narrow"/>
        </w:rPr>
        <w:t>zamówienia</w:t>
      </w:r>
      <w:r w:rsidRPr="00F77C61">
        <w:rPr>
          <w:rFonts w:ascii="Arial Narrow" w:hAnsi="Arial Narrow"/>
          <w:b/>
        </w:rPr>
        <w:t>,</w:t>
      </w:r>
    </w:p>
    <w:p w:rsidR="001B2901" w:rsidRPr="001B2901" w:rsidRDefault="004C5831" w:rsidP="001B2901">
      <w:pPr>
        <w:pStyle w:val="NormalnyWeb"/>
        <w:numPr>
          <w:ilvl w:val="0"/>
          <w:numId w:val="5"/>
        </w:numPr>
        <w:tabs>
          <w:tab w:val="left" w:pos="75"/>
          <w:tab w:val="left" w:pos="200"/>
          <w:tab w:val="left" w:pos="300"/>
          <w:tab w:val="left" w:pos="709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znajdują</w:t>
      </w:r>
      <w:r w:rsidR="001B2901" w:rsidRPr="00F77C61">
        <w:rPr>
          <w:rFonts w:ascii="Arial Narrow" w:hAnsi="Arial Narrow"/>
        </w:rPr>
        <w:t xml:space="preserve"> się w sytuacji ekonomicznej i fin</w:t>
      </w:r>
      <w:r>
        <w:rPr>
          <w:rFonts w:ascii="Arial Narrow" w:hAnsi="Arial Narrow"/>
        </w:rPr>
        <w:t>ansowej zapewniającej wykonanie</w:t>
      </w:r>
      <w:r w:rsidR="001B2901" w:rsidRPr="00F77C61">
        <w:rPr>
          <w:rFonts w:ascii="Arial Narrow" w:hAnsi="Arial Narrow"/>
        </w:rPr>
        <w:t xml:space="preserve"> niniejszego zamówienia</w:t>
      </w:r>
    </w:p>
    <w:p w:rsidR="00C85381" w:rsidRPr="00F77C61" w:rsidRDefault="00C85381" w:rsidP="00F77C61">
      <w:pPr>
        <w:pStyle w:val="NormalnyWeb"/>
        <w:numPr>
          <w:ilvl w:val="0"/>
          <w:numId w:val="5"/>
        </w:numPr>
        <w:tabs>
          <w:tab w:val="left" w:pos="175"/>
          <w:tab w:val="left" w:pos="225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osoby wyzna</w:t>
      </w:r>
      <w:r w:rsidR="00672597" w:rsidRPr="00F77C61">
        <w:rPr>
          <w:rFonts w:ascii="Arial Narrow" w:hAnsi="Arial Narrow"/>
        </w:rPr>
        <w:t>czone do realizacji zamówi</w:t>
      </w:r>
      <w:r w:rsidR="004C5831">
        <w:rPr>
          <w:rFonts w:ascii="Arial Narrow" w:hAnsi="Arial Narrow"/>
        </w:rPr>
        <w:t>enia</w:t>
      </w:r>
      <w:r w:rsidRPr="00F77C61">
        <w:rPr>
          <w:rFonts w:ascii="Arial Narrow" w:hAnsi="Arial Narrow"/>
        </w:rPr>
        <w:t xml:space="preserve"> posiadają wykształcenie kierunkowe, studia wyższe na kierunku/specjalności: pedagogika lub stu</w:t>
      </w:r>
      <w:r w:rsidR="00CE3F51" w:rsidRPr="00F77C61">
        <w:rPr>
          <w:rFonts w:ascii="Arial Narrow" w:hAnsi="Arial Narrow"/>
        </w:rPr>
        <w:t>dia wyższe na dowolnym kierunku</w:t>
      </w:r>
      <w:r w:rsidR="00562F1A" w:rsidRPr="00F77C61">
        <w:rPr>
          <w:rFonts w:ascii="Arial Narrow" w:hAnsi="Arial Narrow"/>
        </w:rPr>
        <w:t xml:space="preserve"> </w:t>
      </w:r>
      <w:r w:rsidRPr="00F77C61">
        <w:rPr>
          <w:rFonts w:ascii="Arial Narrow" w:hAnsi="Arial Narrow"/>
        </w:rPr>
        <w:t>z uzyskaniem tytułu zawodowego magistra lub</w:t>
      </w:r>
      <w:r w:rsidR="00CE3F51" w:rsidRPr="00F77C61">
        <w:rPr>
          <w:rFonts w:ascii="Arial Narrow" w:hAnsi="Arial Narrow"/>
        </w:rPr>
        <w:t xml:space="preserve"> równorzędnego oraz studia</w:t>
      </w:r>
      <w:r w:rsidRPr="00F77C61">
        <w:rPr>
          <w:rFonts w:ascii="Arial Narrow" w:hAnsi="Arial Narrow"/>
        </w:rPr>
        <w:t xml:space="preserve"> podyplomowe z pedagogiki,</w:t>
      </w:r>
    </w:p>
    <w:p w:rsidR="00CE3F51" w:rsidRPr="00F77C61" w:rsidRDefault="004C5831" w:rsidP="00F77C61">
      <w:pPr>
        <w:pStyle w:val="NormalnyWeb"/>
        <w:numPr>
          <w:ilvl w:val="0"/>
          <w:numId w:val="5"/>
        </w:numPr>
        <w:tabs>
          <w:tab w:val="left" w:pos="175"/>
          <w:tab w:val="left" w:pos="225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posiada/</w:t>
      </w:r>
      <w:r w:rsidR="00CE3F51" w:rsidRPr="00F77C61">
        <w:rPr>
          <w:rFonts w:ascii="Arial Narrow" w:hAnsi="Arial Narrow"/>
        </w:rPr>
        <w:t>osoby wyznaczone do realizacji zamówienia posiadają pełna zdolność do czynności prawnych i korzystają z pełni praw publicznych,</w:t>
      </w:r>
    </w:p>
    <w:p w:rsidR="00C85381" w:rsidRPr="001B2901" w:rsidRDefault="00C85381" w:rsidP="001B2901">
      <w:pPr>
        <w:pStyle w:val="NormalnyWeb"/>
        <w:numPr>
          <w:ilvl w:val="0"/>
          <w:numId w:val="5"/>
        </w:numPr>
        <w:tabs>
          <w:tab w:val="left" w:pos="75"/>
          <w:tab w:val="left" w:pos="20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1B2901">
        <w:rPr>
          <w:rFonts w:ascii="Arial Narrow" w:hAnsi="Arial Narrow"/>
        </w:rPr>
        <w:t xml:space="preserve">osoby wyznaczone do realizacji zamówienia są dyspozycyjni – będą obecni </w:t>
      </w:r>
      <w:r w:rsidR="00562F1A" w:rsidRPr="001B2901">
        <w:rPr>
          <w:rFonts w:ascii="Arial Narrow" w:hAnsi="Arial Narrow"/>
        </w:rPr>
        <w:t xml:space="preserve"> </w:t>
      </w:r>
      <w:r w:rsidRPr="001B2901">
        <w:rPr>
          <w:rFonts w:ascii="Arial Narrow" w:hAnsi="Arial Narrow"/>
        </w:rPr>
        <w:t xml:space="preserve">w zaplanowanym terminie i zaplanowanych </w:t>
      </w:r>
      <w:r w:rsidR="00C30FA6" w:rsidRPr="001B2901">
        <w:rPr>
          <w:rFonts w:ascii="Arial Narrow" w:hAnsi="Arial Narrow"/>
        </w:rPr>
        <w:t xml:space="preserve">przez Zamawiającego </w:t>
      </w:r>
      <w:r w:rsidRPr="001B2901">
        <w:rPr>
          <w:rFonts w:ascii="Arial Narrow" w:hAnsi="Arial Narrow"/>
        </w:rPr>
        <w:t>godzinach realizacji zamówienia w miejscu wskazanym przez Zamawiającego,</w:t>
      </w:r>
    </w:p>
    <w:p w:rsidR="00C85381" w:rsidRPr="00F77C61" w:rsidRDefault="00830DC9" w:rsidP="00F77C61">
      <w:pPr>
        <w:pStyle w:val="NormalnyWeb"/>
        <w:numPr>
          <w:ilvl w:val="0"/>
          <w:numId w:val="5"/>
        </w:numPr>
        <w:tabs>
          <w:tab w:val="left" w:pos="75"/>
          <w:tab w:val="left" w:pos="20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  <w:bCs/>
        </w:rPr>
        <w:t>posługuje</w:t>
      </w:r>
      <w:r w:rsidR="001B2901">
        <w:rPr>
          <w:rFonts w:ascii="Arial Narrow" w:hAnsi="Arial Narrow"/>
          <w:bCs/>
        </w:rPr>
        <w:t xml:space="preserve"> się/</w:t>
      </w:r>
      <w:r w:rsidR="00C85381" w:rsidRPr="00F77C61">
        <w:rPr>
          <w:rFonts w:ascii="Arial Narrow" w:hAnsi="Arial Narrow"/>
        </w:rPr>
        <w:t xml:space="preserve">osoby wyznaczone do realizacji zamówienia/ </w:t>
      </w:r>
      <w:r w:rsidR="00AB3BDB" w:rsidRPr="00F77C61">
        <w:rPr>
          <w:rFonts w:ascii="Arial Narrow" w:hAnsi="Arial Narrow"/>
          <w:bCs/>
        </w:rPr>
        <w:t>posługują się językiem polskim</w:t>
      </w:r>
      <w:r w:rsidR="00562F1A" w:rsidRPr="00F77C61">
        <w:rPr>
          <w:rFonts w:ascii="Arial Narrow" w:hAnsi="Arial Narrow"/>
          <w:bCs/>
        </w:rPr>
        <w:t xml:space="preserve"> </w:t>
      </w:r>
      <w:r w:rsidR="00C85381" w:rsidRPr="00F77C61">
        <w:rPr>
          <w:rFonts w:ascii="Arial Narrow" w:hAnsi="Arial Narrow"/>
          <w:bCs/>
        </w:rPr>
        <w:t>w takim stopniu, który umożliwia sprawne i skuteczne komunikowanie się z uczestnikami, osobami z ich otoczenia i k</w:t>
      </w:r>
      <w:r w:rsidR="004C5831">
        <w:rPr>
          <w:rFonts w:ascii="Arial Narrow" w:hAnsi="Arial Narrow"/>
          <w:bCs/>
        </w:rPr>
        <w:t>adrą Projektu, a także sprawn</w:t>
      </w:r>
      <w:r w:rsidRPr="00F77C61">
        <w:rPr>
          <w:rFonts w:ascii="Arial Narrow" w:hAnsi="Arial Narrow"/>
          <w:bCs/>
        </w:rPr>
        <w:t>e</w:t>
      </w:r>
      <w:r w:rsidR="004C5831">
        <w:rPr>
          <w:rFonts w:ascii="Arial Narrow" w:hAnsi="Arial Narrow"/>
          <w:bCs/>
        </w:rPr>
        <w:t xml:space="preserve"> i rzeteln</w:t>
      </w:r>
      <w:r w:rsidR="00C85381" w:rsidRPr="00F77C61">
        <w:rPr>
          <w:rFonts w:ascii="Arial Narrow" w:hAnsi="Arial Narrow"/>
          <w:bCs/>
        </w:rPr>
        <w:t xml:space="preserve">e prowadzenie w języku polskim </w:t>
      </w:r>
      <w:r w:rsidR="00F90E8D" w:rsidRPr="00F77C61">
        <w:rPr>
          <w:rFonts w:ascii="Arial Narrow" w:hAnsi="Arial Narrow"/>
          <w:bCs/>
        </w:rPr>
        <w:t>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zamówienia.</w:t>
      </w:r>
    </w:p>
    <w:p w:rsidR="00C85381" w:rsidRPr="00F77C61" w:rsidRDefault="00C85381" w:rsidP="00F77C61">
      <w:pPr>
        <w:pStyle w:val="NormalnyWeb"/>
        <w:numPr>
          <w:ilvl w:val="0"/>
          <w:numId w:val="5"/>
        </w:numPr>
        <w:tabs>
          <w:tab w:val="left" w:pos="0"/>
          <w:tab w:val="left" w:pos="284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osoby wyznaczone do realizacji zamówienia ni</w:t>
      </w:r>
      <w:r w:rsidR="001B2901">
        <w:rPr>
          <w:rFonts w:ascii="Arial Narrow" w:hAnsi="Arial Narrow"/>
        </w:rPr>
        <w:t>e posiadają przeciwwskazań</w:t>
      </w:r>
      <w:r w:rsidRPr="00F77C61">
        <w:rPr>
          <w:rFonts w:ascii="Arial Narrow" w:hAnsi="Arial Narrow"/>
        </w:rPr>
        <w:t xml:space="preserve"> zdrowotnych do realizacji przedmiotu zamówienia.</w:t>
      </w:r>
    </w:p>
    <w:p w:rsidR="00C85381" w:rsidRPr="00F77C61" w:rsidRDefault="00C85381" w:rsidP="00F77C61">
      <w:pPr>
        <w:pStyle w:val="NormalnyWeb"/>
        <w:numPr>
          <w:ilvl w:val="0"/>
          <w:numId w:val="5"/>
        </w:numPr>
        <w:tabs>
          <w:tab w:val="left" w:pos="284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  <w:b/>
          <w:bCs/>
        </w:rPr>
        <w:t xml:space="preserve">Wykonawcy lub osoby wyznaczone do realizacji zamówienia nie są </w:t>
      </w:r>
      <w:r w:rsidRPr="00F77C61">
        <w:rPr>
          <w:rFonts w:ascii="Arial Narrow" w:hAnsi="Arial Narrow"/>
          <w:b/>
        </w:rPr>
        <w:t>powiązani osobowo lub kapitałowo z Zamawiającym</w:t>
      </w:r>
      <w:r w:rsidRPr="00F77C61">
        <w:rPr>
          <w:rFonts w:ascii="Arial Narrow" w:hAnsi="Arial Narrow"/>
        </w:rPr>
        <w:t xml:space="preserve">. </w:t>
      </w:r>
    </w:p>
    <w:p w:rsidR="00C85381" w:rsidRPr="00F77C61" w:rsidRDefault="00C85381" w:rsidP="00F77C61">
      <w:pPr>
        <w:pStyle w:val="NormalnyWeb"/>
        <w:tabs>
          <w:tab w:val="left" w:pos="284"/>
        </w:tabs>
        <w:spacing w:before="0" w:after="0" w:line="276" w:lineRule="auto"/>
        <w:ind w:left="720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Przez powiązania kapitałowe lub osobowe rozumie się wzajemne powiązania między Zamawiającym lub osobami upoważnion</w:t>
      </w:r>
      <w:r w:rsidR="001B2901">
        <w:rPr>
          <w:rFonts w:ascii="Arial Narrow" w:hAnsi="Arial Narrow"/>
        </w:rPr>
        <w:t xml:space="preserve">ymi do zaciągania </w:t>
      </w:r>
      <w:r w:rsidR="00672597" w:rsidRPr="00F77C61">
        <w:rPr>
          <w:rFonts w:ascii="Arial Narrow" w:hAnsi="Arial Narrow"/>
        </w:rPr>
        <w:t xml:space="preserve">zobowiązań </w:t>
      </w:r>
      <w:r w:rsidRPr="00F77C61">
        <w:rPr>
          <w:rFonts w:ascii="Arial Narrow" w:hAnsi="Arial Narrow"/>
        </w:rPr>
        <w:t>w imieniu Zamawiającego lub osobami wykonującymi w j</w:t>
      </w:r>
      <w:r w:rsidR="00830DC9" w:rsidRPr="00F77C61">
        <w:rPr>
          <w:rFonts w:ascii="Arial Narrow" w:hAnsi="Arial Narrow"/>
        </w:rPr>
        <w:t xml:space="preserve">ego imieniu czynności związane </w:t>
      </w:r>
      <w:r w:rsidRPr="00F77C61">
        <w:rPr>
          <w:rFonts w:ascii="Arial Narrow" w:hAnsi="Arial Narrow"/>
        </w:rPr>
        <w:t>z prz</w:t>
      </w:r>
      <w:r w:rsidR="00672597" w:rsidRPr="00F77C61">
        <w:rPr>
          <w:rFonts w:ascii="Arial Narrow" w:hAnsi="Arial Narrow"/>
        </w:rPr>
        <w:t>ygotowaniem</w:t>
      </w:r>
      <w:r w:rsidRPr="00F77C61">
        <w:rPr>
          <w:rFonts w:ascii="Arial Narrow" w:hAnsi="Arial Narrow"/>
        </w:rPr>
        <w:t xml:space="preserve"> i przeprowadzeni</w:t>
      </w:r>
      <w:r w:rsidR="001B2901">
        <w:rPr>
          <w:rFonts w:ascii="Arial Narrow" w:hAnsi="Arial Narrow"/>
        </w:rPr>
        <w:t>em procedury wyboru Wykonawcy</w:t>
      </w:r>
      <w:r w:rsidR="00562F1A" w:rsidRPr="00F77C61">
        <w:rPr>
          <w:rFonts w:ascii="Arial Narrow" w:hAnsi="Arial Narrow"/>
        </w:rPr>
        <w:t xml:space="preserve"> </w:t>
      </w:r>
      <w:r w:rsidRPr="00F77C61">
        <w:rPr>
          <w:rFonts w:ascii="Arial Narrow" w:hAnsi="Arial Narrow"/>
        </w:rPr>
        <w:t>a</w:t>
      </w:r>
      <w:r w:rsidR="00562F1A" w:rsidRPr="00F77C61">
        <w:rPr>
          <w:rFonts w:ascii="Arial Narrow" w:hAnsi="Arial Narrow"/>
        </w:rPr>
        <w:t xml:space="preserve"> </w:t>
      </w:r>
      <w:r w:rsidRPr="00F77C61">
        <w:rPr>
          <w:rFonts w:ascii="Arial Narrow" w:hAnsi="Arial Narrow"/>
        </w:rPr>
        <w:t>Wykonawcą, polegające w szczególności na:</w:t>
      </w:r>
    </w:p>
    <w:p w:rsidR="00C85381" w:rsidRPr="00F77C61" w:rsidRDefault="00C85381" w:rsidP="00F77C61">
      <w:pPr>
        <w:pStyle w:val="NormalnyWeb"/>
        <w:numPr>
          <w:ilvl w:val="0"/>
          <w:numId w:val="6"/>
        </w:numPr>
        <w:spacing w:before="0" w:after="0" w:line="276" w:lineRule="auto"/>
        <w:ind w:left="1134" w:hanging="425"/>
        <w:contextualSpacing/>
        <w:jc w:val="both"/>
        <w:rPr>
          <w:rFonts w:ascii="Arial Narrow" w:hAnsi="Arial Narrow"/>
          <w:b/>
        </w:rPr>
      </w:pPr>
      <w:r w:rsidRPr="00F77C61">
        <w:rPr>
          <w:rFonts w:ascii="Arial Narrow" w:hAnsi="Arial Narrow"/>
        </w:rPr>
        <w:t>uczestniczeniu w spółce jako wspólnik spółki cywilnej lub spółki osobowej,</w:t>
      </w:r>
    </w:p>
    <w:p w:rsidR="00C85381" w:rsidRPr="00F77C61" w:rsidRDefault="00C85381" w:rsidP="00F77C61">
      <w:pPr>
        <w:pStyle w:val="NormalnyWeb"/>
        <w:numPr>
          <w:ilvl w:val="0"/>
          <w:numId w:val="6"/>
        </w:numPr>
        <w:spacing w:before="0" w:after="0" w:line="276" w:lineRule="auto"/>
        <w:ind w:left="1134" w:hanging="425"/>
        <w:contextualSpacing/>
        <w:jc w:val="both"/>
        <w:rPr>
          <w:rFonts w:ascii="Arial Narrow" w:hAnsi="Arial Narrow"/>
          <w:b/>
        </w:rPr>
      </w:pPr>
      <w:r w:rsidRPr="00F77C61">
        <w:rPr>
          <w:rFonts w:ascii="Arial Narrow" w:hAnsi="Arial Narrow"/>
        </w:rPr>
        <w:t>posiadaniu co najmniej 10 % udziałów lub akcji, o ile niższy próg nie wynika z przepisów prawa lub nie został określony przez IZ PO,</w:t>
      </w:r>
    </w:p>
    <w:p w:rsidR="00C85381" w:rsidRPr="00F77C61" w:rsidRDefault="00C85381" w:rsidP="00F77C61">
      <w:pPr>
        <w:pStyle w:val="NormalnyWeb"/>
        <w:numPr>
          <w:ilvl w:val="0"/>
          <w:numId w:val="6"/>
        </w:numPr>
        <w:spacing w:before="0" w:after="0" w:line="276" w:lineRule="auto"/>
        <w:ind w:left="1134" w:hanging="425"/>
        <w:contextualSpacing/>
        <w:jc w:val="both"/>
        <w:rPr>
          <w:rFonts w:ascii="Arial Narrow" w:hAnsi="Arial Narrow"/>
          <w:b/>
        </w:rPr>
      </w:pPr>
      <w:r w:rsidRPr="00F77C61">
        <w:rPr>
          <w:rFonts w:ascii="Arial Narrow" w:hAnsi="Arial Narrow"/>
        </w:rPr>
        <w:t>pełnieniu funkcji członka organu nadzorczego lub zarządzającego, prokurenta, pełnomocnika,</w:t>
      </w:r>
    </w:p>
    <w:p w:rsidR="00C85381" w:rsidRPr="001B2901" w:rsidRDefault="00C85381" w:rsidP="00F77C61">
      <w:pPr>
        <w:pStyle w:val="NormalnyWeb"/>
        <w:numPr>
          <w:ilvl w:val="0"/>
          <w:numId w:val="6"/>
        </w:numPr>
        <w:spacing w:before="0" w:after="0" w:line="276" w:lineRule="auto"/>
        <w:ind w:left="1134" w:hanging="425"/>
        <w:contextualSpacing/>
        <w:jc w:val="both"/>
        <w:rPr>
          <w:rFonts w:ascii="Arial Narrow" w:hAnsi="Arial Narrow"/>
          <w:b/>
        </w:rPr>
      </w:pPr>
      <w:r w:rsidRPr="00F77C61">
        <w:rPr>
          <w:rFonts w:ascii="Arial Narrow" w:hAnsi="Arial Narrow"/>
        </w:rPr>
        <w:t>pozostawaniu w związku małżeńskim, w stosunku</w:t>
      </w:r>
      <w:r w:rsidR="00830DC9" w:rsidRPr="00F77C61">
        <w:rPr>
          <w:rFonts w:ascii="Arial Narrow" w:hAnsi="Arial Narrow"/>
        </w:rPr>
        <w:t xml:space="preserve"> pokrewieństwa lub powinowactwa</w:t>
      </w:r>
      <w:r w:rsidR="00562F1A" w:rsidRPr="00F77C61">
        <w:rPr>
          <w:rFonts w:ascii="Arial Narrow" w:hAnsi="Arial Narrow"/>
        </w:rPr>
        <w:t xml:space="preserve"> </w:t>
      </w:r>
      <w:r w:rsidR="00672597" w:rsidRPr="00F77C61">
        <w:rPr>
          <w:rFonts w:ascii="Arial Narrow" w:hAnsi="Arial Narrow"/>
        </w:rPr>
        <w:t xml:space="preserve">w </w:t>
      </w:r>
      <w:r w:rsidRPr="00F77C61">
        <w:rPr>
          <w:rFonts w:ascii="Arial Narrow" w:hAnsi="Arial Narrow"/>
        </w:rPr>
        <w:t>linii prostej, pokrewieństwa drugiego stopnia lub powinowactwa drugiego stopnia w linii bocznej lub w stosunku przysposobienia, opieki lub kurateli.</w:t>
      </w:r>
      <w:r w:rsidR="00C30FA6" w:rsidRPr="00F77C61">
        <w:rPr>
          <w:rFonts w:ascii="Arial Narrow" w:hAnsi="Arial Narrow"/>
        </w:rPr>
        <w:t xml:space="preserve"> Potwierdzeniem braku </w:t>
      </w:r>
      <w:r w:rsidRPr="00F77C61">
        <w:rPr>
          <w:rFonts w:ascii="Arial Narrow" w:hAnsi="Arial Narrow"/>
        </w:rPr>
        <w:t>powiązań kapitałowych lub osobowych jest złożenie przez Wykonawcę oświadczenia o braku występowania w/w powiązań na formularzu ofertowym.</w:t>
      </w:r>
    </w:p>
    <w:p w:rsidR="001B2901" w:rsidRPr="00F77C61" w:rsidRDefault="001B2901" w:rsidP="001B2901">
      <w:pPr>
        <w:pStyle w:val="NormalnyWeb"/>
        <w:spacing w:before="0" w:after="0" w:line="276" w:lineRule="auto"/>
        <w:ind w:left="1134"/>
        <w:contextualSpacing/>
        <w:jc w:val="both"/>
        <w:rPr>
          <w:rFonts w:ascii="Arial Narrow" w:hAnsi="Arial Narrow"/>
          <w:b/>
        </w:rPr>
      </w:pPr>
    </w:p>
    <w:p w:rsidR="00830DC9" w:rsidRPr="00F77C61" w:rsidRDefault="00830DC9" w:rsidP="00657295">
      <w:pPr>
        <w:pStyle w:val="NormalnyWeb"/>
        <w:numPr>
          <w:ilvl w:val="0"/>
          <w:numId w:val="1"/>
        </w:numPr>
        <w:tabs>
          <w:tab w:val="left" w:pos="300"/>
        </w:tabs>
        <w:spacing w:before="0" w:after="0" w:line="276" w:lineRule="auto"/>
        <w:ind w:left="340" w:hanging="340"/>
        <w:contextualSpacing/>
        <w:jc w:val="both"/>
        <w:rPr>
          <w:rFonts w:ascii="Arial Narrow" w:hAnsi="Arial Narrow"/>
          <w:b/>
          <w:bCs/>
          <w:color w:val="000000"/>
        </w:rPr>
      </w:pPr>
      <w:r w:rsidRPr="00F77C61">
        <w:rPr>
          <w:rFonts w:ascii="Arial Narrow" w:hAnsi="Arial Narrow"/>
          <w:b/>
          <w:bCs/>
          <w:color w:val="000000"/>
        </w:rPr>
        <w:t xml:space="preserve">Przewidywany termin </w:t>
      </w:r>
      <w:r w:rsidR="0027598C" w:rsidRPr="00F77C61">
        <w:rPr>
          <w:rFonts w:ascii="Arial Narrow" w:hAnsi="Arial Narrow"/>
          <w:b/>
          <w:bCs/>
          <w:color w:val="000000"/>
        </w:rPr>
        <w:t>i miejsce wykonania zamówienia:</w:t>
      </w:r>
    </w:p>
    <w:p w:rsidR="0027598C" w:rsidRPr="00F77C61" w:rsidRDefault="0027598C" w:rsidP="00F77C61">
      <w:pPr>
        <w:pStyle w:val="NormalnyWeb"/>
        <w:tabs>
          <w:tab w:val="left" w:pos="300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bCs/>
          <w:color w:val="000000"/>
        </w:rPr>
      </w:pPr>
      <w:r w:rsidRPr="00F77C61">
        <w:rPr>
          <w:rFonts w:ascii="Arial Narrow" w:hAnsi="Arial Narrow"/>
          <w:bCs/>
          <w:color w:val="000000"/>
        </w:rPr>
        <w:t>1)</w:t>
      </w:r>
      <w:r w:rsidRPr="00F77C61">
        <w:rPr>
          <w:rFonts w:ascii="Arial Narrow" w:hAnsi="Arial Narrow"/>
          <w:bCs/>
          <w:color w:val="000000"/>
        </w:rPr>
        <w:tab/>
        <w:t xml:space="preserve">Realizację przedmiotu zamówienia zakłada się od października 2021 r. do 31.10.2022 r. w łącznej </w:t>
      </w:r>
      <w:r w:rsidR="001B2901">
        <w:rPr>
          <w:rFonts w:ascii="Arial Narrow" w:hAnsi="Arial Narrow"/>
          <w:bCs/>
          <w:color w:val="000000"/>
        </w:rPr>
        <w:t>ilości 588,5 godzin</w:t>
      </w:r>
      <w:r w:rsidRPr="00F77C61">
        <w:rPr>
          <w:rFonts w:ascii="Arial Narrow" w:hAnsi="Arial Narrow"/>
          <w:bCs/>
          <w:color w:val="000000"/>
        </w:rPr>
        <w:t xml:space="preserve">, zgodnie z harmonogramem świadczenia usługi uzgodnionym z Zamawiającym. </w:t>
      </w:r>
      <w:r w:rsidRPr="00F77C61">
        <w:rPr>
          <w:rFonts w:ascii="Arial Narrow" w:hAnsi="Arial Narrow"/>
          <w:bCs/>
          <w:color w:val="000000"/>
        </w:rPr>
        <w:lastRenderedPageBreak/>
        <w:t>Zamawiający zastrzega sobie prawo do zmiany terminu i czasu realizacji przedmiotu zamówienia. Nowe terminy będą ustalane w konsultacji z wyłonionym Wykonawcą.</w:t>
      </w:r>
    </w:p>
    <w:p w:rsidR="0027598C" w:rsidRPr="00F77C61" w:rsidRDefault="0027598C" w:rsidP="00F77C61">
      <w:pPr>
        <w:pStyle w:val="NormalnyWeb"/>
        <w:tabs>
          <w:tab w:val="left" w:pos="300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bCs/>
          <w:color w:val="000000"/>
        </w:rPr>
      </w:pPr>
      <w:r w:rsidRPr="00F77C61">
        <w:rPr>
          <w:rFonts w:ascii="Arial Narrow" w:hAnsi="Arial Narrow"/>
          <w:bCs/>
          <w:color w:val="000000"/>
        </w:rPr>
        <w:t>2)</w:t>
      </w:r>
      <w:r w:rsidRPr="00F77C61">
        <w:rPr>
          <w:rFonts w:ascii="Arial Narrow" w:hAnsi="Arial Narrow"/>
          <w:bCs/>
          <w:color w:val="000000"/>
        </w:rPr>
        <w:tab/>
        <w:t>Miejsce realizacji zamówienia:</w:t>
      </w:r>
    </w:p>
    <w:p w:rsidR="0027598C" w:rsidRPr="00F77C61" w:rsidRDefault="0027598C" w:rsidP="00F77C61">
      <w:pPr>
        <w:pStyle w:val="NormalnyWeb"/>
        <w:tabs>
          <w:tab w:val="left" w:pos="300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bCs/>
          <w:color w:val="000000"/>
        </w:rPr>
      </w:pPr>
      <w:r w:rsidRPr="00F77C61">
        <w:rPr>
          <w:rFonts w:ascii="Arial Narrow" w:hAnsi="Arial Narrow"/>
          <w:bCs/>
          <w:color w:val="000000"/>
        </w:rPr>
        <w:t>Miejski Ośrodek Pomocy Społe</w:t>
      </w:r>
      <w:r w:rsidR="00D60722" w:rsidRPr="00F77C61">
        <w:rPr>
          <w:rFonts w:ascii="Arial Narrow" w:hAnsi="Arial Narrow"/>
          <w:bCs/>
          <w:color w:val="000000"/>
        </w:rPr>
        <w:t>cznej w Rumi – budynek Klubu Integracji Społecznej Zagórze</w:t>
      </w:r>
      <w:r w:rsidRPr="00F77C61">
        <w:rPr>
          <w:rFonts w:ascii="Arial Narrow" w:hAnsi="Arial Narrow"/>
          <w:bCs/>
          <w:color w:val="000000"/>
        </w:rPr>
        <w:t xml:space="preserve">,                  </w:t>
      </w:r>
    </w:p>
    <w:p w:rsidR="0027598C" w:rsidRPr="00F77C61" w:rsidRDefault="0027598C" w:rsidP="00F77C61">
      <w:pPr>
        <w:pStyle w:val="NormalnyWeb"/>
        <w:tabs>
          <w:tab w:val="left" w:pos="300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bCs/>
          <w:color w:val="000000"/>
        </w:rPr>
      </w:pPr>
      <w:r w:rsidRPr="00F77C61">
        <w:rPr>
          <w:rFonts w:ascii="Arial Narrow" w:hAnsi="Arial Narrow"/>
          <w:bCs/>
          <w:color w:val="000000"/>
        </w:rPr>
        <w:t xml:space="preserve">ul. </w:t>
      </w:r>
      <w:proofErr w:type="spellStart"/>
      <w:r w:rsidRPr="00F77C61">
        <w:rPr>
          <w:rFonts w:ascii="Arial Narrow" w:hAnsi="Arial Narrow"/>
          <w:bCs/>
          <w:color w:val="000000"/>
        </w:rPr>
        <w:t>Sabata</w:t>
      </w:r>
      <w:proofErr w:type="spellEnd"/>
      <w:r w:rsidRPr="00F77C61">
        <w:rPr>
          <w:rFonts w:ascii="Arial Narrow" w:hAnsi="Arial Narrow"/>
          <w:bCs/>
          <w:color w:val="000000"/>
        </w:rPr>
        <w:t xml:space="preserve"> 3, 84-230 Rumia lub inne miejsce w Rumi wskazane przez Zamawiającego.</w:t>
      </w:r>
    </w:p>
    <w:p w:rsidR="0027598C" w:rsidRPr="00F77C61" w:rsidRDefault="0027598C" w:rsidP="00F77C61">
      <w:pPr>
        <w:pStyle w:val="NormalnyWeb"/>
        <w:tabs>
          <w:tab w:val="left" w:pos="300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b/>
          <w:bCs/>
          <w:color w:val="000000"/>
        </w:rPr>
      </w:pPr>
    </w:p>
    <w:p w:rsidR="00830DC9" w:rsidRPr="00F77C61" w:rsidRDefault="00082279" w:rsidP="00F77C61">
      <w:pPr>
        <w:pStyle w:val="NormalnyWeb"/>
        <w:numPr>
          <w:ilvl w:val="0"/>
          <w:numId w:val="1"/>
        </w:numPr>
        <w:tabs>
          <w:tab w:val="left" w:pos="300"/>
        </w:tabs>
        <w:spacing w:before="0" w:after="0" w:line="276" w:lineRule="auto"/>
        <w:ind w:left="284" w:hanging="284"/>
        <w:contextualSpacing/>
        <w:jc w:val="both"/>
        <w:rPr>
          <w:rFonts w:ascii="Arial Narrow" w:hAnsi="Arial Narrow"/>
          <w:b/>
          <w:bCs/>
          <w:color w:val="000000"/>
        </w:rPr>
      </w:pPr>
      <w:r w:rsidRPr="00F77C61">
        <w:rPr>
          <w:rFonts w:ascii="Arial Narrow" w:hAnsi="Arial Narrow"/>
          <w:b/>
          <w:bCs/>
          <w:color w:val="000000"/>
        </w:rPr>
        <w:t>Kryterium</w:t>
      </w:r>
      <w:r w:rsidR="00C85381" w:rsidRPr="00F77C61">
        <w:rPr>
          <w:rFonts w:ascii="Arial Narrow" w:hAnsi="Arial Narrow"/>
          <w:b/>
          <w:bCs/>
          <w:color w:val="000000"/>
        </w:rPr>
        <w:t xml:space="preserve"> oceny ofert</w:t>
      </w:r>
      <w:r w:rsidR="0027598C" w:rsidRPr="00F77C61">
        <w:rPr>
          <w:rFonts w:ascii="Arial Narrow" w:hAnsi="Arial Narrow"/>
          <w:b/>
          <w:bCs/>
        </w:rPr>
        <w:t>:</w:t>
      </w:r>
    </w:p>
    <w:p w:rsidR="0027598C" w:rsidRPr="00F77C61" w:rsidRDefault="0027598C" w:rsidP="00F77C61">
      <w:pPr>
        <w:pStyle w:val="NormalnyWeb"/>
        <w:tabs>
          <w:tab w:val="left" w:pos="300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b/>
          <w:bCs/>
          <w:color w:val="000000"/>
        </w:rPr>
      </w:pPr>
      <w:r w:rsidRPr="00F77C61">
        <w:rPr>
          <w:rFonts w:ascii="Arial Narrow" w:hAnsi="Arial Narrow"/>
          <w:b/>
          <w:bCs/>
          <w:color w:val="000000"/>
        </w:rPr>
        <w:t>Porównaniu zostaną poddane oferty niepodlegające odrzuceniu.</w:t>
      </w:r>
    </w:p>
    <w:p w:rsidR="00C85381" w:rsidRPr="00F77C61" w:rsidRDefault="00501F90" w:rsidP="001B2901">
      <w:pPr>
        <w:pStyle w:val="NormalnyWeb"/>
        <w:spacing w:before="0"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F77C61">
        <w:rPr>
          <w:rFonts w:ascii="Arial Narrow" w:hAnsi="Arial Narrow"/>
          <w:bCs/>
          <w:color w:val="000000"/>
        </w:rPr>
        <w:t xml:space="preserve">1) </w:t>
      </w:r>
      <w:r w:rsidR="001B2901">
        <w:rPr>
          <w:rFonts w:ascii="Arial Narrow" w:hAnsi="Arial Narrow"/>
          <w:bCs/>
          <w:color w:val="000000"/>
        </w:rPr>
        <w:t xml:space="preserve">Kryterium 1 - </w:t>
      </w:r>
      <w:r w:rsidR="00C85381" w:rsidRPr="00F77C61">
        <w:rPr>
          <w:rFonts w:ascii="Arial Narrow" w:hAnsi="Arial Narrow"/>
          <w:color w:val="000000"/>
        </w:rPr>
        <w:t>cena</w:t>
      </w:r>
      <w:r w:rsidR="00657295">
        <w:rPr>
          <w:rFonts w:ascii="Arial Narrow" w:hAnsi="Arial Narrow"/>
          <w:color w:val="000000"/>
        </w:rPr>
        <w:t xml:space="preserve"> oferty brutto </w:t>
      </w:r>
    </w:p>
    <w:p w:rsidR="00C85381" w:rsidRPr="00F77C61" w:rsidRDefault="00501F90" w:rsidP="00F77C61">
      <w:pPr>
        <w:pStyle w:val="NormalnyWeb"/>
        <w:tabs>
          <w:tab w:val="left" w:pos="284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  <w:color w:val="000000"/>
        </w:rPr>
        <w:t xml:space="preserve">2) </w:t>
      </w:r>
      <w:r w:rsidR="00C85381" w:rsidRPr="00657295">
        <w:rPr>
          <w:rFonts w:ascii="Arial Narrow" w:hAnsi="Arial Narrow"/>
          <w:color w:val="000000"/>
        </w:rPr>
        <w:t>Znaczenie</w:t>
      </w:r>
      <w:r w:rsidR="001B2901">
        <w:rPr>
          <w:rFonts w:ascii="Arial Narrow" w:hAnsi="Arial Narrow"/>
          <w:color w:val="000000"/>
        </w:rPr>
        <w:t xml:space="preserve"> i</w:t>
      </w:r>
      <w:r w:rsidR="00AA3805" w:rsidRPr="00657295">
        <w:rPr>
          <w:rFonts w:ascii="Arial Narrow" w:hAnsi="Arial Narrow"/>
          <w:color w:val="000000"/>
        </w:rPr>
        <w:t xml:space="preserve"> waga</w:t>
      </w:r>
      <w:r w:rsidR="00C85381" w:rsidRPr="00657295">
        <w:rPr>
          <w:rFonts w:ascii="Arial Narrow" w:hAnsi="Arial Narrow"/>
          <w:color w:val="000000"/>
        </w:rPr>
        <w:t xml:space="preserve"> </w:t>
      </w:r>
      <w:r w:rsidR="00082279" w:rsidRPr="00657295">
        <w:rPr>
          <w:rFonts w:ascii="Arial Narrow" w:hAnsi="Arial Narrow"/>
          <w:color w:val="000000"/>
        </w:rPr>
        <w:t>kryterium</w:t>
      </w:r>
      <w:r w:rsidR="001B2901">
        <w:rPr>
          <w:rFonts w:ascii="Arial Narrow" w:hAnsi="Arial Narrow"/>
          <w:color w:val="000000"/>
        </w:rPr>
        <w:t xml:space="preserve"> 1</w:t>
      </w:r>
    </w:p>
    <w:p w:rsidR="00C85381" w:rsidRPr="00F77C61" w:rsidRDefault="00F90E8D" w:rsidP="00F77C61">
      <w:pPr>
        <w:pStyle w:val="NormalnyWeb"/>
        <w:tabs>
          <w:tab w:val="left" w:pos="0"/>
        </w:tabs>
        <w:spacing w:before="0" w:after="0" w:line="276" w:lineRule="auto"/>
        <w:contextualSpacing/>
        <w:jc w:val="both"/>
        <w:rPr>
          <w:rFonts w:ascii="Arial Narrow" w:hAnsi="Arial Narrow"/>
          <w:b/>
        </w:rPr>
      </w:pPr>
      <w:r w:rsidRPr="00F77C61">
        <w:rPr>
          <w:rFonts w:ascii="Arial Narrow" w:hAnsi="Arial Narrow"/>
        </w:rPr>
        <w:t xml:space="preserve">    </w:t>
      </w:r>
      <w:r w:rsidR="00657295">
        <w:rPr>
          <w:rFonts w:ascii="Arial Narrow" w:hAnsi="Arial Narrow"/>
        </w:rPr>
        <w:t>Kryterium</w:t>
      </w:r>
      <w:r w:rsidR="00826B46" w:rsidRPr="00F77C61">
        <w:rPr>
          <w:rFonts w:ascii="Arial Narrow" w:hAnsi="Arial Narrow"/>
        </w:rPr>
        <w:t xml:space="preserve"> </w:t>
      </w:r>
      <w:r w:rsidR="00657295">
        <w:rPr>
          <w:rFonts w:ascii="Arial Narrow" w:hAnsi="Arial Narrow"/>
        </w:rPr>
        <w:t>ceny</w:t>
      </w:r>
      <w:r w:rsidR="00C85381" w:rsidRPr="00F77C61">
        <w:rPr>
          <w:rFonts w:ascii="Arial Narrow" w:hAnsi="Arial Narrow"/>
        </w:rPr>
        <w:t xml:space="preserve"> </w:t>
      </w:r>
      <w:r w:rsidR="00657295">
        <w:rPr>
          <w:rFonts w:ascii="Arial Narrow" w:hAnsi="Arial Narrow"/>
        </w:rPr>
        <w:t>brutto  za całość zamówienia stanowi</w:t>
      </w:r>
      <w:r w:rsidR="00082279" w:rsidRPr="00F77C61">
        <w:rPr>
          <w:rFonts w:ascii="Arial Narrow" w:hAnsi="Arial Narrow"/>
        </w:rPr>
        <w:t xml:space="preserve"> 100</w:t>
      </w:r>
      <w:r w:rsidR="00C85381" w:rsidRPr="00F77C61">
        <w:rPr>
          <w:rFonts w:ascii="Arial Narrow" w:hAnsi="Arial Narrow"/>
        </w:rPr>
        <w:t>%</w:t>
      </w:r>
      <w:r w:rsidR="00657295">
        <w:rPr>
          <w:rFonts w:ascii="Arial Narrow" w:hAnsi="Arial Narrow"/>
        </w:rPr>
        <w:t xml:space="preserve"> punktacji i będzie obliczana według wzoru:</w:t>
      </w:r>
    </w:p>
    <w:p w:rsidR="00A91270" w:rsidRPr="00F77C61" w:rsidRDefault="00A91270" w:rsidP="00F77C61">
      <w:pPr>
        <w:pStyle w:val="NormalnyWeb"/>
        <w:tabs>
          <w:tab w:val="left" w:pos="284"/>
          <w:tab w:val="left" w:pos="567"/>
        </w:tabs>
        <w:spacing w:before="0" w:after="0" w:line="276" w:lineRule="auto"/>
        <w:contextualSpacing/>
        <w:jc w:val="both"/>
        <w:rPr>
          <w:rFonts w:ascii="Arial Narrow" w:hAnsi="Arial Narrow"/>
        </w:rPr>
      </w:pPr>
    </w:p>
    <w:p w:rsidR="00C85381" w:rsidRPr="00F77C61" w:rsidRDefault="00C85381" w:rsidP="00F77C61">
      <w:pPr>
        <w:pStyle w:val="Standard"/>
        <w:spacing w:line="276" w:lineRule="auto"/>
        <w:contextualSpacing/>
        <w:rPr>
          <w:rFonts w:ascii="Arial Narrow" w:hAnsi="Arial Narrow" w:cs="Times New Roman"/>
          <w:i/>
        </w:rPr>
      </w:pPr>
      <w:r w:rsidRPr="00F77C61">
        <w:rPr>
          <w:rFonts w:ascii="Arial Narrow" w:hAnsi="Arial Narrow" w:cs="Times New Roman"/>
          <w:i/>
          <w:iCs/>
        </w:rPr>
        <w:t xml:space="preserve">                                   </w:t>
      </w:r>
      <w:r w:rsidR="00A91270" w:rsidRPr="00F77C61">
        <w:rPr>
          <w:rFonts w:ascii="Arial Narrow" w:hAnsi="Arial Narrow" w:cs="Times New Roman"/>
          <w:i/>
          <w:iCs/>
        </w:rPr>
        <w:t xml:space="preserve">                           </w:t>
      </w:r>
      <w:r w:rsidR="0027598C" w:rsidRPr="00F77C61">
        <w:rPr>
          <w:rFonts w:ascii="Arial Narrow" w:hAnsi="Arial Narrow" w:cs="Times New Roman"/>
          <w:i/>
          <w:iCs/>
        </w:rPr>
        <w:t xml:space="preserve">  </w:t>
      </w:r>
      <w:r w:rsidR="00A91270" w:rsidRPr="00F77C61">
        <w:rPr>
          <w:rFonts w:ascii="Arial Narrow" w:hAnsi="Arial Narrow" w:cs="Times New Roman"/>
          <w:i/>
          <w:iCs/>
        </w:rPr>
        <w:t xml:space="preserve"> </w:t>
      </w:r>
      <w:r w:rsidRPr="00F77C61">
        <w:rPr>
          <w:rFonts w:ascii="Arial Narrow" w:hAnsi="Arial Narrow" w:cs="Times New Roman"/>
          <w:i/>
          <w:iCs/>
        </w:rPr>
        <w:t xml:space="preserve">cena brutto oferty najtańszej </w:t>
      </w:r>
    </w:p>
    <w:p w:rsidR="00C85381" w:rsidRPr="00F77C61" w:rsidRDefault="00C85381" w:rsidP="00F77C61">
      <w:pPr>
        <w:pStyle w:val="Standard"/>
        <w:tabs>
          <w:tab w:val="left" w:pos="1560"/>
        </w:tabs>
        <w:spacing w:line="276" w:lineRule="auto"/>
        <w:ind w:left="709"/>
        <w:contextualSpacing/>
        <w:rPr>
          <w:rFonts w:ascii="Arial Narrow" w:hAnsi="Arial Narrow" w:cs="Times New Roman"/>
          <w:i/>
          <w:iCs/>
        </w:rPr>
      </w:pPr>
      <w:r w:rsidRPr="00F77C61">
        <w:rPr>
          <w:rFonts w:ascii="Arial Narrow" w:hAnsi="Arial Narrow" w:cs="Times New Roman"/>
          <w:i/>
        </w:rPr>
        <w:t xml:space="preserve">       ilość punktów za </w:t>
      </w:r>
      <w:r w:rsidRPr="00F77C61">
        <w:rPr>
          <w:rFonts w:ascii="Arial Narrow" w:hAnsi="Arial Narrow" w:cs="Times New Roman"/>
          <w:i/>
        </w:rPr>
        <w:tab/>
      </w:r>
      <w:r w:rsidRPr="00F77C61">
        <w:rPr>
          <w:rFonts w:ascii="Arial Narrow" w:hAnsi="Arial Narrow" w:cs="Times New Roman"/>
        </w:rPr>
        <w:t>=              --------------------------------     x</w:t>
      </w:r>
      <w:r w:rsidR="004E4159">
        <w:rPr>
          <w:rFonts w:ascii="Arial Narrow" w:hAnsi="Arial Narrow" w:cs="Times New Roman"/>
          <w:i/>
          <w:iCs/>
        </w:rPr>
        <w:t xml:space="preserve"> 100 pkt  </w:t>
      </w:r>
    </w:p>
    <w:p w:rsidR="00082279" w:rsidRPr="00F77C61" w:rsidRDefault="0027598C" w:rsidP="00F77C61">
      <w:pPr>
        <w:pStyle w:val="Standard"/>
        <w:spacing w:line="276" w:lineRule="auto"/>
        <w:ind w:left="709" w:firstLine="142"/>
        <w:contextualSpacing/>
        <w:rPr>
          <w:rFonts w:ascii="Arial Narrow" w:hAnsi="Arial Narrow"/>
        </w:rPr>
      </w:pPr>
      <w:r w:rsidRPr="00F77C61">
        <w:rPr>
          <w:rFonts w:ascii="Arial Narrow" w:hAnsi="Arial Narrow" w:cs="Times New Roman"/>
          <w:i/>
          <w:iCs/>
        </w:rPr>
        <w:t xml:space="preserve">      </w:t>
      </w:r>
      <w:r w:rsidR="00C30FA6" w:rsidRPr="00F77C61">
        <w:rPr>
          <w:rFonts w:ascii="Arial Narrow" w:hAnsi="Arial Narrow" w:cs="Times New Roman"/>
          <w:i/>
          <w:iCs/>
        </w:rPr>
        <w:t xml:space="preserve">kryterium </w:t>
      </w:r>
      <w:r w:rsidR="00657295">
        <w:rPr>
          <w:rFonts w:ascii="Arial Narrow" w:hAnsi="Arial Narrow" w:cs="Times New Roman"/>
          <w:i/>
          <w:iCs/>
        </w:rPr>
        <w:t xml:space="preserve">cena                    </w:t>
      </w:r>
      <w:proofErr w:type="spellStart"/>
      <w:r w:rsidR="00C85381" w:rsidRPr="00F77C61">
        <w:rPr>
          <w:rFonts w:ascii="Arial Narrow" w:hAnsi="Arial Narrow" w:cs="Times New Roman"/>
          <w:i/>
          <w:iCs/>
        </w:rPr>
        <w:t>cena</w:t>
      </w:r>
      <w:proofErr w:type="spellEnd"/>
      <w:r w:rsidR="00C85381" w:rsidRPr="00F77C61">
        <w:rPr>
          <w:rFonts w:ascii="Arial Narrow" w:hAnsi="Arial Narrow" w:cs="Times New Roman"/>
          <w:i/>
          <w:iCs/>
        </w:rPr>
        <w:t xml:space="preserve"> brutto oferty ocenianej </w:t>
      </w:r>
    </w:p>
    <w:p w:rsidR="00657295" w:rsidRDefault="00657295" w:rsidP="00657295">
      <w:pPr>
        <w:pStyle w:val="Standard"/>
        <w:spacing w:line="276" w:lineRule="auto"/>
        <w:contextualSpacing/>
        <w:rPr>
          <w:rFonts w:ascii="Arial Narrow" w:hAnsi="Arial Narrow" w:cs="Times New Roman"/>
          <w:i/>
          <w:iCs/>
        </w:rPr>
      </w:pPr>
    </w:p>
    <w:p w:rsidR="00657295" w:rsidRPr="00F77C61" w:rsidRDefault="00C85381" w:rsidP="00657295">
      <w:pPr>
        <w:pStyle w:val="NormalnyWeb"/>
        <w:numPr>
          <w:ilvl w:val="0"/>
          <w:numId w:val="4"/>
        </w:numPr>
        <w:tabs>
          <w:tab w:val="left" w:pos="0"/>
        </w:tabs>
        <w:spacing w:before="0" w:after="0" w:line="276" w:lineRule="auto"/>
        <w:ind w:left="993" w:hanging="426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  <w:i/>
          <w:iCs/>
        </w:rPr>
        <w:t xml:space="preserve"> </w:t>
      </w:r>
      <w:r w:rsidR="00657295" w:rsidRPr="00F77C61">
        <w:rPr>
          <w:rFonts w:ascii="Arial Narrow" w:hAnsi="Arial Narrow"/>
        </w:rPr>
        <w:t>cena oferty powinna być przedstawiona w odniesieniu do całości zamówienia,</w:t>
      </w:r>
    </w:p>
    <w:p w:rsidR="00657295" w:rsidRPr="00F77C61" w:rsidRDefault="004C5831" w:rsidP="00657295">
      <w:pPr>
        <w:pStyle w:val="NormalnyWeb"/>
        <w:numPr>
          <w:ilvl w:val="0"/>
          <w:numId w:val="4"/>
        </w:numPr>
        <w:tabs>
          <w:tab w:val="left" w:pos="284"/>
        </w:tabs>
        <w:spacing w:before="0" w:after="0" w:line="276" w:lineRule="auto"/>
        <w:ind w:left="993" w:hanging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4E4159">
        <w:rPr>
          <w:rFonts w:ascii="Arial Narrow" w:hAnsi="Arial Narrow"/>
        </w:rPr>
        <w:t xml:space="preserve">ferty </w:t>
      </w:r>
      <w:r w:rsidR="00657295" w:rsidRPr="00F77C61">
        <w:rPr>
          <w:rFonts w:ascii="Arial Narrow" w:hAnsi="Arial Narrow"/>
        </w:rPr>
        <w:t>będą oceniane w odniesieniu do najniższej ceny brutto przedstawionej przez Wykonawców, nie podlegającej odrzuceniu,</w:t>
      </w:r>
    </w:p>
    <w:p w:rsidR="00657295" w:rsidRPr="00F77C61" w:rsidRDefault="004E4159" w:rsidP="00657295">
      <w:pPr>
        <w:pStyle w:val="NormalnyWeb"/>
        <w:numPr>
          <w:ilvl w:val="0"/>
          <w:numId w:val="4"/>
        </w:numPr>
        <w:tabs>
          <w:tab w:val="left" w:pos="284"/>
        </w:tabs>
        <w:spacing w:before="0" w:after="0" w:line="276" w:lineRule="auto"/>
        <w:ind w:left="993" w:hanging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cena brutto</w:t>
      </w:r>
      <w:r w:rsidR="00657295" w:rsidRPr="00F77C61">
        <w:rPr>
          <w:rFonts w:ascii="Arial Narrow" w:hAnsi="Arial Narrow"/>
        </w:rPr>
        <w:t xml:space="preserve"> = cena netto + podatek VAT,</w:t>
      </w:r>
    </w:p>
    <w:p w:rsidR="00657295" w:rsidRPr="004E4159" w:rsidRDefault="00657295" w:rsidP="00657295">
      <w:pPr>
        <w:pStyle w:val="NormalnyWeb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993" w:hanging="426"/>
        <w:contextualSpacing/>
        <w:jc w:val="both"/>
        <w:rPr>
          <w:rFonts w:ascii="Arial Narrow" w:hAnsi="Arial Narrow"/>
          <w:b/>
        </w:rPr>
      </w:pPr>
      <w:r w:rsidRPr="00F77C61">
        <w:rPr>
          <w:rFonts w:ascii="Arial Narrow" w:hAnsi="Arial Narrow"/>
        </w:rPr>
        <w:t>cena oferty powinna być podana cyfrowo i słownie i winna być zaokrąglona do dwóch miejsc po przecinku w górę,</w:t>
      </w:r>
    </w:p>
    <w:p w:rsidR="004E4159" w:rsidRPr="004E4159" w:rsidRDefault="004E4159" w:rsidP="004E4159">
      <w:pPr>
        <w:pStyle w:val="NormalnyWeb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993" w:hanging="426"/>
        <w:contextualSpacing/>
        <w:jc w:val="both"/>
        <w:rPr>
          <w:rFonts w:ascii="Arial Narrow" w:hAnsi="Arial Narrow"/>
          <w:b/>
        </w:rPr>
      </w:pPr>
      <w:r w:rsidRPr="004E4159">
        <w:rPr>
          <w:rFonts w:ascii="Arial Narrow" w:hAnsi="Arial Narrow"/>
        </w:rPr>
        <w:t>rozliczenia pomiędzy Zamawiającym a przyszłym Wykonawcą odbywać się będą w złotych  polskich,</w:t>
      </w:r>
    </w:p>
    <w:p w:rsidR="004E4159" w:rsidRPr="004E4159" w:rsidRDefault="004E4159" w:rsidP="004E4159">
      <w:pPr>
        <w:pStyle w:val="NormalnyWeb"/>
        <w:numPr>
          <w:ilvl w:val="0"/>
          <w:numId w:val="4"/>
        </w:numPr>
        <w:tabs>
          <w:tab w:val="left" w:pos="567"/>
        </w:tabs>
        <w:spacing w:before="0" w:after="0" w:line="276" w:lineRule="auto"/>
        <w:ind w:left="993" w:hanging="426"/>
        <w:contextualSpacing/>
        <w:jc w:val="both"/>
        <w:rPr>
          <w:rFonts w:ascii="Arial Narrow" w:hAnsi="Arial Narrow"/>
          <w:b/>
        </w:rPr>
      </w:pPr>
      <w:r w:rsidRPr="004E4159">
        <w:rPr>
          <w:rFonts w:ascii="Arial Narrow" w:hAnsi="Arial Narrow"/>
        </w:rPr>
        <w:t>ceny jednostkowe i stawki określone przez przyszłego Wykonawcę w ofercie nie będą zmieniane  w toku realizacji przedmiotu zamówienia i nie będą podlegały waloryzacji,</w:t>
      </w:r>
    </w:p>
    <w:p w:rsidR="00C85381" w:rsidRPr="00657295" w:rsidRDefault="00657295" w:rsidP="00657295">
      <w:pPr>
        <w:pStyle w:val="NormalnyWeb"/>
        <w:numPr>
          <w:ilvl w:val="0"/>
          <w:numId w:val="4"/>
        </w:numPr>
        <w:tabs>
          <w:tab w:val="left" w:pos="567"/>
          <w:tab w:val="left" w:pos="851"/>
        </w:tabs>
        <w:spacing w:before="0" w:after="0" w:line="276" w:lineRule="auto"/>
        <w:ind w:left="993" w:hanging="426"/>
        <w:contextualSpacing/>
        <w:jc w:val="both"/>
        <w:rPr>
          <w:rFonts w:ascii="Arial Narrow" w:hAnsi="Arial Narrow"/>
          <w:b/>
        </w:rPr>
      </w:pPr>
      <w:r w:rsidRPr="00F77C61">
        <w:rPr>
          <w:rFonts w:ascii="Arial Narrow" w:hAnsi="Arial Narrow"/>
        </w:rPr>
        <w:t xml:space="preserve"> oferta</w:t>
      </w:r>
      <w:r w:rsidR="004E4159">
        <w:rPr>
          <w:rFonts w:ascii="Arial Narrow" w:hAnsi="Arial Narrow"/>
        </w:rPr>
        <w:t xml:space="preserve"> nieodrzucona</w:t>
      </w:r>
      <w:r w:rsidRPr="00F77C61">
        <w:rPr>
          <w:rFonts w:ascii="Arial Narrow" w:hAnsi="Arial Narrow"/>
        </w:rPr>
        <w:t xml:space="preserve"> z najniższą ceną brutto otrzyma maksymalną możliwą ilość punktów,</w:t>
      </w:r>
      <w:r w:rsidR="00C85381" w:rsidRPr="00657295">
        <w:rPr>
          <w:rFonts w:ascii="Arial Narrow" w:hAnsi="Arial Narrow"/>
          <w:i/>
          <w:iCs/>
        </w:rPr>
        <w:t xml:space="preserve">     </w:t>
      </w:r>
    </w:p>
    <w:p w:rsidR="00A91270" w:rsidRPr="00F77C61" w:rsidRDefault="00A91270" w:rsidP="00F77C61">
      <w:pPr>
        <w:pStyle w:val="Standard"/>
        <w:tabs>
          <w:tab w:val="left" w:pos="851"/>
        </w:tabs>
        <w:spacing w:line="276" w:lineRule="auto"/>
        <w:contextualSpacing/>
        <w:rPr>
          <w:rFonts w:ascii="Arial Narrow" w:hAnsi="Arial Narrow" w:cs="Times New Roman"/>
          <w:color w:val="FF0000"/>
        </w:rPr>
      </w:pPr>
    </w:p>
    <w:p w:rsidR="00A91270" w:rsidRDefault="0027598C" w:rsidP="00F77C61">
      <w:pPr>
        <w:pStyle w:val="NormalnyWeb"/>
        <w:tabs>
          <w:tab w:val="left" w:pos="284"/>
          <w:tab w:val="left" w:pos="426"/>
          <w:tab w:val="left" w:pos="567"/>
        </w:tabs>
        <w:spacing w:before="0" w:after="0" w:line="276" w:lineRule="auto"/>
        <w:ind w:left="360"/>
        <w:contextualSpacing/>
        <w:jc w:val="both"/>
        <w:rPr>
          <w:rFonts w:ascii="Arial Narrow" w:hAnsi="Arial Narrow"/>
        </w:rPr>
      </w:pPr>
      <w:r w:rsidRPr="004E4159">
        <w:rPr>
          <w:rFonts w:ascii="Arial Narrow" w:hAnsi="Arial Narrow"/>
        </w:rPr>
        <w:t>O</w:t>
      </w:r>
      <w:r w:rsidR="00C85381" w:rsidRPr="004E4159">
        <w:rPr>
          <w:rFonts w:ascii="Arial Narrow" w:hAnsi="Arial Narrow"/>
        </w:rPr>
        <w:t>ferta, która uzyska najwyższą liczbę punk</w:t>
      </w:r>
      <w:r w:rsidR="00082279" w:rsidRPr="004E4159">
        <w:rPr>
          <w:rFonts w:ascii="Arial Narrow" w:hAnsi="Arial Narrow"/>
        </w:rPr>
        <w:t>tów w oparciu o ustalone kryterium</w:t>
      </w:r>
      <w:r w:rsidR="00C85381" w:rsidRPr="004E4159">
        <w:rPr>
          <w:rFonts w:ascii="Arial Narrow" w:hAnsi="Arial Narrow"/>
        </w:rPr>
        <w:t xml:space="preserve"> wyboru oferty, zostanie uznana za najkorzystniejszą ofertę. Pozostałe oferty zostaną sklasyfikowane zgodnie</w:t>
      </w:r>
      <w:r w:rsidRPr="004E4159">
        <w:rPr>
          <w:rFonts w:ascii="Arial Narrow" w:hAnsi="Arial Narrow"/>
        </w:rPr>
        <w:t xml:space="preserve"> </w:t>
      </w:r>
      <w:r w:rsidR="00C85381" w:rsidRPr="004E4159">
        <w:rPr>
          <w:rFonts w:ascii="Arial Narrow" w:hAnsi="Arial Narrow"/>
        </w:rPr>
        <w:t>z ilością uzyskanych punktów.</w:t>
      </w:r>
    </w:p>
    <w:p w:rsidR="00657295" w:rsidRPr="00F77C61" w:rsidRDefault="00657295" w:rsidP="00F77C61">
      <w:pPr>
        <w:pStyle w:val="NormalnyWeb"/>
        <w:tabs>
          <w:tab w:val="left" w:pos="284"/>
          <w:tab w:val="left" w:pos="426"/>
          <w:tab w:val="left" w:pos="567"/>
        </w:tabs>
        <w:spacing w:before="0" w:after="0" w:line="276" w:lineRule="auto"/>
        <w:ind w:left="360"/>
        <w:contextualSpacing/>
        <w:jc w:val="both"/>
        <w:rPr>
          <w:rFonts w:ascii="Arial Narrow" w:hAnsi="Arial Narrow"/>
          <w:b/>
          <w:bCs/>
        </w:rPr>
      </w:pPr>
    </w:p>
    <w:p w:rsidR="00C85381" w:rsidRPr="00F77C61" w:rsidRDefault="00C95394" w:rsidP="00657295">
      <w:pPr>
        <w:pStyle w:val="NormalnyWeb"/>
        <w:numPr>
          <w:ilvl w:val="0"/>
          <w:numId w:val="1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340" w:hanging="340"/>
        <w:contextualSpacing/>
        <w:jc w:val="both"/>
        <w:rPr>
          <w:rFonts w:ascii="Arial Narrow" w:hAnsi="Arial Narrow"/>
          <w:b/>
          <w:bCs/>
        </w:rPr>
      </w:pPr>
      <w:r w:rsidRPr="00F77C61">
        <w:rPr>
          <w:rFonts w:ascii="Arial Narrow" w:hAnsi="Arial Narrow"/>
          <w:b/>
          <w:bCs/>
        </w:rPr>
        <w:t>Miejsce i t</w:t>
      </w:r>
      <w:r w:rsidR="00C85381" w:rsidRPr="00F77C61">
        <w:rPr>
          <w:rFonts w:ascii="Arial Narrow" w:hAnsi="Arial Narrow"/>
          <w:b/>
          <w:bCs/>
        </w:rPr>
        <w:t>ermin składania ofert</w:t>
      </w:r>
    </w:p>
    <w:p w:rsidR="00C95394" w:rsidRPr="00F77C61" w:rsidRDefault="00C95394" w:rsidP="00F77C61">
      <w:pPr>
        <w:pStyle w:val="Akapitzlist1"/>
        <w:spacing w:line="276" w:lineRule="auto"/>
        <w:ind w:left="454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1)</w:t>
      </w:r>
      <w:r w:rsidRPr="00F77C61">
        <w:rPr>
          <w:rFonts w:ascii="Arial Narrow" w:hAnsi="Arial Narrow"/>
        </w:rPr>
        <w:tab/>
        <w:t>Ofertę można przekazać drogą:</w:t>
      </w:r>
    </w:p>
    <w:p w:rsidR="00C95394" w:rsidRPr="00F77C61" w:rsidRDefault="00C95394" w:rsidP="00F77C61">
      <w:pPr>
        <w:pStyle w:val="Akapitzlist1"/>
        <w:spacing w:line="276" w:lineRule="auto"/>
        <w:ind w:left="510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a)</w:t>
      </w:r>
      <w:r w:rsidRPr="00F77C61">
        <w:rPr>
          <w:rFonts w:ascii="Arial Narrow" w:hAnsi="Arial Narrow"/>
        </w:rPr>
        <w:tab/>
        <w:t>mailową na adres: zamowieniapubliczne@mops.rumia.pl, w tytule maila wpisując: „Oferta na świadczenie usług pedagogicznych”</w:t>
      </w:r>
    </w:p>
    <w:p w:rsidR="00C95394" w:rsidRPr="00F77C61" w:rsidRDefault="00C95394" w:rsidP="00F77C61">
      <w:pPr>
        <w:pStyle w:val="Akapitzlist1"/>
        <w:spacing w:line="276" w:lineRule="auto"/>
        <w:ind w:left="510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b)</w:t>
      </w:r>
      <w:r w:rsidRPr="00F77C61">
        <w:rPr>
          <w:rFonts w:ascii="Arial Narrow" w:hAnsi="Arial Narrow"/>
        </w:rPr>
        <w:tab/>
        <w:t xml:space="preserve">poprzez elektroniczną skrzynkę podawczą </w:t>
      </w:r>
      <w:proofErr w:type="spellStart"/>
      <w:r w:rsidRPr="00F77C61">
        <w:rPr>
          <w:rFonts w:ascii="Arial Narrow" w:hAnsi="Arial Narrow"/>
        </w:rPr>
        <w:t>ePUAP</w:t>
      </w:r>
      <w:proofErr w:type="spellEnd"/>
      <w:r w:rsidRPr="00F77C61">
        <w:rPr>
          <w:rFonts w:ascii="Arial Narrow" w:hAnsi="Arial Narrow"/>
        </w:rPr>
        <w:t>: adres skrzynki /MOPSRUMIA/</w:t>
      </w:r>
      <w:proofErr w:type="spellStart"/>
      <w:r w:rsidRPr="00F77C61">
        <w:rPr>
          <w:rFonts w:ascii="Arial Narrow" w:hAnsi="Arial Narrow"/>
        </w:rPr>
        <w:t>SkrytkaESP</w:t>
      </w:r>
      <w:proofErr w:type="spellEnd"/>
      <w:r w:rsidRPr="00F77C61">
        <w:rPr>
          <w:rFonts w:ascii="Arial Narrow" w:hAnsi="Arial Narrow"/>
        </w:rPr>
        <w:t xml:space="preserve"> – w tytule wiadomości wpisując „Oferta na świadczenie usług pedagogicznych” – wiadomość musi być opatrzona co najmniej podpisem zaufanym</w:t>
      </w:r>
    </w:p>
    <w:p w:rsidR="00C95394" w:rsidRPr="00F77C61" w:rsidRDefault="00C95394" w:rsidP="00F77C61">
      <w:pPr>
        <w:pStyle w:val="Akapitzlist1"/>
        <w:spacing w:line="276" w:lineRule="auto"/>
        <w:ind w:left="510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c)</w:t>
      </w:r>
      <w:r w:rsidRPr="00F77C61">
        <w:rPr>
          <w:rFonts w:ascii="Arial Narrow" w:hAnsi="Arial Narrow"/>
        </w:rPr>
        <w:tab/>
        <w:t xml:space="preserve">oferty wraz z załącznikami powinny być przesłane w formacie pdf, jpg, gif, zip. Maksymalny </w:t>
      </w:r>
      <w:r w:rsidRPr="00F77C61">
        <w:rPr>
          <w:rFonts w:ascii="Arial Narrow" w:hAnsi="Arial Narrow"/>
        </w:rPr>
        <w:lastRenderedPageBreak/>
        <w:t>rozmiar dokumentu elektronicznego akceptowany przez Elektroniczną Skrzynkę Podawczą wynosi 500 MB. Maksymalna wielkość pliku przesyłanego przez pocztę elektroniczną wynosi 20 MB.</w:t>
      </w:r>
    </w:p>
    <w:p w:rsidR="00C95394" w:rsidRPr="00F77C61" w:rsidRDefault="00C95394" w:rsidP="00F77C61">
      <w:pPr>
        <w:pStyle w:val="Akapitzlist1"/>
        <w:spacing w:line="276" w:lineRule="auto"/>
        <w:ind w:left="454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2)</w:t>
      </w:r>
      <w:r w:rsidR="0066549A">
        <w:rPr>
          <w:rFonts w:ascii="Arial Narrow" w:hAnsi="Arial Narrow"/>
        </w:rPr>
        <w:tab/>
        <w:t>Ofertę należy złożyć do dnia 22</w:t>
      </w:r>
      <w:r w:rsidRPr="00F77C61">
        <w:rPr>
          <w:rFonts w:ascii="Arial Narrow" w:hAnsi="Arial Narrow"/>
        </w:rPr>
        <w:t>.10.2021 r. do godz. 12:00</w:t>
      </w:r>
    </w:p>
    <w:p w:rsidR="00C95394" w:rsidRPr="00F77C61" w:rsidRDefault="00C95394" w:rsidP="00F77C61">
      <w:pPr>
        <w:pStyle w:val="Akapitzlist1"/>
        <w:spacing w:line="276" w:lineRule="auto"/>
        <w:ind w:left="454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3)</w:t>
      </w:r>
      <w:r w:rsidRPr="00F77C61">
        <w:rPr>
          <w:rFonts w:ascii="Arial Narrow" w:hAnsi="Arial Narrow"/>
        </w:rPr>
        <w:tab/>
        <w:t>Oferty złożone po terminie, o którym mowa w pkt 2 nie będą rozpatrywane</w:t>
      </w:r>
    </w:p>
    <w:p w:rsidR="00C95394" w:rsidRPr="00F77C61" w:rsidRDefault="00C95394" w:rsidP="00F77C61">
      <w:pPr>
        <w:pStyle w:val="Akapitzlist1"/>
        <w:spacing w:line="276" w:lineRule="auto"/>
        <w:ind w:left="0"/>
        <w:contextualSpacing/>
        <w:jc w:val="both"/>
        <w:textAlignment w:val="auto"/>
        <w:rPr>
          <w:rFonts w:ascii="Arial Narrow" w:hAnsi="Arial Narrow"/>
        </w:rPr>
      </w:pPr>
    </w:p>
    <w:p w:rsidR="00C95394" w:rsidRPr="00657295" w:rsidRDefault="00C95394" w:rsidP="00657295">
      <w:pPr>
        <w:pStyle w:val="Akapitzlist1"/>
        <w:numPr>
          <w:ilvl w:val="0"/>
          <w:numId w:val="1"/>
        </w:numPr>
        <w:spacing w:line="276" w:lineRule="auto"/>
        <w:ind w:left="340" w:hanging="340"/>
        <w:contextualSpacing/>
        <w:jc w:val="both"/>
        <w:textAlignment w:val="auto"/>
        <w:rPr>
          <w:rFonts w:ascii="Arial Narrow" w:hAnsi="Arial Narrow"/>
          <w:b/>
        </w:rPr>
      </w:pPr>
      <w:r w:rsidRPr="00657295">
        <w:rPr>
          <w:rFonts w:ascii="Arial Narrow" w:hAnsi="Arial Narrow"/>
          <w:b/>
        </w:rPr>
        <w:t>Termin otwarcia ofert:</w:t>
      </w:r>
    </w:p>
    <w:p w:rsidR="00C95394" w:rsidRPr="00F77C61" w:rsidRDefault="00C95394" w:rsidP="00657295">
      <w:pPr>
        <w:pStyle w:val="Akapitzlist1"/>
        <w:spacing w:line="276" w:lineRule="auto"/>
        <w:ind w:left="0" w:firstLine="340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Oferty zostaną otwarte dnia </w:t>
      </w:r>
      <w:r w:rsidR="0066549A">
        <w:rPr>
          <w:rFonts w:ascii="Arial Narrow" w:hAnsi="Arial Narrow"/>
          <w:b/>
        </w:rPr>
        <w:t>22</w:t>
      </w:r>
      <w:r w:rsidRPr="00F77C61">
        <w:rPr>
          <w:rFonts w:ascii="Arial Narrow" w:hAnsi="Arial Narrow"/>
          <w:b/>
        </w:rPr>
        <w:t>-10-2021 r., po godz. 12.00</w:t>
      </w:r>
    </w:p>
    <w:p w:rsidR="00C95394" w:rsidRPr="00F77C61" w:rsidRDefault="00C95394" w:rsidP="00F77C61">
      <w:pPr>
        <w:pStyle w:val="Akapitzlist1"/>
        <w:spacing w:line="276" w:lineRule="auto"/>
        <w:ind w:left="360"/>
        <w:contextualSpacing/>
        <w:jc w:val="both"/>
        <w:textAlignment w:val="auto"/>
        <w:rPr>
          <w:rFonts w:ascii="Arial Narrow" w:hAnsi="Arial Narrow"/>
        </w:rPr>
      </w:pPr>
    </w:p>
    <w:p w:rsidR="00C95394" w:rsidRPr="00F77C61" w:rsidRDefault="00C95394" w:rsidP="00657295">
      <w:pPr>
        <w:pStyle w:val="Akapitzlist1"/>
        <w:widowControl/>
        <w:numPr>
          <w:ilvl w:val="0"/>
          <w:numId w:val="1"/>
        </w:numPr>
        <w:suppressAutoHyphens w:val="0"/>
        <w:spacing w:line="276" w:lineRule="auto"/>
        <w:ind w:left="340" w:hanging="340"/>
        <w:contextualSpacing/>
        <w:jc w:val="both"/>
        <w:textAlignment w:val="auto"/>
        <w:rPr>
          <w:rFonts w:ascii="Arial Narrow" w:hAnsi="Arial Narrow"/>
          <w:b/>
        </w:rPr>
      </w:pPr>
      <w:r w:rsidRPr="00F77C61">
        <w:rPr>
          <w:rFonts w:ascii="Arial Narrow" w:hAnsi="Arial Narrow"/>
          <w:b/>
        </w:rPr>
        <w:t>Osoba upoważniona do kontaktu z Wykonawcami oraz sposób porozumiewania się:</w:t>
      </w:r>
    </w:p>
    <w:p w:rsidR="00F115DF" w:rsidRPr="00F77C61" w:rsidRDefault="00F115DF" w:rsidP="00F77C61">
      <w:pPr>
        <w:pStyle w:val="Akapitzlist1"/>
        <w:numPr>
          <w:ilvl w:val="0"/>
          <w:numId w:val="22"/>
        </w:numPr>
        <w:spacing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W sprawach związanych z ofertą:</w:t>
      </w:r>
    </w:p>
    <w:p w:rsidR="00C95394" w:rsidRPr="00F77C61" w:rsidRDefault="00C95394" w:rsidP="00F77C61">
      <w:pPr>
        <w:pStyle w:val="Akapitzlist1"/>
        <w:spacing w:line="276" w:lineRule="auto"/>
        <w:ind w:left="1069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Kierownik Działu Administracyjnego Ewelina Gajewska</w:t>
      </w:r>
    </w:p>
    <w:p w:rsidR="00C95394" w:rsidRPr="00F77C61" w:rsidRDefault="00F115DF" w:rsidP="00F77C61">
      <w:pPr>
        <w:pStyle w:val="Akapitzlist1"/>
        <w:spacing w:line="276" w:lineRule="auto"/>
        <w:ind w:left="360" w:firstLine="709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e-</w:t>
      </w:r>
      <w:r w:rsidR="00C95394" w:rsidRPr="00F77C61">
        <w:rPr>
          <w:rFonts w:ascii="Arial Narrow" w:hAnsi="Arial Narrow"/>
        </w:rPr>
        <w:t xml:space="preserve">mail: </w:t>
      </w:r>
      <w:hyperlink r:id="rId8" w:history="1">
        <w:r w:rsidR="00C95394" w:rsidRPr="00F77C61">
          <w:rPr>
            <w:rStyle w:val="Hipercze"/>
            <w:rFonts w:ascii="Arial Narrow" w:hAnsi="Arial Narrow"/>
          </w:rPr>
          <w:t>zamowieniapubliczne@mops.rumia.pl</w:t>
        </w:r>
      </w:hyperlink>
      <w:r w:rsidR="00C95394" w:rsidRPr="00F77C61">
        <w:rPr>
          <w:rFonts w:ascii="Arial Narrow" w:hAnsi="Arial Narrow"/>
        </w:rPr>
        <w:t xml:space="preserve">,                                              </w:t>
      </w:r>
    </w:p>
    <w:p w:rsidR="00C95394" w:rsidRPr="00F77C61" w:rsidRDefault="00C95394" w:rsidP="00F77C61">
      <w:pPr>
        <w:pStyle w:val="Akapitzlist1"/>
        <w:spacing w:line="276" w:lineRule="auto"/>
        <w:ind w:left="360" w:firstLine="709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tel. 58 736-10-90 wew. 810</w:t>
      </w:r>
    </w:p>
    <w:p w:rsidR="00F115DF" w:rsidRPr="00F77C61" w:rsidRDefault="00F115DF" w:rsidP="00F77C61">
      <w:pPr>
        <w:pStyle w:val="Akapitzlist1"/>
        <w:numPr>
          <w:ilvl w:val="0"/>
          <w:numId w:val="22"/>
        </w:numPr>
        <w:spacing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W sprawach merytorycznych:</w:t>
      </w:r>
    </w:p>
    <w:p w:rsidR="00F115DF" w:rsidRPr="00F77C61" w:rsidRDefault="00F115DF" w:rsidP="00F77C61">
      <w:pPr>
        <w:pStyle w:val="Akapitzlist1"/>
        <w:spacing w:line="276" w:lineRule="auto"/>
        <w:ind w:left="1069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Specjalista pracy socjalnej Joanna </w:t>
      </w:r>
      <w:r w:rsidR="004E4159" w:rsidRPr="00F77C61">
        <w:rPr>
          <w:rFonts w:ascii="Arial Narrow" w:hAnsi="Arial Narrow"/>
        </w:rPr>
        <w:t>Skowrońska</w:t>
      </w:r>
    </w:p>
    <w:p w:rsidR="00F115DF" w:rsidRPr="00F77C61" w:rsidRDefault="00F115DF" w:rsidP="00F77C61">
      <w:pPr>
        <w:pStyle w:val="Akapitzlist1"/>
        <w:spacing w:line="276" w:lineRule="auto"/>
        <w:ind w:left="1069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e-mail: </w:t>
      </w:r>
      <w:hyperlink r:id="rId9" w:history="1">
        <w:r w:rsidRPr="00F77C61">
          <w:rPr>
            <w:rStyle w:val="Hipercze"/>
            <w:rFonts w:ascii="Arial Narrow" w:hAnsi="Arial Narrow"/>
          </w:rPr>
          <w:t>zamowieniapubliczne@mops.rumia.pl</w:t>
        </w:r>
      </w:hyperlink>
    </w:p>
    <w:p w:rsidR="00F115DF" w:rsidRPr="00F77C61" w:rsidRDefault="00F115DF" w:rsidP="00F77C61">
      <w:pPr>
        <w:pStyle w:val="Akapitzlist1"/>
        <w:spacing w:line="276" w:lineRule="auto"/>
        <w:ind w:left="1069"/>
        <w:contextualSpacing/>
        <w:jc w:val="both"/>
        <w:rPr>
          <w:rFonts w:ascii="Arial Narrow" w:hAnsi="Arial Narrow"/>
        </w:rPr>
      </w:pPr>
      <w:proofErr w:type="spellStart"/>
      <w:r w:rsidRPr="00F77C61">
        <w:rPr>
          <w:rFonts w:ascii="Arial Narrow" w:hAnsi="Arial Narrow"/>
        </w:rPr>
        <w:t>tel</w:t>
      </w:r>
      <w:proofErr w:type="spellEnd"/>
      <w:r w:rsidRPr="00F77C61">
        <w:rPr>
          <w:rFonts w:ascii="Arial Narrow" w:hAnsi="Arial Narrow"/>
        </w:rPr>
        <w:t>: 58 736-10-90 wew. 871</w:t>
      </w:r>
    </w:p>
    <w:p w:rsidR="00C95394" w:rsidRPr="00F77C61" w:rsidRDefault="00C95394" w:rsidP="00F77C61">
      <w:pPr>
        <w:pStyle w:val="Akapitzlist1"/>
        <w:spacing w:line="276" w:lineRule="auto"/>
        <w:ind w:left="360"/>
        <w:contextualSpacing/>
        <w:jc w:val="both"/>
        <w:textAlignment w:val="auto"/>
        <w:rPr>
          <w:rFonts w:ascii="Arial Narrow" w:hAnsi="Arial Narrow"/>
        </w:rPr>
      </w:pPr>
    </w:p>
    <w:p w:rsidR="00C95394" w:rsidRPr="00F77C61" w:rsidRDefault="00C95394" w:rsidP="004C5831">
      <w:pPr>
        <w:pStyle w:val="Akapitzlist1"/>
        <w:numPr>
          <w:ilvl w:val="0"/>
          <w:numId w:val="1"/>
        </w:numPr>
        <w:spacing w:line="276" w:lineRule="auto"/>
        <w:ind w:left="340" w:hanging="340"/>
        <w:contextualSpacing/>
        <w:jc w:val="both"/>
        <w:textAlignment w:val="auto"/>
        <w:rPr>
          <w:rFonts w:ascii="Arial Narrow" w:hAnsi="Arial Narrow"/>
          <w:b/>
        </w:rPr>
      </w:pPr>
      <w:r w:rsidRPr="00F77C61">
        <w:rPr>
          <w:rFonts w:ascii="Arial Narrow" w:hAnsi="Arial Narrow"/>
          <w:b/>
        </w:rPr>
        <w:t>Wykaz oświadczeń oraz dokumentów, jakie mają dostarczyć przyszli Wykonawcy w celu</w:t>
      </w:r>
      <w:r w:rsidR="004C5831">
        <w:rPr>
          <w:rFonts w:ascii="Arial Narrow" w:hAnsi="Arial Narrow"/>
          <w:b/>
        </w:rPr>
        <w:t xml:space="preserve"> </w:t>
      </w:r>
      <w:r w:rsidRPr="00F77C61">
        <w:rPr>
          <w:rFonts w:ascii="Arial Narrow" w:hAnsi="Arial Narrow"/>
          <w:b/>
        </w:rPr>
        <w:t xml:space="preserve">potwierdzenia spełniania warunków udziału w postępowaniu: </w:t>
      </w:r>
    </w:p>
    <w:p w:rsidR="00C95394" w:rsidRPr="00F77C61" w:rsidRDefault="00C95394" w:rsidP="00F77C61">
      <w:pPr>
        <w:pStyle w:val="NormalnyWeb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567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oferta sporządzona na formularzu stanowiącym </w:t>
      </w:r>
      <w:r w:rsidR="004E4159">
        <w:rPr>
          <w:rFonts w:ascii="Arial Narrow" w:hAnsi="Arial Narrow"/>
          <w:b/>
        </w:rPr>
        <w:t xml:space="preserve">Załącznik nr 1 </w:t>
      </w:r>
      <w:r w:rsidRPr="00F77C61">
        <w:rPr>
          <w:rFonts w:ascii="Arial Narrow" w:hAnsi="Arial Narrow"/>
        </w:rPr>
        <w:t xml:space="preserve">do niniejszego zapytania ofertowego(w przypadku składania oferty drogą </w:t>
      </w:r>
      <w:r w:rsidR="004E4159">
        <w:rPr>
          <w:rFonts w:ascii="Arial Narrow" w:hAnsi="Arial Narrow"/>
        </w:rPr>
        <w:t>elektroniczną</w:t>
      </w:r>
      <w:r w:rsidRPr="00F77C61">
        <w:rPr>
          <w:rFonts w:ascii="Arial Narrow" w:hAnsi="Arial Narrow"/>
        </w:rPr>
        <w:t>, załącznik musi być podpisany pr</w:t>
      </w:r>
      <w:r w:rsidR="004C5831">
        <w:rPr>
          <w:rFonts w:ascii="Arial Narrow" w:hAnsi="Arial Narrow"/>
        </w:rPr>
        <w:t xml:space="preserve">zez  Wykonawcę i zeskanowany), </w:t>
      </w:r>
    </w:p>
    <w:p w:rsidR="00C95394" w:rsidRPr="00F77C61" w:rsidRDefault="00C95394" w:rsidP="00F77C61">
      <w:pPr>
        <w:pStyle w:val="NormalnyWeb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567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aktualny wydruk ze stron internetowych Centralnej Ewidencji i Informacji o Działalności Gospodarczej/Krajowego Rejestru Sądowego – dotyczy osób fizycznych prowadzących działalność gospodarczą, osób prawnych oraz spółek prawa handlowego</w:t>
      </w:r>
    </w:p>
    <w:p w:rsidR="00C95394" w:rsidRPr="004E4159" w:rsidRDefault="00C95394" w:rsidP="00F77C61">
      <w:pPr>
        <w:pStyle w:val="NormalnyWeb"/>
        <w:numPr>
          <w:ilvl w:val="0"/>
          <w:numId w:val="11"/>
        </w:numPr>
        <w:tabs>
          <w:tab w:val="left" w:pos="284"/>
          <w:tab w:val="left" w:pos="567"/>
          <w:tab w:val="left" w:pos="709"/>
        </w:tabs>
        <w:spacing w:before="0" w:after="0" w:line="276" w:lineRule="auto"/>
        <w:ind w:left="567" w:hanging="283"/>
        <w:contextualSpacing/>
        <w:jc w:val="both"/>
        <w:rPr>
          <w:rFonts w:ascii="Arial Narrow" w:hAnsi="Arial Narrow"/>
        </w:rPr>
      </w:pPr>
      <w:r w:rsidRPr="004E4159">
        <w:rPr>
          <w:rFonts w:ascii="Arial Narrow" w:hAnsi="Arial Narrow"/>
        </w:rPr>
        <w:t>podpisany skan uprawnień do wykonywania zawodu pedagoga</w:t>
      </w:r>
      <w:r w:rsidR="004E4159">
        <w:rPr>
          <w:rFonts w:ascii="Arial Narrow" w:hAnsi="Arial Narrow"/>
        </w:rPr>
        <w:t xml:space="preserve"> osoby wskazanej do realizacji zamówienia</w:t>
      </w:r>
      <w:r w:rsidRPr="004E4159">
        <w:rPr>
          <w:rFonts w:ascii="Arial Narrow" w:hAnsi="Arial Narrow"/>
        </w:rPr>
        <w:t>,</w:t>
      </w:r>
    </w:p>
    <w:p w:rsidR="00C95394" w:rsidRPr="00F77C61" w:rsidRDefault="00C95394" w:rsidP="00F77C61">
      <w:pPr>
        <w:pStyle w:val="NormalnyWeb"/>
        <w:numPr>
          <w:ilvl w:val="0"/>
          <w:numId w:val="11"/>
        </w:numPr>
        <w:tabs>
          <w:tab w:val="left" w:pos="300"/>
          <w:tab w:val="left" w:pos="567"/>
          <w:tab w:val="left" w:pos="709"/>
        </w:tabs>
        <w:spacing w:before="0" w:after="0" w:line="276" w:lineRule="auto"/>
        <w:ind w:left="567" w:hanging="283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/>
        </w:rPr>
        <w:t>jeżeli upoważnienie do podpisania oferty nie wynika z dokumentu rejestrowego, do oferty należy dołączyć pełnomocn</w:t>
      </w:r>
      <w:r w:rsidR="004E4159">
        <w:rPr>
          <w:rFonts w:ascii="Arial Narrow" w:hAnsi="Arial Narrow"/>
        </w:rPr>
        <w:t>ictwo osoby podpisującej ofertę (pełnomocnictwo musi być opatrzone co najmniej podpisem zaufanym Wykonawcy)</w:t>
      </w:r>
    </w:p>
    <w:p w:rsidR="00E23464" w:rsidRPr="00F77C61" w:rsidRDefault="00E23464" w:rsidP="00F77C61">
      <w:pPr>
        <w:pStyle w:val="NormalnyWeb"/>
        <w:tabs>
          <w:tab w:val="left" w:pos="300"/>
          <w:tab w:val="left" w:pos="567"/>
          <w:tab w:val="left" w:pos="709"/>
        </w:tabs>
        <w:spacing w:before="0" w:after="0" w:line="276" w:lineRule="auto"/>
        <w:contextualSpacing/>
        <w:jc w:val="both"/>
        <w:rPr>
          <w:rFonts w:ascii="Arial Narrow" w:hAnsi="Arial Narrow"/>
        </w:rPr>
      </w:pPr>
    </w:p>
    <w:p w:rsidR="00E23464" w:rsidRPr="00F77C61" w:rsidRDefault="00E23464" w:rsidP="001606BF">
      <w:pPr>
        <w:pStyle w:val="Akapitzlist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40" w:hanging="340"/>
        <w:contextualSpacing/>
        <w:jc w:val="both"/>
        <w:rPr>
          <w:rFonts w:ascii="Arial Narrow" w:hAnsi="Arial Narrow"/>
          <w:b/>
          <w:lang w:eastAsia="pl-PL"/>
        </w:rPr>
      </w:pPr>
      <w:r w:rsidRPr="00F77C61">
        <w:rPr>
          <w:rFonts w:ascii="Arial Narrow" w:hAnsi="Arial Narrow"/>
          <w:b/>
          <w:lang w:eastAsia="pl-PL"/>
        </w:rPr>
        <w:t>Inne istotne informacje: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Wykonawca może złożyć tylko jedną ofertę;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Zamawiający nie dopuszcza składania ofert częściowych;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 xml:space="preserve">Wykonawca może zwrócić się do Zamawiającego o wyjaśnienie treści Zapytania ofertowego. Zamawiający niezwłocznie, jednak nie później niż na dwa dni przed upływem terminu składania ofert udzieli wyjaśnień, pod warunkiem, że wniosek o wyjaśnienie treści Zapytania ofertowego wpłynie nie później niż do końca dnia, w którym upływa połowa wyznaczonego terminu składania ofert. Jeżeli wniosek o wyjaśnienie treści Zapytania ofertowego wpłynie po upływie terminu składania wniosku lub dotyczy udzielonych wyjaśnień, Zamawiający może </w:t>
      </w:r>
      <w:r w:rsidRPr="00F77C61">
        <w:rPr>
          <w:rFonts w:ascii="Arial Narrow" w:hAnsi="Arial Narrow" w:cs="Times New Roman"/>
          <w:lang w:eastAsia="pl-PL"/>
        </w:rPr>
        <w:lastRenderedPageBreak/>
        <w:t xml:space="preserve">udzielić wyjaśnień albo pozostawić wniosek bez rozpoznania. Przedłużenie terminu składania ofert nie wpływa na bieg terminu składania wniosków o wyjaśnienie treści Zapytania ofertowego. Treść zapytań wraz z wyjaśnieniami treści Zapytania ofertowego, Zamawiający przekaże Wykonawcom (bez ujawniania źródła zapytania), którym przekazał Zapytanie oraz zamieści je na stronie internetowej, na której udostępnione jest Zapytanie, tj. </w:t>
      </w:r>
      <w:hyperlink r:id="rId10" w:history="1">
        <w:r w:rsidRPr="00F77C61">
          <w:rPr>
            <w:rFonts w:ascii="Arial Narrow" w:hAnsi="Arial Narrow" w:cs="Times New Roman"/>
            <w:lang w:eastAsia="pl-PL"/>
          </w:rPr>
          <w:t>mops.rumia.pl</w:t>
        </w:r>
      </w:hyperlink>
      <w:r w:rsidRPr="00F77C61">
        <w:rPr>
          <w:rFonts w:ascii="Arial Narrow" w:hAnsi="Arial Narrow" w:cs="Times New Roman"/>
          <w:lang w:eastAsia="pl-PL"/>
        </w:rPr>
        <w:t xml:space="preserve"> w zakładce Zamówienia publiczne – Postępowania do 130.000 zł;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w uzasadnionych przypadkach Zamawiający może przed upływem terminu składania ofert zmienić treść Zapytania ofertowego. W takiej sytuacji Zamawiający powiadomi o zmianach wszystkich Wykonawców, którym przekazano Zapytania ofertowego oraz zamieści stosowną informację na stronie internetowej, na której zamieścił Zapytanie;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ofertę składa się, pod rygorem nieważności w formie pisemnej, w języku polskim, natomiast dokumenty sporządzone w języku obcym, które załączone zostaną do oferty, należy złożyć wraz z tłumaczeniem na język polski;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 xml:space="preserve">formularz ofertowy i pozostałe dokumenty ofertowe muszą być podpisane przez osobę/osoby upoważnione do działania w imieniu Wykonawcy; 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 xml:space="preserve">wszystkie załączniki do oferty oraz wszystkie strony oferty, które są nośnikami informacji zaleca się ponumerować. Brak powyższego nie skutkuje odrzuceniem oferty; 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 xml:space="preserve"> wszelkie zmiany naniesione przez Wykonawcę w ofercie winny być zaparafowane przez osobę/osoby upoważnione do reprezentowania Wykonawcy oraz opatrzone datą naniesienia zmian. Treść oferty musi odpowiadać treści Zapytania ofertowego; 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Zamawiający zastrzega sobie prawo do unieważnienia postępowania bez podania przyczyny;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Zamawiający nie ponosi kosztów sporządzenia i wysyłki ofert jak również innych kosztów poniesionych przez Wykonawców, w związku z uczestnictwem w postępowaniu.;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w toku badania i oceny ofert Zamawiający może żądać od Wykonawców wyjaśnień dotyczących treści złożonych ofert;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termin i forma płatności: przelewem, co najmniej 14 dni od daty doręczenia do MOPS Rumia, przy ulicy Ślusarskiej 2, faktury prawidłowo wystawionej pod względem finansowym i rachunkowym;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umowa zostanie zawarta według wzoru Zamawiającego;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/>
        </w:rPr>
        <w:t xml:space="preserve">Zamawiający przewiduje możliwość zmian postanowień zawartej umowy w stosunku do treści   umowy, na podstawie, której dokonano wyboru Wykonawcy. </w:t>
      </w:r>
    </w:p>
    <w:p w:rsidR="00E23464" w:rsidRPr="00F77C61" w:rsidRDefault="00E23464" w:rsidP="00F77C61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 w:firstLine="424"/>
        <w:contextualSpacing/>
        <w:jc w:val="both"/>
        <w:rPr>
          <w:rFonts w:ascii="Arial Narrow" w:hAnsi="Arial Narrow"/>
          <w:b/>
        </w:rPr>
      </w:pPr>
      <w:r w:rsidRPr="00F77C61">
        <w:rPr>
          <w:rFonts w:ascii="Arial Narrow" w:hAnsi="Arial Narrow"/>
          <w:b/>
        </w:rPr>
        <w:t>Zmiany umowy będą mogły nastąpić w przypadkach:</w:t>
      </w:r>
    </w:p>
    <w:p w:rsidR="00E23464" w:rsidRPr="00F77C61" w:rsidRDefault="00E23464" w:rsidP="001606B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zaistnienia omyłki pisarskiej lub rachunkowej,</w:t>
      </w:r>
    </w:p>
    <w:p w:rsidR="00E23464" w:rsidRPr="00F77C61" w:rsidRDefault="00E23464" w:rsidP="001606B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zmiana terminu realizacji zamówienia z przyczyn nie leżących po stronie Zamawiającego;</w:t>
      </w:r>
    </w:p>
    <w:p w:rsidR="00E23464" w:rsidRDefault="00E23464" w:rsidP="001606B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zaistnienia, po zawarciu umowy, przypadku siły wyższej,</w:t>
      </w:r>
    </w:p>
    <w:p w:rsidR="00E23464" w:rsidRPr="001606BF" w:rsidRDefault="00E23464" w:rsidP="001606BF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8" w:hanging="284"/>
        <w:contextualSpacing/>
        <w:jc w:val="both"/>
        <w:textAlignment w:val="auto"/>
        <w:rPr>
          <w:rFonts w:ascii="Arial Narrow" w:hAnsi="Arial Narrow"/>
        </w:rPr>
      </w:pPr>
      <w:r w:rsidRPr="001606BF">
        <w:rPr>
          <w:rFonts w:ascii="Arial Narrow" w:hAnsi="Arial Narrow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Strony,</w:t>
      </w:r>
    </w:p>
    <w:p w:rsidR="00E23464" w:rsidRPr="00F77C61" w:rsidRDefault="00E23464" w:rsidP="00F77C61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lastRenderedPageBreak/>
        <w:t>w szczególności zmiana osób wymienionych w Wykazie osób według załącznika nr 2  do zapytania ofertowego pod warunkiem zaproponowania innych osób, zapewniających realizację przedmiotu umowy,</w:t>
      </w:r>
    </w:p>
    <w:p w:rsidR="00E23464" w:rsidRPr="00F77C61" w:rsidRDefault="00E23464" w:rsidP="00F77C61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w przypadkach określonych wyżej, jeżeli zmiany te będą miały wpływ na koszty wykonania umowy przez Wykonawcę,</w:t>
      </w:r>
    </w:p>
    <w:p w:rsidR="00E23464" w:rsidRPr="00F77C61" w:rsidRDefault="00E23464" w:rsidP="00F77C61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zmiany zasad podlegania ubezpieczeniom społecznym lub ubezpieczeniu zdrowotnemu lub wysokości stawki składki na ubezpieczenia społeczne lub zdrowotnej (* podlega modyfikacji  w zależności od Wykonawcy), </w:t>
      </w:r>
    </w:p>
    <w:p w:rsidR="00E23464" w:rsidRPr="00F77C61" w:rsidRDefault="00E23464" w:rsidP="00F77C61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zmiany umowy będą mogły dotyczyć postanowień, kształtujących treści stosunku prawnego nawiązywanego umową, na które dana, zindywidualizowana przyczyna, określona wyżej wywarła wpływ,</w:t>
      </w:r>
    </w:p>
    <w:p w:rsidR="00E23464" w:rsidRPr="00F77C61" w:rsidRDefault="00E23464" w:rsidP="00F77C61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inne przypadki określone w ,,Wytycznych w zakresie kwalifikowalności wydatków w ramach Europejskiego Funduszu Rozwoju Regionalnego, Europejskiego Funduszu Społecznego oraz Funduszu Spójności na lata 2014-2020”, dla zamówień o wartości niższej niż kwota określona w art. 2 ust 1 pkt 1ustawy z dnia </w:t>
      </w:r>
      <w:r w:rsidRPr="00F77C61">
        <w:rPr>
          <w:rFonts w:ascii="Arial Narrow" w:hAnsi="Arial Narrow"/>
          <w:iCs/>
        </w:rPr>
        <w:t xml:space="preserve">11 września 2019 r.  Prawo zamówień publicznych (tj. Dz.U. z 2021 r. poz. 1129 z </w:t>
      </w:r>
      <w:proofErr w:type="spellStart"/>
      <w:r w:rsidRPr="00F77C61">
        <w:rPr>
          <w:rFonts w:ascii="Arial Narrow" w:hAnsi="Arial Narrow"/>
          <w:iCs/>
        </w:rPr>
        <w:t>późn</w:t>
      </w:r>
      <w:proofErr w:type="spellEnd"/>
      <w:r w:rsidRPr="00F77C61">
        <w:rPr>
          <w:rFonts w:ascii="Arial Narrow" w:hAnsi="Arial Narrow"/>
          <w:iCs/>
        </w:rPr>
        <w:t>. zm.)</w:t>
      </w:r>
      <w:r w:rsidRPr="00F77C61">
        <w:rPr>
          <w:rFonts w:ascii="Arial Narrow" w:hAnsi="Arial Narrow"/>
        </w:rPr>
        <w:t xml:space="preserve">,  </w:t>
      </w:r>
    </w:p>
    <w:p w:rsidR="00E23464" w:rsidRPr="00F77C61" w:rsidRDefault="00E23464" w:rsidP="00F77C61">
      <w:pPr>
        <w:pStyle w:val="Akapitzlist"/>
        <w:widowControl/>
        <w:numPr>
          <w:ilvl w:val="0"/>
          <w:numId w:val="9"/>
        </w:numPr>
        <w:suppressAutoHyphens w:val="0"/>
        <w:spacing w:line="276" w:lineRule="auto"/>
        <w:ind w:left="568" w:hanging="284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 xml:space="preserve">konieczność wprowadzenia zmian wynika z okoliczności, których nie można było przewidzieć w chwili zawarcia niniejszej umowy </w:t>
      </w:r>
      <w:proofErr w:type="spellStart"/>
      <w:r w:rsidRPr="00F77C61">
        <w:rPr>
          <w:rFonts w:ascii="Arial Narrow" w:hAnsi="Arial Narrow"/>
        </w:rPr>
        <w:t>tj</w:t>
      </w:r>
      <w:proofErr w:type="spellEnd"/>
      <w:r w:rsidRPr="00F77C61">
        <w:rPr>
          <w:rFonts w:ascii="Arial Narrow" w:hAnsi="Arial Narrow"/>
        </w:rPr>
        <w:t>:</w:t>
      </w:r>
    </w:p>
    <w:p w:rsidR="00E23464" w:rsidRPr="00F77C61" w:rsidRDefault="00E23464" w:rsidP="00F77C61">
      <w:pPr>
        <w:pStyle w:val="Akapitzlist"/>
        <w:widowControl/>
        <w:suppressAutoHyphens w:val="0"/>
        <w:spacing w:line="276" w:lineRule="auto"/>
        <w:ind w:left="851" w:hanging="283"/>
        <w:contextualSpacing/>
        <w:jc w:val="both"/>
        <w:textAlignment w:val="auto"/>
        <w:rPr>
          <w:rFonts w:ascii="Arial Narrow" w:hAnsi="Arial Narrow"/>
        </w:rPr>
      </w:pPr>
      <w:r w:rsidRPr="00F77C61">
        <w:rPr>
          <w:rFonts w:ascii="Arial Narrow" w:hAnsi="Arial Narrow"/>
        </w:rPr>
        <w:t>- zmiany powszechnie obowiązujących przepisów prawa lub wynikających z prawomocnych orzeczeń lub ostatecznych aktów administracyjnych właściwych organów – w taki zakresie, w jakim będzie to niezbędne w celu dostosowania postanowień niniejszej umowy do zaistniałego stanu prawnego lub faktycznego,</w:t>
      </w:r>
    </w:p>
    <w:p w:rsidR="00E23464" w:rsidRPr="00F77C61" w:rsidRDefault="00E23464" w:rsidP="00F77C61">
      <w:pPr>
        <w:suppressAutoHyphens w:val="0"/>
        <w:spacing w:line="276" w:lineRule="auto"/>
        <w:ind w:left="851" w:hanging="284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- zmiany wniosku o dofinansowanie Projektu zaakceptowaną przez Instytucję Zarządzającą w zakresie, w jakim zmiana ta ma wpływ na wykonanie przedmiotu niniejszej umowy,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Zamawiający zastrzega sobie prawo do weryfikacji oświadczonych przez Wykonawcę informacji, poprzez żądanie przedłożenia dokumentów poświadczających prawdziwość złożonych oświadczeń. Weryfikacja dotyczyć będzie Wykonawcy, którego oferta zostanie uznana za najkorzystniejszą, a Wykonawca zostanie wybrany do realizacji zamówienia. Zamawiający wezwie Wykonawcę do złożenia dokumentów i oświadczeń przed podpisaniem umowy. W sytuacji nieuczynienia przez Wykonawcę zadość wezwaniu, Zamawiający odrzuci ofertę Wykonawcy traktując ją jako niespełniającą wymogów zapytania ofertowego. W takiej sytuacji, jako najkorzystniejsza wybrana zostanie kolejna oferta według pierwotnego wyboru;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Zamawiający zastrzega możliwość udostępnienia skanu protokołu wyboru oferty uczestnikom postępowania;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 xml:space="preserve">Zamawiający, ma prawo w każdej chwili odstąpić od dalszego prowadzenia postępowania, jeżeli będzie to uzasadnione jego ważnym interesem; </w:t>
      </w:r>
    </w:p>
    <w:p w:rsidR="00E23464" w:rsidRPr="00F77C61" w:rsidRDefault="00E23464" w:rsidP="00F77C61">
      <w:pPr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 xml:space="preserve"> Zamawiający, ma prawo wezwać Wykonawcę do uzupełnienia oferty, wyznaczając mu termin 2 dni roboczych,</w:t>
      </w:r>
    </w:p>
    <w:p w:rsidR="00E23464" w:rsidRPr="00F77C61" w:rsidRDefault="00E23464" w:rsidP="00F77C6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17) Zamawiający unieważnia postępowanie, jeżeli:</w:t>
      </w:r>
    </w:p>
    <w:p w:rsidR="00E23464" w:rsidRPr="00F77C61" w:rsidRDefault="00E23464" w:rsidP="00F77C6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nie złożono przynajmniej jednej oferty niepodlegającej odrzuceniu,</w:t>
      </w:r>
    </w:p>
    <w:p w:rsidR="00E23464" w:rsidRPr="00F77C61" w:rsidRDefault="00E23464" w:rsidP="00F77C6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lastRenderedPageBreak/>
        <w:t>- cena najkorzystniejszej oferty lub oferta z najniższą ceną przewyższa kwotę, którą Zamawiający zamierza przeznaczyć na sfinansowanie zamówienia, chyba że Zamawiający może zwiększyć tę kwotę do najkorzystniejszej oferty,</w:t>
      </w:r>
    </w:p>
    <w:p w:rsidR="00E23464" w:rsidRPr="00F77C61" w:rsidRDefault="00E23464" w:rsidP="00F77C6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jeżeli zostały złożone oferty dodatkowe o takiej samej sumie punktów i takiej samej cenie,</w:t>
      </w:r>
    </w:p>
    <w:p w:rsidR="00E23464" w:rsidRPr="00F77C61" w:rsidRDefault="00E23464" w:rsidP="00F77C6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wystąpiła istotna zmiana okoliczności powodująca, że prowadzenie postępowania</w:t>
      </w:r>
    </w:p>
    <w:p w:rsidR="00E23464" w:rsidRPr="00F77C61" w:rsidRDefault="00E23464" w:rsidP="00F77C6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 xml:space="preserve"> lub wykonanie zamówienie nie leży w interesie publicznym lub interesie Zamawiającego, czego nie można było przewidzieć wcześniej,</w:t>
      </w:r>
    </w:p>
    <w:p w:rsidR="00E23464" w:rsidRPr="00F77C61" w:rsidRDefault="00E23464" w:rsidP="00F77C61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postępowanie obarczone jest niemożliwością do usunięcia wadą,</w:t>
      </w:r>
    </w:p>
    <w:p w:rsidR="00E23464" w:rsidRPr="00F77C61" w:rsidRDefault="00E23464" w:rsidP="00F77C61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Zamawiający odrzuci ofertę, jeżeli:</w:t>
      </w:r>
    </w:p>
    <w:p w:rsidR="00E23464" w:rsidRPr="00F77C61" w:rsidRDefault="00E23464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jej treść nie odpowiada treści Zapytania ofertowego,</w:t>
      </w:r>
    </w:p>
    <w:p w:rsidR="00E23464" w:rsidRPr="00F77C61" w:rsidRDefault="00E23464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jej złożenie stanowi czyn nieuczciwej konkurencji w rozumieniu przepisów o zwalczaniu nieuczciwej konkurencji,</w:t>
      </w:r>
    </w:p>
    <w:p w:rsidR="00E23464" w:rsidRPr="00F77C61" w:rsidRDefault="00E23464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zawiera rażąco niską cenę w stosunku do przedmiotu zamówienia i cena nie została należycie wyjaśniona przez wykonawcę,</w:t>
      </w:r>
    </w:p>
    <w:p w:rsidR="00E23464" w:rsidRPr="00F77C61" w:rsidRDefault="00E23464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zawiera błędy w obliczeniu ceny,</w:t>
      </w:r>
    </w:p>
    <w:p w:rsidR="00E23464" w:rsidRPr="00F77C61" w:rsidRDefault="00E23464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po jednokrotnym wezwaniu do uzupełnienia nadal jest niepełna,</w:t>
      </w:r>
    </w:p>
    <w:p w:rsidR="00E23464" w:rsidRPr="00F77C61" w:rsidRDefault="00E23464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złożona zostanie po wyznaczonym przez Zamawiającego terminie,</w:t>
      </w:r>
    </w:p>
    <w:p w:rsidR="00E23464" w:rsidRPr="00F77C61" w:rsidRDefault="00E23464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została złożona przez Wykonawcę niespełniającego warunków udziału w postępowaniu,</w:t>
      </w:r>
    </w:p>
    <w:p w:rsidR="00E23464" w:rsidRPr="00F77C61" w:rsidRDefault="00E23464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</w:rPr>
        <w:t>- Wykonawca pozostaje z Zamawiającym w powiązaniu osobowym bądź kapitałowym</w:t>
      </w:r>
    </w:p>
    <w:p w:rsidR="00E23464" w:rsidRPr="00F77C61" w:rsidRDefault="00E23464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="Times New Roman"/>
          <w:lang w:eastAsia="pl-PL"/>
        </w:rPr>
        <w:t>- w innych szczególnie uzasadnionych przypadkach, jeżeli przyjęcie oferty byłoby niezgodne z interesem publicznym a jej odrzucenie nie narusza zasad konkurencyjności, legalności i gospodarności.</w:t>
      </w:r>
    </w:p>
    <w:p w:rsidR="003D4213" w:rsidRPr="00F77C61" w:rsidRDefault="003D4213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</w:p>
    <w:p w:rsidR="003D4213" w:rsidRPr="00F77C61" w:rsidRDefault="003D4213" w:rsidP="00F77C61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/>
          <w:b/>
          <w:lang w:eastAsia="pl-PL"/>
        </w:rPr>
      </w:pPr>
      <w:r w:rsidRPr="00F77C61">
        <w:rPr>
          <w:rFonts w:ascii="Arial Narrow" w:hAnsi="Arial Narrow"/>
          <w:b/>
          <w:lang w:eastAsia="pl-PL"/>
        </w:rPr>
        <w:t>OBOWIĄZEK INFORMACYJNY</w:t>
      </w:r>
    </w:p>
    <w:p w:rsidR="003D4213" w:rsidRPr="00F77C61" w:rsidRDefault="003D4213" w:rsidP="00F77C61">
      <w:pPr>
        <w:widowControl w:val="0"/>
        <w:spacing w:line="276" w:lineRule="auto"/>
        <w:contextualSpacing/>
        <w:jc w:val="both"/>
        <w:rPr>
          <w:rFonts w:ascii="Arial Narrow" w:hAnsi="Arial Narrow" w:cstheme="minorHAnsi"/>
        </w:rPr>
      </w:pPr>
      <w:r w:rsidRPr="00F77C61">
        <w:rPr>
          <w:rFonts w:ascii="Arial Narrow" w:hAnsi="Arial Narrow" w:cstheme="minorHAnsi"/>
        </w:rPr>
        <w:t>Administratorem danych osobowych w odniesieniu do:</w:t>
      </w:r>
    </w:p>
    <w:p w:rsidR="003D4213" w:rsidRPr="00F77C61" w:rsidRDefault="003D4213" w:rsidP="00F77C61">
      <w:pPr>
        <w:widowControl w:val="0"/>
        <w:numPr>
          <w:ilvl w:val="0"/>
          <w:numId w:val="23"/>
        </w:numPr>
        <w:spacing w:line="276" w:lineRule="auto"/>
        <w:ind w:left="993" w:hanging="426"/>
        <w:contextualSpacing/>
        <w:jc w:val="both"/>
        <w:rPr>
          <w:rFonts w:ascii="Arial Narrow" w:hAnsi="Arial Narrow" w:cstheme="minorHAnsi"/>
        </w:rPr>
      </w:pPr>
      <w:r w:rsidRPr="00F77C61">
        <w:rPr>
          <w:rFonts w:ascii="Arial Narrow" w:hAnsi="Arial Narrow" w:cstheme="minorHAnsi"/>
        </w:rPr>
        <w:t xml:space="preserve">zbiorów: </w:t>
      </w:r>
      <w:r w:rsidRPr="00F77C61">
        <w:rPr>
          <w:rFonts w:ascii="Arial Narrow" w:hAnsi="Arial Narrow" w:cstheme="minorHAnsi"/>
          <w:i/>
          <w:iCs/>
        </w:rPr>
        <w:t>Regionalny Program Operacyjny Województwa Pomorskiego na lata 2014-2020 oraz Regionalny Program Operacyjny Województwa Pomorskiego na lata 2014-20120 – dane uczestników indywidualnych</w:t>
      </w:r>
      <w:r w:rsidRPr="00F77C61">
        <w:rPr>
          <w:rFonts w:ascii="Arial Narrow" w:hAnsi="Arial Narrow" w:cstheme="minorHAnsi"/>
        </w:rPr>
        <w:t xml:space="preserve"> jest </w:t>
      </w:r>
      <w:r w:rsidRPr="00F77C61">
        <w:rPr>
          <w:rFonts w:ascii="Arial Narrow" w:hAnsi="Arial Narrow" w:cstheme="minorHAnsi"/>
          <w:b/>
          <w:bCs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 w:rsidRPr="00F77C61">
        <w:rPr>
          <w:rFonts w:ascii="Arial Narrow" w:hAnsi="Arial Narrow" w:cstheme="minorHAnsi"/>
        </w:rPr>
        <w:t>,</w:t>
      </w:r>
    </w:p>
    <w:p w:rsidR="003D4213" w:rsidRPr="00F77C61" w:rsidRDefault="003D4213" w:rsidP="00F77C61">
      <w:pPr>
        <w:widowControl w:val="0"/>
        <w:numPr>
          <w:ilvl w:val="0"/>
          <w:numId w:val="23"/>
        </w:numPr>
        <w:spacing w:line="276" w:lineRule="auto"/>
        <w:ind w:left="993" w:hanging="426"/>
        <w:contextualSpacing/>
        <w:jc w:val="both"/>
        <w:rPr>
          <w:rFonts w:ascii="Arial Narrow" w:hAnsi="Arial Narrow" w:cstheme="minorHAnsi"/>
        </w:rPr>
      </w:pPr>
      <w:r w:rsidRPr="00F77C61">
        <w:rPr>
          <w:rFonts w:ascii="Arial Narrow" w:hAnsi="Arial Narrow" w:cstheme="minorHAnsi"/>
          <w:i/>
          <w:iCs/>
        </w:rPr>
        <w:t>zbioru: Centralny system teleinformatyczny wspierający realizację programów operacyjnych</w:t>
      </w:r>
      <w:r w:rsidRPr="00F77C61">
        <w:rPr>
          <w:rFonts w:ascii="Arial Narrow" w:hAnsi="Arial Narrow" w:cstheme="minorHAnsi"/>
        </w:rPr>
        <w:t xml:space="preserve"> jest </w:t>
      </w:r>
      <w:r w:rsidRPr="00F77C61">
        <w:rPr>
          <w:rFonts w:ascii="Arial Narrow" w:hAnsi="Arial Narrow" w:cstheme="minorHAnsi"/>
          <w:b/>
          <w:bCs/>
        </w:rPr>
        <w:t>minister właściwy do spraw rozwoju regionalnego pełniący funkcję Instytucji Powierzającej, mającej siedzibę przy pl. Wspólnej 2/4 w Warszawie (00-926),</w:t>
      </w:r>
    </w:p>
    <w:p w:rsidR="003D4213" w:rsidRPr="00F77C61" w:rsidRDefault="003D4213" w:rsidP="00F77C61">
      <w:pPr>
        <w:widowControl w:val="0"/>
        <w:spacing w:line="276" w:lineRule="auto"/>
        <w:ind w:left="426"/>
        <w:contextualSpacing/>
        <w:jc w:val="both"/>
        <w:rPr>
          <w:rFonts w:ascii="Arial Narrow" w:eastAsia="Calibri" w:hAnsi="Arial Narrow" w:cstheme="minorHAnsi"/>
          <w:b/>
          <w:bCs/>
          <w:lang w:eastAsia="en-US"/>
        </w:rPr>
      </w:pPr>
      <w:r w:rsidRPr="00F77C61">
        <w:rPr>
          <w:rFonts w:ascii="Arial Narrow" w:eastAsia="Calibri" w:hAnsi="Arial Narrow" w:cstheme="minorHAnsi"/>
          <w:lang w:eastAsia="en-US"/>
        </w:rPr>
        <w:t>Dane osobowe w odniesieniu do:</w:t>
      </w:r>
    </w:p>
    <w:p w:rsidR="003D4213" w:rsidRPr="00F77C61" w:rsidRDefault="003D4213" w:rsidP="00F77C61">
      <w:pPr>
        <w:widowControl w:val="0"/>
        <w:numPr>
          <w:ilvl w:val="0"/>
          <w:numId w:val="24"/>
        </w:numPr>
        <w:spacing w:line="276" w:lineRule="auto"/>
        <w:ind w:left="993" w:hanging="426"/>
        <w:contextualSpacing/>
        <w:jc w:val="both"/>
        <w:rPr>
          <w:rFonts w:ascii="Arial Narrow" w:hAnsi="Arial Narrow" w:cstheme="minorHAnsi"/>
          <w:b/>
          <w:bCs/>
        </w:rPr>
      </w:pPr>
      <w:r w:rsidRPr="00F77C61">
        <w:rPr>
          <w:rFonts w:ascii="Arial Narrow" w:hAnsi="Arial Narrow" w:cstheme="minorHAnsi"/>
        </w:rPr>
        <w:t xml:space="preserve">zbiorów: </w:t>
      </w:r>
      <w:r w:rsidRPr="00F77C61">
        <w:rPr>
          <w:rFonts w:ascii="Arial Narrow" w:hAnsi="Arial Narrow" w:cstheme="minorHAnsi"/>
          <w:i/>
          <w:iCs/>
        </w:rPr>
        <w:t>Regionalny Program Operacyjny Województwa Pomorskiego na lata 2014-2020 oraz Regionalny Program Operacyjny Województwa Pomorskiego na lata 2014-2020 – dane uczestników indywidualnych</w:t>
      </w:r>
      <w:r w:rsidRPr="00F77C61">
        <w:rPr>
          <w:rFonts w:ascii="Arial Narrow" w:hAnsi="Arial Narrow" w:cstheme="minorHAnsi"/>
        </w:rPr>
        <w:t xml:space="preserve"> Zarząd Województwa Pomorskiego pełniący funkcję Instytucji Zarządzającej powierzył do przetwarzania </w:t>
      </w:r>
      <w:r w:rsidRPr="00F77C61">
        <w:rPr>
          <w:rFonts w:ascii="Arial Narrow" w:hAnsi="Arial Narrow" w:cstheme="minorHAnsi"/>
          <w:b/>
          <w:bCs/>
        </w:rPr>
        <w:t xml:space="preserve">– Gminie Miejskiej Rumi/Miejskiemu Ośrodkowi Pomocy Społecznej w Rumi, </w:t>
      </w:r>
    </w:p>
    <w:p w:rsidR="003D4213" w:rsidRPr="00F77C61" w:rsidRDefault="003D4213" w:rsidP="00F77C61">
      <w:pPr>
        <w:widowControl w:val="0"/>
        <w:numPr>
          <w:ilvl w:val="0"/>
          <w:numId w:val="24"/>
        </w:numPr>
        <w:spacing w:line="276" w:lineRule="auto"/>
        <w:ind w:left="993" w:hanging="426"/>
        <w:contextualSpacing/>
        <w:jc w:val="both"/>
        <w:rPr>
          <w:rFonts w:ascii="Arial Narrow" w:hAnsi="Arial Narrow" w:cstheme="minorHAnsi"/>
          <w:b/>
          <w:bCs/>
        </w:rPr>
      </w:pPr>
      <w:r w:rsidRPr="00F77C61">
        <w:rPr>
          <w:rFonts w:ascii="Arial Narrow" w:hAnsi="Arial Narrow" w:cstheme="minorHAnsi"/>
        </w:rPr>
        <w:t xml:space="preserve">zbioru: </w:t>
      </w:r>
      <w:r w:rsidRPr="00F77C61">
        <w:rPr>
          <w:rFonts w:ascii="Arial Narrow" w:hAnsi="Arial Narrow" w:cstheme="minorHAnsi"/>
          <w:i/>
          <w:iCs/>
        </w:rPr>
        <w:t>Centralny system teleinformatyczny wspierający realizację programów operacyjnych</w:t>
      </w:r>
      <w:r w:rsidRPr="00F77C61">
        <w:rPr>
          <w:rFonts w:ascii="Arial Narrow" w:hAnsi="Arial Narrow" w:cstheme="minorHAnsi"/>
        </w:rPr>
        <w:t xml:space="preserve"> </w:t>
      </w:r>
      <w:r w:rsidRPr="00F77C61">
        <w:rPr>
          <w:rFonts w:ascii="Arial Narrow" w:hAnsi="Arial Narrow" w:cstheme="minorHAnsi"/>
          <w:b/>
        </w:rPr>
        <w:lastRenderedPageBreak/>
        <w:t>minister właściwy do spraw rozwoju regionalnego</w:t>
      </w:r>
      <w:r w:rsidRPr="00F77C61">
        <w:rPr>
          <w:rFonts w:ascii="Arial Narrow" w:hAnsi="Arial Narrow" w:cstheme="minorHAnsi"/>
        </w:rPr>
        <w:t xml:space="preserve"> pełniący funkcję Instytucji Powierzającej powierzył do przetwarzania Instytucji Zarządzającej - </w:t>
      </w:r>
      <w:r w:rsidRPr="00F77C61">
        <w:rPr>
          <w:rFonts w:ascii="Arial Narrow" w:hAnsi="Arial Narrow" w:cstheme="minorHAnsi"/>
          <w:b/>
          <w:bCs/>
        </w:rPr>
        <w:t xml:space="preserve">Zarządowi Województwa Pomorskiego oraz Gminie Miejskiej Rumi - Miejskiemu Ośrodkowi Pomocy Społecznej w Rumi </w:t>
      </w:r>
    </w:p>
    <w:p w:rsidR="003D4213" w:rsidRPr="00F77C61" w:rsidRDefault="003D4213" w:rsidP="00F77C61">
      <w:pPr>
        <w:spacing w:line="276" w:lineRule="auto"/>
        <w:ind w:left="284" w:hanging="284"/>
        <w:contextualSpacing/>
        <w:jc w:val="both"/>
        <w:rPr>
          <w:rFonts w:ascii="Arial Narrow" w:hAnsi="Arial Narrow" w:cstheme="minorHAnsi"/>
        </w:rPr>
      </w:pPr>
      <w:r w:rsidRPr="00F77C61">
        <w:rPr>
          <w:rFonts w:ascii="Arial Narrow" w:hAnsi="Arial Narrow" w:cstheme="minorHAnsi"/>
        </w:rPr>
        <w:t>Oferent ma prawo dostępu do treści swoich danych i ich poprawiania.</w:t>
      </w:r>
    </w:p>
    <w:p w:rsidR="003D4213" w:rsidRPr="00F77C61" w:rsidRDefault="003D4213" w:rsidP="00F77C61">
      <w:pPr>
        <w:autoSpaceDN w:val="0"/>
        <w:snapToGrid w:val="0"/>
        <w:spacing w:line="276" w:lineRule="auto"/>
        <w:contextualSpacing/>
        <w:jc w:val="both"/>
        <w:textAlignment w:val="baseline"/>
        <w:rPr>
          <w:rFonts w:ascii="Arial Narrow" w:eastAsia="MS Mincho" w:hAnsi="Arial Narrow" w:cstheme="minorHAnsi"/>
          <w:kern w:val="3"/>
        </w:rPr>
      </w:pPr>
      <w:r w:rsidRPr="00F77C61">
        <w:rPr>
          <w:rFonts w:ascii="Arial Narrow" w:eastAsia="MS Mincho" w:hAnsi="Arial Narrow" w:cstheme="minorHAnsi"/>
          <w:kern w:val="3"/>
        </w:rPr>
        <w:t xml:space="preserve">Kontakt do inspektora danych osobowych  e-mail: </w:t>
      </w:r>
    </w:p>
    <w:p w:rsidR="003D4213" w:rsidRPr="00F77C61" w:rsidRDefault="003D4213" w:rsidP="00F77C61">
      <w:pPr>
        <w:numPr>
          <w:ilvl w:val="1"/>
          <w:numId w:val="25"/>
        </w:numPr>
        <w:suppressAutoHyphens w:val="0"/>
        <w:autoSpaceDN w:val="0"/>
        <w:snapToGrid w:val="0"/>
        <w:spacing w:line="276" w:lineRule="auto"/>
        <w:ind w:left="993" w:hanging="426"/>
        <w:contextualSpacing/>
        <w:jc w:val="both"/>
        <w:textAlignment w:val="baseline"/>
        <w:rPr>
          <w:rFonts w:ascii="Arial Narrow" w:eastAsia="MS Mincho" w:hAnsi="Arial Narrow" w:cstheme="minorHAnsi"/>
          <w:kern w:val="3"/>
        </w:rPr>
      </w:pPr>
      <w:r w:rsidRPr="00F77C61">
        <w:rPr>
          <w:rFonts w:ascii="Arial Narrow" w:eastAsia="MS Mincho" w:hAnsi="Arial Narrow" w:cstheme="minorHAnsi"/>
          <w:kern w:val="3"/>
        </w:rPr>
        <w:t>w ramach czynności Zarządzania Regionalnym Programem Operacyjnym Województwa Pomorskiego na lata 2014-2020 iod@pomorskie.eu</w:t>
      </w:r>
    </w:p>
    <w:p w:rsidR="003D4213" w:rsidRPr="00F77C61" w:rsidRDefault="003D4213" w:rsidP="00F77C61">
      <w:pPr>
        <w:numPr>
          <w:ilvl w:val="1"/>
          <w:numId w:val="25"/>
        </w:numPr>
        <w:suppressAutoHyphens w:val="0"/>
        <w:autoSpaceDN w:val="0"/>
        <w:snapToGrid w:val="0"/>
        <w:spacing w:line="276" w:lineRule="auto"/>
        <w:ind w:left="993" w:hanging="426"/>
        <w:contextualSpacing/>
        <w:jc w:val="both"/>
        <w:textAlignment w:val="baseline"/>
        <w:rPr>
          <w:rFonts w:ascii="Arial Narrow" w:eastAsia="MS Mincho" w:hAnsi="Arial Narrow" w:cstheme="minorHAnsi"/>
          <w:kern w:val="3"/>
        </w:rPr>
      </w:pPr>
      <w:r w:rsidRPr="00F77C61">
        <w:rPr>
          <w:rFonts w:ascii="Arial Narrow" w:eastAsia="MS Mincho" w:hAnsi="Arial Narrow" w:cstheme="minorHAnsi"/>
          <w:kern w:val="3"/>
        </w:rPr>
        <w:t>w ramach czynności Centralny System Informatyczny wspierający realizację programów operacyjnych oraz Program Operacyjny Kapitał Ludzki iod@miir.gov.pl</w:t>
      </w:r>
    </w:p>
    <w:p w:rsidR="003D4213" w:rsidRPr="00F77C61" w:rsidRDefault="003D4213" w:rsidP="00F77C61">
      <w:pPr>
        <w:numPr>
          <w:ilvl w:val="1"/>
          <w:numId w:val="25"/>
        </w:numPr>
        <w:suppressAutoHyphens w:val="0"/>
        <w:autoSpaceDN w:val="0"/>
        <w:snapToGrid w:val="0"/>
        <w:spacing w:line="276" w:lineRule="auto"/>
        <w:ind w:left="993" w:hanging="426"/>
        <w:contextualSpacing/>
        <w:jc w:val="both"/>
        <w:textAlignment w:val="baseline"/>
        <w:rPr>
          <w:rFonts w:ascii="Arial Narrow" w:eastAsia="MS Mincho" w:hAnsi="Arial Narrow" w:cstheme="minorHAnsi"/>
          <w:kern w:val="3"/>
        </w:rPr>
      </w:pPr>
      <w:r w:rsidRPr="00F77C61">
        <w:rPr>
          <w:rFonts w:ascii="Arial Narrow" w:eastAsia="MS Mincho" w:hAnsi="Arial Narrow" w:cstheme="minorHAnsi"/>
          <w:kern w:val="3"/>
        </w:rPr>
        <w:t>Miejskiego Ośrodka Pomocy Społecznej w Rumi: iodo@mops.rumia.pl</w:t>
      </w:r>
    </w:p>
    <w:p w:rsidR="003D4213" w:rsidRPr="00F77C61" w:rsidRDefault="003D4213" w:rsidP="00F77C61">
      <w:pPr>
        <w:autoSpaceDN w:val="0"/>
        <w:snapToGrid w:val="0"/>
        <w:spacing w:line="276" w:lineRule="auto"/>
        <w:contextualSpacing/>
        <w:jc w:val="both"/>
        <w:textAlignment w:val="baseline"/>
        <w:rPr>
          <w:rFonts w:ascii="Arial Narrow" w:eastAsia="MS Mincho" w:hAnsi="Arial Narrow" w:cstheme="minorHAnsi"/>
          <w:kern w:val="3"/>
        </w:rPr>
      </w:pPr>
      <w:r w:rsidRPr="00F77C61">
        <w:rPr>
          <w:rFonts w:ascii="Arial Narrow" w:eastAsia="MS Mincho" w:hAnsi="Arial Narrow" w:cstheme="minorHAnsi"/>
          <w:kern w:val="3"/>
        </w:rPr>
        <w:t>Podanie danych wynika z konieczności realizacji Projektu,</w:t>
      </w:r>
    </w:p>
    <w:p w:rsidR="003D4213" w:rsidRPr="00F77C61" w:rsidRDefault="003D4213" w:rsidP="00F77C61">
      <w:pPr>
        <w:tabs>
          <w:tab w:val="left" w:pos="0"/>
        </w:tabs>
        <w:spacing w:line="276" w:lineRule="auto"/>
        <w:contextualSpacing/>
        <w:jc w:val="both"/>
        <w:rPr>
          <w:rFonts w:ascii="Arial Narrow" w:hAnsi="Arial Narrow" w:cs="Calibri"/>
        </w:rPr>
      </w:pPr>
    </w:p>
    <w:p w:rsidR="003D4213" w:rsidRPr="00F77C61" w:rsidRDefault="003D4213" w:rsidP="00F77C61">
      <w:pPr>
        <w:tabs>
          <w:tab w:val="left" w:pos="0"/>
        </w:tabs>
        <w:spacing w:line="276" w:lineRule="auto"/>
        <w:contextualSpacing/>
        <w:jc w:val="both"/>
        <w:rPr>
          <w:rFonts w:ascii="Arial Narrow" w:hAnsi="Arial Narrow"/>
        </w:rPr>
      </w:pPr>
      <w:r w:rsidRPr="00F77C61">
        <w:rPr>
          <w:rFonts w:ascii="Arial Narrow" w:hAnsi="Arial Narrow" w:cs="Calibri"/>
        </w:rPr>
        <w:t xml:space="preserve">Dane osobowe będą przetwarzane wyłącznie w celu realizacji niniejszego postępowania oraz realizacji umowy zasadniczej, </w:t>
      </w:r>
      <w:r w:rsidRPr="00F77C61">
        <w:rPr>
          <w:rFonts w:ascii="Arial Narrow" w:hAnsi="Arial Narrow"/>
        </w:rPr>
        <w:t>obowiązków i praw (w tym roszczeń) wiążących się z zawartą umową zasadniczą oraz w celu realizacji obowiązków wynikających z przepisów prawa</w:t>
      </w:r>
      <w:r w:rsidRPr="00F77C61">
        <w:rPr>
          <w:rFonts w:ascii="Arial Narrow" w:hAnsi="Arial Narrow" w:cs="Calibri"/>
        </w:rPr>
        <w:t xml:space="preserve"> </w:t>
      </w:r>
      <w:r w:rsidRPr="00F77C61">
        <w:rPr>
          <w:rFonts w:ascii="Arial Narrow" w:hAnsi="Arial Narrow"/>
        </w:rPr>
        <w:t>w szczególności potwierdzania kwalifikowalności wydatków, udzielania wsparcia uczestnikom Projektu, ewaluacji, monitoringu, kontroli, audytu, sprawozdawczości oraz działań informacyjno-promocyjnych w ramach RPO WP 2014-2020, współfinansowanego z Europejskiego Funduszu Społecznego (EFS) oraz zapewnienia obowiązku informacyjnego dotyczącego przekazywania do publicznej wiadomości informacji o podmiotach uzyskujących wsparcie z RPO WP 2014-2020, współfinansowanego z EFS.</w:t>
      </w:r>
    </w:p>
    <w:p w:rsidR="003D4213" w:rsidRPr="00F77C61" w:rsidRDefault="003D4213" w:rsidP="00F77C61">
      <w:pPr>
        <w:spacing w:line="276" w:lineRule="auto"/>
        <w:contextualSpacing/>
        <w:jc w:val="both"/>
        <w:rPr>
          <w:rFonts w:ascii="Arial Narrow" w:hAnsi="Arial Narrow" w:cs="Calibri"/>
          <w:kern w:val="3"/>
          <w:lang w:eastAsia="zh-CN"/>
        </w:rPr>
      </w:pPr>
    </w:p>
    <w:p w:rsidR="003D4213" w:rsidRPr="00F77C61" w:rsidRDefault="003D4213" w:rsidP="00F77C61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 Narrow" w:hAnsi="Arial Narrow" w:cs="Times New Roman"/>
          <w:lang w:eastAsia="pl-PL"/>
        </w:rPr>
      </w:pPr>
      <w:r w:rsidRPr="00F77C61">
        <w:rPr>
          <w:rFonts w:ascii="Arial Narrow" w:hAnsi="Arial Narrow" w:cstheme="minorHAnsi"/>
        </w:rPr>
        <w:t xml:space="preserve">Pozostałe informacje znajdują się na stronie </w:t>
      </w:r>
      <w:hyperlink r:id="rId11" w:history="1">
        <w:r w:rsidRPr="00F77C61">
          <w:rPr>
            <w:rFonts w:ascii="Arial Narrow" w:hAnsi="Arial Narrow" w:cstheme="minorHAnsi"/>
            <w:u w:val="single"/>
          </w:rPr>
          <w:t>https://www.rpo.pomorskie.eu/ochrona-danych-osobowych</w:t>
        </w:r>
      </w:hyperlink>
    </w:p>
    <w:p w:rsidR="00E23464" w:rsidRPr="00F77C61" w:rsidRDefault="00E23464" w:rsidP="00F77C61">
      <w:pPr>
        <w:pStyle w:val="NormalnyWeb"/>
        <w:tabs>
          <w:tab w:val="left" w:pos="300"/>
          <w:tab w:val="left" w:pos="567"/>
          <w:tab w:val="left" w:pos="709"/>
        </w:tabs>
        <w:spacing w:before="0" w:after="0" w:line="276" w:lineRule="auto"/>
        <w:contextualSpacing/>
        <w:jc w:val="both"/>
        <w:rPr>
          <w:rFonts w:ascii="Arial Narrow" w:hAnsi="Arial Narrow"/>
        </w:rPr>
      </w:pP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  <w:b/>
        </w:rPr>
      </w:pPr>
      <w:r w:rsidRPr="00541289">
        <w:rPr>
          <w:rFonts w:ascii="Arial Narrow" w:hAnsi="Arial Narrow" w:cs="Times New Roman"/>
          <w:b/>
        </w:rPr>
        <w:t>10</w:t>
      </w:r>
      <w:r w:rsidRPr="00F77C61">
        <w:rPr>
          <w:rFonts w:ascii="Arial Narrow" w:hAnsi="Arial Narrow" w:cs="Times New Roman"/>
        </w:rPr>
        <w:t xml:space="preserve">.  </w:t>
      </w:r>
      <w:r w:rsidRPr="00F77C61">
        <w:rPr>
          <w:rFonts w:ascii="Arial Narrow" w:hAnsi="Arial Narrow" w:cs="Times New Roman"/>
          <w:b/>
        </w:rPr>
        <w:t>Ochrona da</w:t>
      </w:r>
      <w:r w:rsidR="00541289">
        <w:rPr>
          <w:rFonts w:ascii="Arial Narrow" w:hAnsi="Arial Narrow" w:cs="Times New Roman"/>
          <w:b/>
        </w:rPr>
        <w:t>nych osobowych zebranych przez Z</w:t>
      </w:r>
      <w:r w:rsidRPr="00F77C61">
        <w:rPr>
          <w:rFonts w:ascii="Arial Narrow" w:hAnsi="Arial Narrow" w:cs="Times New Roman"/>
          <w:b/>
        </w:rPr>
        <w:t>amawiającego w toku postępowania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a)</w:t>
      </w:r>
      <w:r w:rsidRPr="00F77C61">
        <w:rPr>
          <w:rFonts w:ascii="Arial Narrow" w:hAnsi="Arial Narrow" w:cs="Times New Roman"/>
        </w:rPr>
        <w:tab/>
        <w:t>Zamawiający oświadcza, że spełnia wymogi określone w rozporządzeniu Parlamentu Europejskiego i Rady (UE) 2016/679 z 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77C61">
        <w:rPr>
          <w:rFonts w:ascii="Arial Narrow" w:hAnsi="Arial Narrow" w:cs="Times New Roman"/>
        </w:rPr>
        <w:t>Dz.Urz</w:t>
      </w:r>
      <w:proofErr w:type="spellEnd"/>
      <w:r w:rsidRPr="00F77C61">
        <w:rPr>
          <w:rFonts w:ascii="Arial Narrow" w:hAnsi="Arial Narrow" w:cs="Times New Roman"/>
        </w:rPr>
        <w:t>. UE L 119 z 4 maja 2016 r.), dalej: RODO, tym samym dane osobowe podane przez wykonawcę  będą przetwarzane zgodnie z RODO oraz zgodnie z przepisami krajowymi.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b)</w:t>
      </w:r>
      <w:r w:rsidRPr="00F77C61">
        <w:rPr>
          <w:rFonts w:ascii="Arial Narrow" w:hAnsi="Arial Narrow" w:cs="Times New Roman"/>
        </w:rPr>
        <w:tab/>
        <w:t>Dane osobowe Wykonawcy będą przetwarzane na podstawie art. 6 ust. 1 lit. c RODO w celu związanym z przedmiotowym postępowaniem o udzielenie zamówienia publicznego pn.</w:t>
      </w:r>
      <w:r w:rsidRPr="00F77C61">
        <w:rPr>
          <w:rFonts w:ascii="Arial Narrow" w:hAnsi="Arial Narrow" w:cs="Times New Roman"/>
          <w:b/>
          <w:iCs/>
        </w:rPr>
        <w:t xml:space="preserve"> </w:t>
      </w:r>
      <w:r w:rsidRPr="00F77C61">
        <w:rPr>
          <w:rFonts w:ascii="Arial Narrow" w:hAnsi="Arial Narrow" w:cs="Times New Roman"/>
          <w:iCs/>
        </w:rPr>
        <w:t>realizacja usług pedagogicznych w ramach projektu Centrum Usług Społecznych Zagórze określonego, we wniosku o dofinansowanie Projektu NR RPPM.06.02.01-22-0012/17, w ramach Regionalnego Programu Operacyjnego Województwa Pomorskiego na lata 2014 -2020, Oś Priorytetowa 6 „Integracja” Działanie 6.2. „Usługi społeczne” Poddziałanie 6.2.1 „Rozwój usług społecznych– mechanizm ZIT”, współfinansowanego ze środków Unii Europejskiej w ramach Europejskiego Funduszu Społecznego dla Uczestników ww. Projektu – osób zagrożonych ubóstwem i/lub wykluczeniem społecznym i ich rodzin z terenu Rumia Zagórze (w tym osób niesamodzielnych).</w:t>
      </w:r>
      <w:r w:rsidRPr="00F77C61">
        <w:rPr>
          <w:rFonts w:ascii="Arial Narrow" w:hAnsi="Arial Narrow" w:cs="Times New Roman"/>
          <w:b/>
          <w:iCs/>
        </w:rPr>
        <w:t xml:space="preserve"> </w:t>
      </w:r>
      <w:r w:rsidRPr="00F77C61">
        <w:rPr>
          <w:rFonts w:ascii="Arial Narrow" w:hAnsi="Arial Narrow" w:cs="Times New Roman"/>
        </w:rPr>
        <w:t xml:space="preserve"> 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lastRenderedPageBreak/>
        <w:t>c)</w:t>
      </w:r>
      <w:r w:rsidRPr="00F77C61">
        <w:rPr>
          <w:rFonts w:ascii="Arial Narrow" w:hAnsi="Arial Narrow" w:cs="Times New Roman"/>
        </w:rPr>
        <w:tab/>
        <w:t xml:space="preserve">Odbiorcami przekazanych przez wykonawcę danych osobowych będą osoby lub podmioty, którym zostanie udostępniona dokumentacja postępowania zgodnie z art. 8 oraz art. 96 ust. 3 ustawy </w:t>
      </w:r>
      <w:proofErr w:type="spellStart"/>
      <w:r w:rsidRPr="00F77C61">
        <w:rPr>
          <w:rFonts w:ascii="Arial Narrow" w:hAnsi="Arial Narrow" w:cs="Times New Roman"/>
        </w:rPr>
        <w:t>Pzp</w:t>
      </w:r>
      <w:proofErr w:type="spellEnd"/>
      <w:r w:rsidRPr="00F77C61">
        <w:rPr>
          <w:rFonts w:ascii="Arial Narrow" w:hAnsi="Arial Narrow" w:cs="Times New Roman"/>
        </w:rPr>
        <w:t>, a także art. 6 ustawy z 6 września 2001 r. o dostępie do informacji publicznej.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d)</w:t>
      </w:r>
      <w:r w:rsidRPr="00F77C61">
        <w:rPr>
          <w:rFonts w:ascii="Arial Narrow" w:hAnsi="Arial Narrow" w:cs="Times New Roman"/>
        </w:rPr>
        <w:tab/>
        <w:t>Dane osobowe wykonawcy zawarte w protokole postępowania będą przechowywane przez okres 4 lat, od dnia zakończenia postępowania o udzielenie zamówienia, a jeżeli czas trwania umowy przekracza 4 lata, okres przechowywania obejmuje cały czas trwania umowy, z zastrzeżeniem wymogów określonych w Projekcie.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e)</w:t>
      </w:r>
      <w:r w:rsidRPr="00F77C61">
        <w:rPr>
          <w:rFonts w:ascii="Arial Narrow" w:hAnsi="Arial Narrow" w:cs="Times New Roman"/>
        </w:rPr>
        <w:tab/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f)</w:t>
      </w:r>
      <w:r w:rsidRPr="00F77C61">
        <w:rPr>
          <w:rFonts w:ascii="Arial Narrow" w:hAnsi="Arial Narrow" w:cs="Times New Roman"/>
        </w:rPr>
        <w:tab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-</w:t>
      </w:r>
      <w:r w:rsidRPr="00F77C61">
        <w:rPr>
          <w:rFonts w:ascii="Arial Narrow" w:hAnsi="Arial Narrow" w:cs="Times New Roman"/>
        </w:rPr>
        <w:tab/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-</w:t>
      </w:r>
      <w:r w:rsidRPr="00F77C61">
        <w:rPr>
          <w:rFonts w:ascii="Arial Narrow" w:hAnsi="Arial Narrow" w:cs="Times New Roman"/>
        </w:rPr>
        <w:tab/>
        <w:t>obowiązek informacyjny wynikający z art. 14 RODO względem osób fizycznych, których dane Wykonawca pozyskał w sposób pośredni, a które to dane Wykonawca przekazuje Zamawiającemu w treści oferty lub dokumentów składanych na żądanie Zamawiającego.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g)</w:t>
      </w:r>
      <w:r w:rsidRPr="00F77C61">
        <w:rPr>
          <w:rFonts w:ascii="Arial Narrow" w:hAnsi="Arial Narrow" w:cs="Times New Roman"/>
        </w:rPr>
        <w:tab/>
        <w:t>W celu zapewnienia, że Wykonawca wypełnił ww. obowiązki informacyjne oraz ochrony prawnie uzasadnionych interesów osoby trzeciej, której dane zostały przekazane w związku z udziałem w postępowaniu, Wykonawca składa oświadczenia o wypełnieniu przez niego obowiązków informacyjnych przewidzianych w art. 13 lub art. 14 RODO – treść oświadczenia została zawarta w załączniku nr 3 do SWZ (pkt 14).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h)</w:t>
      </w:r>
      <w:r w:rsidRPr="00F77C61">
        <w:rPr>
          <w:rFonts w:ascii="Arial Narrow" w:hAnsi="Arial Narrow" w:cs="Times New Roman"/>
        </w:rPr>
        <w:tab/>
        <w:t>Zamawiający informuje, że: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-</w:t>
      </w:r>
      <w:r w:rsidRPr="00F77C61">
        <w:rPr>
          <w:rFonts w:ascii="Arial Narrow" w:hAnsi="Arial Narrow" w:cs="Times New Roman"/>
        </w:rPr>
        <w:tab/>
        <w:t xml:space="preserve">Zamawiający udostępnia dane osobowe, o których mowa w art. 10 RODO (dane osobowe dotyczące wyroków skazujących i czynów zabronionych) w celu umożliwienia korzystania ze środków ochrony prawnej, o których mowa w dziale IX ustawy </w:t>
      </w:r>
      <w:proofErr w:type="spellStart"/>
      <w:r w:rsidRPr="00F77C61">
        <w:rPr>
          <w:rFonts w:ascii="Arial Narrow" w:hAnsi="Arial Narrow" w:cs="Times New Roman"/>
        </w:rPr>
        <w:t>Pzp</w:t>
      </w:r>
      <w:proofErr w:type="spellEnd"/>
      <w:r w:rsidRPr="00F77C61">
        <w:rPr>
          <w:rFonts w:ascii="Arial Narrow" w:hAnsi="Arial Narrow" w:cs="Times New Roman"/>
        </w:rPr>
        <w:t>, do upływu terminu na ich wniesienie.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-</w:t>
      </w:r>
      <w:r w:rsidRPr="00F77C61">
        <w:rPr>
          <w:rFonts w:ascii="Arial Narrow" w:hAnsi="Arial Narrow" w:cs="Times New Roman"/>
        </w:rPr>
        <w:tab/>
        <w:t xml:space="preserve"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-</w:t>
      </w:r>
      <w:r w:rsidRPr="00F77C61">
        <w:rPr>
          <w:rFonts w:ascii="Arial Narrow" w:hAnsi="Arial Narrow" w:cs="Times New Roman"/>
        </w:rPr>
        <w:tab/>
        <w:t xml:space="preserve">w przypadku korzystania przez osobę, której dane osobowe są przetwarzane przez Zamawiającego, z uprawnienia, o którym mowa w art. 15 ust. 1–3 RODO (związanych z prawem Wykonawcy do uzyskania od administratora potwierdzenia, czy przetwarzane są dane osobowe jego dotyczące, prawem wykonawcy do bycia poinformowanym o odpowiednich zabezpieczeniach, o których </w:t>
      </w:r>
      <w:r w:rsidRPr="00F77C61">
        <w:rPr>
          <w:rFonts w:ascii="Arial Narrow" w:hAnsi="Arial Narrow" w:cs="Times New Roman"/>
        </w:rPr>
        <w:lastRenderedPageBreak/>
        <w:t>mowa w 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-</w:t>
      </w:r>
      <w:r w:rsidRPr="00F77C61">
        <w:rPr>
          <w:rFonts w:ascii="Arial Narrow" w:hAnsi="Arial Narrow" w:cs="Times New Roman"/>
        </w:rPr>
        <w:tab/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-</w:t>
      </w:r>
      <w:r w:rsidRPr="00F77C61">
        <w:rPr>
          <w:rFonts w:ascii="Arial Narrow" w:hAnsi="Arial Narrow" w:cs="Times New Roman"/>
        </w:rPr>
        <w:tab/>
        <w:t>w postępowaniu o udzielenie zamówienia zgłoszenie żądania ograniczenia przetwarzania, o którym mowa w art. 18 ust. 1 RODO, nie ogranicza przetwarzania danych osobowych do czasu zakończenia tego postępowania.</w:t>
      </w:r>
    </w:p>
    <w:p w:rsidR="00645BB5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  <w:r w:rsidRPr="00F77C61">
        <w:rPr>
          <w:rFonts w:ascii="Arial Narrow" w:hAnsi="Arial Narrow" w:cs="Times New Roman"/>
        </w:rPr>
        <w:t>-</w:t>
      </w:r>
      <w:r w:rsidRPr="00F77C61">
        <w:rPr>
          <w:rFonts w:ascii="Arial Narrow" w:hAnsi="Arial Narrow" w:cs="Times New Roman"/>
        </w:rPr>
        <w:tab/>
        <w:t>w przypadku gdy wniesienie żądania dotyczącego prawa, o którym mowa w art. 18 ust. 1 RODO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:rsidR="003D4213" w:rsidRPr="00F77C61" w:rsidRDefault="003D4213" w:rsidP="00F77C61">
      <w:pPr>
        <w:pStyle w:val="Default"/>
        <w:spacing w:line="276" w:lineRule="auto"/>
        <w:contextualSpacing/>
        <w:jc w:val="both"/>
        <w:rPr>
          <w:rFonts w:ascii="Arial Narrow" w:hAnsi="Arial Narrow" w:cs="Times New Roman"/>
        </w:rPr>
      </w:pPr>
    </w:p>
    <w:p w:rsidR="00645BB5" w:rsidRPr="00F77C61" w:rsidRDefault="005738A0" w:rsidP="00F77C61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 Narrow" w:hAnsi="Arial Narrow" w:cs="Times New Roman"/>
          <w:bCs/>
        </w:rPr>
      </w:pPr>
      <w:r w:rsidRPr="00F77C61">
        <w:rPr>
          <w:rFonts w:ascii="Arial Narrow" w:hAnsi="Arial Narrow" w:cs="Times New Roman"/>
          <w:bCs/>
        </w:rPr>
        <w:t>Zapytanie ofertowe nie stanowi podstaw do roszczeń dotycz</w:t>
      </w:r>
      <w:r w:rsidR="003D4213" w:rsidRPr="00F77C61">
        <w:rPr>
          <w:rFonts w:ascii="Arial Narrow" w:hAnsi="Arial Narrow" w:cs="Times New Roman"/>
          <w:bCs/>
        </w:rPr>
        <w:t xml:space="preserve">ących zawarcia umowy/realizacji </w:t>
      </w:r>
      <w:r w:rsidRPr="00F77C61">
        <w:rPr>
          <w:rFonts w:ascii="Arial Narrow" w:hAnsi="Arial Narrow" w:cs="Times New Roman"/>
          <w:bCs/>
        </w:rPr>
        <w:t>zamówienia.</w:t>
      </w:r>
    </w:p>
    <w:p w:rsidR="005738A0" w:rsidRPr="00F77C61" w:rsidRDefault="005738A0" w:rsidP="00F77C61">
      <w:pPr>
        <w:pStyle w:val="Standard"/>
        <w:tabs>
          <w:tab w:val="left" w:pos="284"/>
        </w:tabs>
        <w:spacing w:line="276" w:lineRule="auto"/>
        <w:ind w:left="284"/>
        <w:contextualSpacing/>
        <w:rPr>
          <w:rFonts w:ascii="Arial Narrow" w:hAnsi="Arial Narrow" w:cs="Times New Roman"/>
          <w:bCs/>
        </w:rPr>
      </w:pPr>
    </w:p>
    <w:p w:rsidR="00645BB5" w:rsidRPr="00F77C61" w:rsidRDefault="00645BB5" w:rsidP="00F77C61">
      <w:pPr>
        <w:spacing w:line="276" w:lineRule="auto"/>
        <w:contextualSpacing/>
        <w:rPr>
          <w:rFonts w:ascii="Arial Narrow" w:hAnsi="Arial Narrow" w:cs="Times New Roman"/>
        </w:rPr>
      </w:pPr>
    </w:p>
    <w:p w:rsidR="00645BB5" w:rsidRPr="00F77C61" w:rsidRDefault="00645BB5" w:rsidP="00F77C61">
      <w:pPr>
        <w:pStyle w:val="Akapitzlist"/>
        <w:spacing w:line="276" w:lineRule="auto"/>
        <w:ind w:hanging="720"/>
        <w:contextualSpacing/>
        <w:rPr>
          <w:rFonts w:ascii="Arial Narrow" w:hAnsi="Arial Narrow"/>
          <w:bCs/>
        </w:rPr>
      </w:pPr>
      <w:r w:rsidRPr="00F77C61">
        <w:rPr>
          <w:rFonts w:ascii="Arial Narrow" w:hAnsi="Arial Narrow"/>
          <w:bCs/>
        </w:rPr>
        <w:t>Sprawę prowadzi:</w:t>
      </w:r>
    </w:p>
    <w:p w:rsidR="004D0CCF" w:rsidRPr="00F77C61" w:rsidRDefault="005738A0" w:rsidP="00F77C61">
      <w:pPr>
        <w:pStyle w:val="Akapitzlist"/>
        <w:spacing w:line="276" w:lineRule="auto"/>
        <w:ind w:hanging="720"/>
        <w:contextualSpacing/>
        <w:jc w:val="both"/>
        <w:rPr>
          <w:rFonts w:ascii="Arial Narrow" w:hAnsi="Arial Narrow"/>
          <w:bCs/>
        </w:rPr>
      </w:pPr>
      <w:r w:rsidRPr="00F77C61">
        <w:rPr>
          <w:rFonts w:ascii="Arial Narrow" w:hAnsi="Arial Narrow"/>
          <w:bCs/>
        </w:rPr>
        <w:t>Kierownik Działu</w:t>
      </w:r>
    </w:p>
    <w:p w:rsidR="005738A0" w:rsidRPr="00F77C61" w:rsidRDefault="005738A0" w:rsidP="00F77C61">
      <w:pPr>
        <w:pStyle w:val="Akapitzlist"/>
        <w:spacing w:line="276" w:lineRule="auto"/>
        <w:ind w:hanging="720"/>
        <w:contextualSpacing/>
        <w:jc w:val="both"/>
        <w:rPr>
          <w:rFonts w:ascii="Arial Narrow" w:hAnsi="Arial Narrow"/>
          <w:bCs/>
        </w:rPr>
      </w:pPr>
      <w:r w:rsidRPr="00F77C61">
        <w:rPr>
          <w:rFonts w:ascii="Arial Narrow" w:hAnsi="Arial Narrow"/>
          <w:bCs/>
        </w:rPr>
        <w:t>Administracyjnego</w:t>
      </w:r>
    </w:p>
    <w:p w:rsidR="00111FA1" w:rsidRDefault="005738A0" w:rsidP="00F77C61">
      <w:pPr>
        <w:pStyle w:val="Akapitzlist"/>
        <w:spacing w:line="276" w:lineRule="auto"/>
        <w:ind w:hanging="720"/>
        <w:contextualSpacing/>
        <w:jc w:val="both"/>
        <w:rPr>
          <w:rFonts w:ascii="Arial Narrow" w:hAnsi="Arial Narrow"/>
          <w:bCs/>
        </w:rPr>
      </w:pPr>
      <w:r w:rsidRPr="00F77C61">
        <w:rPr>
          <w:rFonts w:ascii="Arial Narrow" w:hAnsi="Arial Narrow"/>
          <w:bCs/>
        </w:rPr>
        <w:t>Ewelina Gajewska</w:t>
      </w:r>
      <w:r w:rsidR="00111FA1">
        <w:rPr>
          <w:rFonts w:ascii="Arial Narrow" w:hAnsi="Arial Narrow"/>
          <w:bCs/>
        </w:rPr>
        <w:tab/>
      </w:r>
      <w:r w:rsidR="00111FA1">
        <w:rPr>
          <w:rFonts w:ascii="Arial Narrow" w:hAnsi="Arial Narrow"/>
          <w:bCs/>
        </w:rPr>
        <w:tab/>
      </w:r>
      <w:r w:rsidR="00111FA1">
        <w:rPr>
          <w:rFonts w:ascii="Arial Narrow" w:hAnsi="Arial Narrow"/>
          <w:bCs/>
        </w:rPr>
        <w:tab/>
      </w:r>
      <w:r w:rsidR="00111FA1">
        <w:rPr>
          <w:rFonts w:ascii="Arial Narrow" w:hAnsi="Arial Narrow"/>
          <w:bCs/>
        </w:rPr>
        <w:tab/>
      </w:r>
      <w:r w:rsidR="00111FA1">
        <w:rPr>
          <w:rFonts w:ascii="Arial Narrow" w:hAnsi="Arial Narrow"/>
          <w:bCs/>
        </w:rPr>
        <w:tab/>
        <w:t xml:space="preserve">                        Dyrektor </w:t>
      </w:r>
    </w:p>
    <w:p w:rsidR="005738A0" w:rsidRDefault="00111FA1" w:rsidP="00111FA1">
      <w:pPr>
        <w:pStyle w:val="Akapitzlist"/>
        <w:spacing w:line="276" w:lineRule="auto"/>
        <w:ind w:left="4260" w:firstLine="696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Miejskiego Ośrodka Pomocy Społecznej</w:t>
      </w:r>
    </w:p>
    <w:p w:rsidR="00111FA1" w:rsidRDefault="00111FA1" w:rsidP="00111FA1">
      <w:pPr>
        <w:pStyle w:val="Akapitzlist"/>
        <w:spacing w:line="276" w:lineRule="auto"/>
        <w:ind w:left="4260" w:firstLine="696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  <w:t>w Rumi</w:t>
      </w:r>
    </w:p>
    <w:p w:rsidR="00111FA1" w:rsidRDefault="00111FA1" w:rsidP="00111FA1">
      <w:pPr>
        <w:pStyle w:val="Akapitzlist"/>
        <w:spacing w:line="276" w:lineRule="auto"/>
        <w:ind w:left="4260" w:firstLine="696"/>
        <w:contextualSpacing/>
        <w:jc w:val="both"/>
        <w:rPr>
          <w:rFonts w:ascii="Arial Narrow" w:hAnsi="Arial Narrow"/>
          <w:bCs/>
        </w:rPr>
      </w:pPr>
    </w:p>
    <w:p w:rsidR="00111FA1" w:rsidRPr="00F77C61" w:rsidRDefault="00111FA1" w:rsidP="00111FA1">
      <w:pPr>
        <w:pStyle w:val="Akapitzlist"/>
        <w:spacing w:line="276" w:lineRule="auto"/>
        <w:ind w:left="4260" w:firstLine="696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</w:t>
      </w:r>
      <w:bookmarkStart w:id="0" w:name="_GoBack"/>
      <w:bookmarkEnd w:id="0"/>
      <w:r>
        <w:rPr>
          <w:rFonts w:ascii="Arial Narrow" w:hAnsi="Arial Narrow"/>
          <w:bCs/>
        </w:rPr>
        <w:t>Gabriela Konarzewska</w:t>
      </w:r>
    </w:p>
    <w:p w:rsidR="004D0CCF" w:rsidRPr="00F77C61" w:rsidRDefault="004D0CCF" w:rsidP="00F77C61">
      <w:pPr>
        <w:pStyle w:val="Akapitzlist"/>
        <w:spacing w:line="276" w:lineRule="auto"/>
        <w:ind w:hanging="720"/>
        <w:contextualSpacing/>
        <w:jc w:val="both"/>
        <w:rPr>
          <w:rFonts w:ascii="Arial Narrow" w:hAnsi="Arial Narrow"/>
          <w:b/>
          <w:bCs/>
        </w:rPr>
      </w:pPr>
    </w:p>
    <w:p w:rsidR="00AC4114" w:rsidRPr="00F77C61" w:rsidRDefault="00AC4114" w:rsidP="00F77C61">
      <w:pPr>
        <w:pStyle w:val="Akapitzlist"/>
        <w:spacing w:line="276" w:lineRule="auto"/>
        <w:ind w:hanging="720"/>
        <w:contextualSpacing/>
        <w:jc w:val="both"/>
        <w:rPr>
          <w:rFonts w:ascii="Arial Narrow" w:hAnsi="Arial Narrow"/>
          <w:b/>
          <w:bCs/>
        </w:rPr>
      </w:pPr>
    </w:p>
    <w:p w:rsidR="00645BB5" w:rsidRPr="00F77C61" w:rsidRDefault="00645BB5" w:rsidP="00F77C61">
      <w:pPr>
        <w:pStyle w:val="Akapitzlist"/>
        <w:spacing w:line="276" w:lineRule="auto"/>
        <w:ind w:left="0"/>
        <w:contextualSpacing/>
        <w:rPr>
          <w:rFonts w:ascii="Arial Narrow" w:eastAsia="SimSun" w:hAnsi="Arial Narrow"/>
        </w:rPr>
      </w:pPr>
      <w:r w:rsidRPr="00F77C61">
        <w:rPr>
          <w:rFonts w:ascii="Arial Narrow" w:eastAsia="SimSun" w:hAnsi="Arial Narrow"/>
        </w:rPr>
        <w:tab/>
      </w:r>
      <w:r w:rsidRPr="00F77C61">
        <w:rPr>
          <w:rFonts w:ascii="Arial Narrow" w:eastAsia="SimSun" w:hAnsi="Arial Narrow"/>
        </w:rPr>
        <w:tab/>
      </w:r>
      <w:r w:rsidRPr="00F77C61">
        <w:rPr>
          <w:rFonts w:ascii="Arial Narrow" w:eastAsia="SimSun" w:hAnsi="Arial Narrow"/>
        </w:rPr>
        <w:tab/>
      </w:r>
      <w:r w:rsidRPr="00F77C61">
        <w:rPr>
          <w:rFonts w:ascii="Arial Narrow" w:eastAsia="SimSun" w:hAnsi="Arial Narrow"/>
        </w:rPr>
        <w:tab/>
      </w:r>
      <w:r w:rsidRPr="00F77C61">
        <w:rPr>
          <w:rFonts w:ascii="Arial Narrow" w:eastAsia="SimSun" w:hAnsi="Arial Narrow"/>
        </w:rPr>
        <w:tab/>
      </w:r>
      <w:r w:rsidRPr="00F77C61">
        <w:rPr>
          <w:rFonts w:ascii="Arial Narrow" w:eastAsia="SimSun" w:hAnsi="Arial Narrow"/>
        </w:rPr>
        <w:tab/>
      </w:r>
    </w:p>
    <w:p w:rsidR="00645BB5" w:rsidRPr="00F77C61" w:rsidRDefault="00645BB5" w:rsidP="00F77C61">
      <w:pPr>
        <w:pStyle w:val="Akapitzlist"/>
        <w:spacing w:line="276" w:lineRule="auto"/>
        <w:ind w:left="0"/>
        <w:contextualSpacing/>
        <w:rPr>
          <w:rFonts w:ascii="Arial Narrow" w:eastAsia="SimSun" w:hAnsi="Arial Narrow"/>
        </w:rPr>
      </w:pPr>
    </w:p>
    <w:p w:rsidR="00607932" w:rsidRPr="00F77C61" w:rsidRDefault="00607932" w:rsidP="00F77C61">
      <w:pPr>
        <w:pStyle w:val="Akapitzlist"/>
        <w:spacing w:line="276" w:lineRule="auto"/>
        <w:ind w:left="0"/>
        <w:contextualSpacing/>
        <w:rPr>
          <w:rFonts w:ascii="Arial Narrow" w:eastAsia="SimSun" w:hAnsi="Arial Narrow"/>
        </w:rPr>
      </w:pPr>
    </w:p>
    <w:p w:rsidR="00AA3805" w:rsidRPr="00F77C61" w:rsidRDefault="00AA3805" w:rsidP="00F77C61">
      <w:pPr>
        <w:pStyle w:val="Akapitzlist"/>
        <w:spacing w:line="276" w:lineRule="auto"/>
        <w:ind w:left="0"/>
        <w:contextualSpacing/>
        <w:rPr>
          <w:rFonts w:ascii="Arial Narrow" w:eastAsia="SimSun" w:hAnsi="Arial Narrow"/>
        </w:rPr>
      </w:pPr>
    </w:p>
    <w:p w:rsidR="00AA3805" w:rsidRPr="00F77C61" w:rsidRDefault="00AA3805" w:rsidP="00F77C61">
      <w:pPr>
        <w:pStyle w:val="Akapitzlist"/>
        <w:spacing w:line="276" w:lineRule="auto"/>
        <w:ind w:left="0"/>
        <w:contextualSpacing/>
        <w:rPr>
          <w:rFonts w:ascii="Arial Narrow" w:eastAsia="SimSun" w:hAnsi="Arial Narrow"/>
        </w:rPr>
      </w:pPr>
    </w:p>
    <w:p w:rsidR="00AA3805" w:rsidRPr="00F77C61" w:rsidRDefault="00AA3805" w:rsidP="00F77C61">
      <w:pPr>
        <w:pStyle w:val="Akapitzlist"/>
        <w:spacing w:line="276" w:lineRule="auto"/>
        <w:ind w:left="0"/>
        <w:contextualSpacing/>
        <w:rPr>
          <w:rFonts w:ascii="Arial Narrow" w:eastAsia="SimSun" w:hAnsi="Arial Narrow"/>
        </w:rPr>
      </w:pPr>
    </w:p>
    <w:p w:rsidR="000616F0" w:rsidRPr="00F77C61" w:rsidRDefault="000616F0" w:rsidP="00F77C61">
      <w:pPr>
        <w:pStyle w:val="Akapitzlist"/>
        <w:spacing w:line="276" w:lineRule="auto"/>
        <w:ind w:left="0"/>
        <w:contextualSpacing/>
        <w:rPr>
          <w:rFonts w:ascii="Arial Narrow" w:eastAsia="SimSun" w:hAnsi="Arial Narrow"/>
        </w:rPr>
      </w:pPr>
    </w:p>
    <w:p w:rsidR="000616F0" w:rsidRPr="00F77C61" w:rsidRDefault="000616F0" w:rsidP="00F77C61">
      <w:pPr>
        <w:pStyle w:val="Akapitzlist"/>
        <w:spacing w:line="276" w:lineRule="auto"/>
        <w:ind w:left="0"/>
        <w:contextualSpacing/>
        <w:rPr>
          <w:rFonts w:ascii="Arial Narrow" w:eastAsia="SimSun" w:hAnsi="Arial Narrow"/>
        </w:rPr>
      </w:pPr>
    </w:p>
    <w:p w:rsidR="00007E74" w:rsidRPr="00F77C61" w:rsidRDefault="00007E74" w:rsidP="00F77C61">
      <w:pPr>
        <w:pStyle w:val="Akapitzlist"/>
        <w:spacing w:line="276" w:lineRule="auto"/>
        <w:ind w:left="0"/>
        <w:contextualSpacing/>
        <w:rPr>
          <w:rFonts w:ascii="Arial Narrow" w:eastAsia="SimSun" w:hAnsi="Arial Narrow"/>
        </w:rPr>
      </w:pPr>
    </w:p>
    <w:p w:rsidR="00645BB5" w:rsidRPr="00F77C61" w:rsidRDefault="00645BB5" w:rsidP="00F77C61">
      <w:pPr>
        <w:pStyle w:val="Standard"/>
        <w:tabs>
          <w:tab w:val="left" w:pos="928"/>
        </w:tabs>
        <w:spacing w:line="276" w:lineRule="auto"/>
        <w:contextualSpacing/>
        <w:jc w:val="both"/>
        <w:rPr>
          <w:rFonts w:ascii="Arial Narrow" w:hAnsi="Arial Narrow"/>
        </w:rPr>
      </w:pPr>
    </w:p>
    <w:sectPr w:rsidR="00645BB5" w:rsidRPr="00F77C61" w:rsidSect="00320375">
      <w:headerReference w:type="default" r:id="rId12"/>
      <w:footerReference w:type="default" r:id="rId13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0E6" w:rsidRDefault="00CF20E6">
      <w:r>
        <w:separator/>
      </w:r>
    </w:p>
  </w:endnote>
  <w:endnote w:type="continuationSeparator" w:id="0">
    <w:p w:rsidR="00CF20E6" w:rsidRDefault="00CF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3A2FA9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130810</wp:posOffset>
              </wp:positionV>
              <wp:extent cx="6563360" cy="10160"/>
              <wp:effectExtent l="13970" t="6985" r="13970" b="1143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1016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4DE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    <v:stroke joinstyle="miter" endcap="square"/>
            </v:shape>
          </w:pict>
        </mc:Fallback>
      </mc:AlternateContent>
    </w:r>
  </w:p>
  <w:p w:rsidR="004D0CCF" w:rsidRDefault="004D0CCF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4D0CCF" w:rsidRDefault="004D0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0E6" w:rsidRDefault="00CF20E6">
      <w:r>
        <w:separator/>
      </w:r>
    </w:p>
  </w:footnote>
  <w:footnote w:type="continuationSeparator" w:id="0">
    <w:p w:rsidR="00CF20E6" w:rsidRDefault="00CF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F" w:rsidRDefault="004D0CC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076B"/>
    <w:multiLevelType w:val="hybridMultilevel"/>
    <w:tmpl w:val="FFC27212"/>
    <w:lvl w:ilvl="0" w:tplc="85AC8D4A">
      <w:start w:val="1"/>
      <w:numFmt w:val="lowerLetter"/>
      <w:lvlText w:val="%1)"/>
      <w:lvlJc w:val="left"/>
      <w:pPr>
        <w:ind w:left="2006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2EB6E4C"/>
    <w:multiLevelType w:val="hybridMultilevel"/>
    <w:tmpl w:val="F678F8EC"/>
    <w:lvl w:ilvl="0" w:tplc="3CF27FD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482A43"/>
    <w:multiLevelType w:val="hybridMultilevel"/>
    <w:tmpl w:val="9C866B1C"/>
    <w:lvl w:ilvl="0" w:tplc="A12A75AA">
      <w:start w:val="5"/>
      <w:numFmt w:val="lowerLetter"/>
      <w:lvlText w:val="%1)"/>
      <w:lvlJc w:val="left"/>
      <w:pPr>
        <w:ind w:left="660" w:hanging="360"/>
      </w:pPr>
      <w:rPr>
        <w:rFonts w:eastAsia="Lucida Sans Unicode"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1376C01"/>
    <w:multiLevelType w:val="hybridMultilevel"/>
    <w:tmpl w:val="50821E4A"/>
    <w:lvl w:ilvl="0" w:tplc="A2C4B4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A16F0"/>
    <w:multiLevelType w:val="hybridMultilevel"/>
    <w:tmpl w:val="514A15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15C30"/>
    <w:multiLevelType w:val="multilevel"/>
    <w:tmpl w:val="2E48039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0" w15:restartNumberingAfterBreak="0">
    <w:nsid w:val="33933E56"/>
    <w:multiLevelType w:val="hybridMultilevel"/>
    <w:tmpl w:val="6A0CC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4306"/>
    <w:multiLevelType w:val="multilevel"/>
    <w:tmpl w:val="C35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242185"/>
    <w:multiLevelType w:val="hybridMultilevel"/>
    <w:tmpl w:val="54EA10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2101F0"/>
    <w:multiLevelType w:val="hybridMultilevel"/>
    <w:tmpl w:val="224C40A6"/>
    <w:lvl w:ilvl="0" w:tplc="4E906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C3FD0"/>
    <w:multiLevelType w:val="hybridMultilevel"/>
    <w:tmpl w:val="30DA9C42"/>
    <w:lvl w:ilvl="0" w:tplc="01A696B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21157"/>
    <w:multiLevelType w:val="hybridMultilevel"/>
    <w:tmpl w:val="8C2CFF12"/>
    <w:lvl w:ilvl="0" w:tplc="94C49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1E016E"/>
    <w:multiLevelType w:val="hybridMultilevel"/>
    <w:tmpl w:val="170A26D2"/>
    <w:lvl w:ilvl="0" w:tplc="01DA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1FBE"/>
    <w:multiLevelType w:val="hybridMultilevel"/>
    <w:tmpl w:val="CA0E25AC"/>
    <w:lvl w:ilvl="0" w:tplc="4F26C456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D4A5F"/>
    <w:multiLevelType w:val="hybridMultilevel"/>
    <w:tmpl w:val="6C627332"/>
    <w:lvl w:ilvl="0" w:tplc="BC64E17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058D"/>
    <w:multiLevelType w:val="hybridMultilevel"/>
    <w:tmpl w:val="7B7243CA"/>
    <w:lvl w:ilvl="0" w:tplc="0A64FC2E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3893"/>
    <w:multiLevelType w:val="hybridMultilevel"/>
    <w:tmpl w:val="54D28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17287"/>
    <w:multiLevelType w:val="hybridMultilevel"/>
    <w:tmpl w:val="CA583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83847"/>
    <w:multiLevelType w:val="hybridMultilevel"/>
    <w:tmpl w:val="9808F2F6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F0C4E"/>
    <w:multiLevelType w:val="hybridMultilevel"/>
    <w:tmpl w:val="DC207360"/>
    <w:lvl w:ilvl="0" w:tplc="8B4C84FC">
      <w:start w:val="1"/>
      <w:numFmt w:val="lowerLetter"/>
      <w:lvlText w:val="%1)"/>
      <w:lvlJc w:val="left"/>
      <w:pPr>
        <w:ind w:left="6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7EE74C6"/>
    <w:multiLevelType w:val="hybridMultilevel"/>
    <w:tmpl w:val="444CA31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68D928A2"/>
    <w:multiLevelType w:val="hybridMultilevel"/>
    <w:tmpl w:val="F3D2889E"/>
    <w:lvl w:ilvl="0" w:tplc="39B8C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74105"/>
    <w:multiLevelType w:val="hybridMultilevel"/>
    <w:tmpl w:val="42169776"/>
    <w:lvl w:ilvl="0" w:tplc="AD4E19CE">
      <w:start w:val="1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166780"/>
    <w:multiLevelType w:val="hybridMultilevel"/>
    <w:tmpl w:val="4086D562"/>
    <w:lvl w:ilvl="0" w:tplc="04150011">
      <w:start w:val="1"/>
      <w:numFmt w:val="decimal"/>
      <w:lvlText w:val="%1)"/>
      <w:lvlJc w:val="left"/>
      <w:pPr>
        <w:ind w:left="13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73D16882"/>
    <w:multiLevelType w:val="hybridMultilevel"/>
    <w:tmpl w:val="26C6F618"/>
    <w:lvl w:ilvl="0" w:tplc="B3AA12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93957"/>
    <w:multiLevelType w:val="hybridMultilevel"/>
    <w:tmpl w:val="3EB6230C"/>
    <w:lvl w:ilvl="0" w:tplc="014C1C4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6"/>
  </w:num>
  <w:num w:numId="5">
    <w:abstractNumId w:val="19"/>
  </w:num>
  <w:num w:numId="6">
    <w:abstractNumId w:val="23"/>
  </w:num>
  <w:num w:numId="7">
    <w:abstractNumId w:val="18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7"/>
  </w:num>
  <w:num w:numId="13">
    <w:abstractNumId w:val="28"/>
  </w:num>
  <w:num w:numId="14">
    <w:abstractNumId w:val="30"/>
  </w:num>
  <w:num w:numId="15">
    <w:abstractNumId w:val="22"/>
  </w:num>
  <w:num w:numId="16">
    <w:abstractNumId w:val="25"/>
  </w:num>
  <w:num w:numId="17">
    <w:abstractNumId w:val="20"/>
  </w:num>
  <w:num w:numId="18">
    <w:abstractNumId w:val="6"/>
  </w:num>
  <w:num w:numId="19">
    <w:abstractNumId w:val="5"/>
  </w:num>
  <w:num w:numId="20">
    <w:abstractNumId w:val="13"/>
  </w:num>
  <w:num w:numId="21">
    <w:abstractNumId w:val="27"/>
  </w:num>
  <w:num w:numId="22">
    <w:abstractNumId w:val="15"/>
  </w:num>
  <w:num w:numId="23">
    <w:abstractNumId w:val="16"/>
  </w:num>
  <w:num w:numId="24">
    <w:abstractNumId w:val="7"/>
  </w:num>
  <w:num w:numId="25">
    <w:abstractNumId w:val="11"/>
  </w:num>
  <w:num w:numId="26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FB"/>
    <w:rsid w:val="00007E74"/>
    <w:rsid w:val="00033673"/>
    <w:rsid w:val="000616F0"/>
    <w:rsid w:val="0007169C"/>
    <w:rsid w:val="00073FF1"/>
    <w:rsid w:val="00082279"/>
    <w:rsid w:val="00086E44"/>
    <w:rsid w:val="000A07F0"/>
    <w:rsid w:val="000A1F88"/>
    <w:rsid w:val="00100BE0"/>
    <w:rsid w:val="00101E2A"/>
    <w:rsid w:val="00111FA1"/>
    <w:rsid w:val="00120A89"/>
    <w:rsid w:val="0014483E"/>
    <w:rsid w:val="00150124"/>
    <w:rsid w:val="001606BF"/>
    <w:rsid w:val="00183FF8"/>
    <w:rsid w:val="00195AF4"/>
    <w:rsid w:val="001B2901"/>
    <w:rsid w:val="001C56EC"/>
    <w:rsid w:val="002036BC"/>
    <w:rsid w:val="00206A1F"/>
    <w:rsid w:val="00225C59"/>
    <w:rsid w:val="002339FC"/>
    <w:rsid w:val="00270137"/>
    <w:rsid w:val="0027598C"/>
    <w:rsid w:val="00275A50"/>
    <w:rsid w:val="00277531"/>
    <w:rsid w:val="0028539C"/>
    <w:rsid w:val="002A407C"/>
    <w:rsid w:val="002D131E"/>
    <w:rsid w:val="002D7AC9"/>
    <w:rsid w:val="002E6F34"/>
    <w:rsid w:val="00320375"/>
    <w:rsid w:val="00332711"/>
    <w:rsid w:val="003A2FA9"/>
    <w:rsid w:val="003C0616"/>
    <w:rsid w:val="003C0CF3"/>
    <w:rsid w:val="003C610D"/>
    <w:rsid w:val="003D4213"/>
    <w:rsid w:val="00407F2F"/>
    <w:rsid w:val="00436702"/>
    <w:rsid w:val="004C5831"/>
    <w:rsid w:val="004D0CCF"/>
    <w:rsid w:val="004E17F9"/>
    <w:rsid w:val="004E4159"/>
    <w:rsid w:val="004F5A21"/>
    <w:rsid w:val="00501F90"/>
    <w:rsid w:val="00517EAF"/>
    <w:rsid w:val="00541289"/>
    <w:rsid w:val="005548C2"/>
    <w:rsid w:val="00562441"/>
    <w:rsid w:val="00562A31"/>
    <w:rsid w:val="00562F1A"/>
    <w:rsid w:val="005738A0"/>
    <w:rsid w:val="00591D7B"/>
    <w:rsid w:val="005A101C"/>
    <w:rsid w:val="005C3E8E"/>
    <w:rsid w:val="005C5075"/>
    <w:rsid w:val="005C7E7A"/>
    <w:rsid w:val="005D36F4"/>
    <w:rsid w:val="005D4EA1"/>
    <w:rsid w:val="005E0F7D"/>
    <w:rsid w:val="005E5A80"/>
    <w:rsid w:val="005F73B9"/>
    <w:rsid w:val="006021DB"/>
    <w:rsid w:val="00604447"/>
    <w:rsid w:val="00607932"/>
    <w:rsid w:val="00632AD1"/>
    <w:rsid w:val="00633179"/>
    <w:rsid w:val="00645BB5"/>
    <w:rsid w:val="006556FE"/>
    <w:rsid w:val="00657295"/>
    <w:rsid w:val="0066549A"/>
    <w:rsid w:val="00672597"/>
    <w:rsid w:val="006849B7"/>
    <w:rsid w:val="006863BB"/>
    <w:rsid w:val="00690733"/>
    <w:rsid w:val="006966EA"/>
    <w:rsid w:val="00697F49"/>
    <w:rsid w:val="006E643E"/>
    <w:rsid w:val="006F66FE"/>
    <w:rsid w:val="007027D1"/>
    <w:rsid w:val="00737086"/>
    <w:rsid w:val="00746F7D"/>
    <w:rsid w:val="00762662"/>
    <w:rsid w:val="0077707D"/>
    <w:rsid w:val="007E0128"/>
    <w:rsid w:val="007E18A7"/>
    <w:rsid w:val="007F2286"/>
    <w:rsid w:val="00826B46"/>
    <w:rsid w:val="00830DC9"/>
    <w:rsid w:val="008454BF"/>
    <w:rsid w:val="008550EE"/>
    <w:rsid w:val="00895DCB"/>
    <w:rsid w:val="008B4208"/>
    <w:rsid w:val="008B5FB4"/>
    <w:rsid w:val="008C077F"/>
    <w:rsid w:val="008C32A0"/>
    <w:rsid w:val="008F1B3E"/>
    <w:rsid w:val="008F2308"/>
    <w:rsid w:val="008F4419"/>
    <w:rsid w:val="00952994"/>
    <w:rsid w:val="00960E8D"/>
    <w:rsid w:val="00961F2C"/>
    <w:rsid w:val="009828AB"/>
    <w:rsid w:val="009B2004"/>
    <w:rsid w:val="009F4E51"/>
    <w:rsid w:val="00A0035C"/>
    <w:rsid w:val="00A366AC"/>
    <w:rsid w:val="00A81FF3"/>
    <w:rsid w:val="00A91270"/>
    <w:rsid w:val="00A91DFB"/>
    <w:rsid w:val="00AA3805"/>
    <w:rsid w:val="00AB3BDB"/>
    <w:rsid w:val="00AC4114"/>
    <w:rsid w:val="00B3633B"/>
    <w:rsid w:val="00B415C2"/>
    <w:rsid w:val="00B72F80"/>
    <w:rsid w:val="00B77050"/>
    <w:rsid w:val="00B83BE7"/>
    <w:rsid w:val="00B90E85"/>
    <w:rsid w:val="00BA53E3"/>
    <w:rsid w:val="00BE12ED"/>
    <w:rsid w:val="00C04304"/>
    <w:rsid w:val="00C20BDE"/>
    <w:rsid w:val="00C275D3"/>
    <w:rsid w:val="00C30FA6"/>
    <w:rsid w:val="00C515E3"/>
    <w:rsid w:val="00C80F87"/>
    <w:rsid w:val="00C81252"/>
    <w:rsid w:val="00C85381"/>
    <w:rsid w:val="00C95394"/>
    <w:rsid w:val="00C97ED5"/>
    <w:rsid w:val="00CC353E"/>
    <w:rsid w:val="00CC4DFB"/>
    <w:rsid w:val="00CE3F51"/>
    <w:rsid w:val="00CF01B2"/>
    <w:rsid w:val="00CF20E6"/>
    <w:rsid w:val="00D1511A"/>
    <w:rsid w:val="00D2015B"/>
    <w:rsid w:val="00D4092A"/>
    <w:rsid w:val="00D60722"/>
    <w:rsid w:val="00D97C1B"/>
    <w:rsid w:val="00DC4DE4"/>
    <w:rsid w:val="00DD0672"/>
    <w:rsid w:val="00DF69B2"/>
    <w:rsid w:val="00E13940"/>
    <w:rsid w:val="00E23464"/>
    <w:rsid w:val="00E3484A"/>
    <w:rsid w:val="00E34C25"/>
    <w:rsid w:val="00E70152"/>
    <w:rsid w:val="00E76E6C"/>
    <w:rsid w:val="00E95FC0"/>
    <w:rsid w:val="00EB5428"/>
    <w:rsid w:val="00ED2DCC"/>
    <w:rsid w:val="00ED6FFA"/>
    <w:rsid w:val="00EF3DE8"/>
    <w:rsid w:val="00EF7FA0"/>
    <w:rsid w:val="00F01394"/>
    <w:rsid w:val="00F057B9"/>
    <w:rsid w:val="00F115DF"/>
    <w:rsid w:val="00F17BFE"/>
    <w:rsid w:val="00F27693"/>
    <w:rsid w:val="00F6278B"/>
    <w:rsid w:val="00F72FAC"/>
    <w:rsid w:val="00F77C61"/>
    <w:rsid w:val="00F85192"/>
    <w:rsid w:val="00F90E8D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22E6370"/>
  <w15:docId w15:val="{DBA11C4F-0637-435A-8B3F-619258E9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uiPriority w:val="99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uiPriority w:val="99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mops.rumi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po.pomorskie.eu/ochrona-danych-osobow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ps.rum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publiczne@mops.rum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74FA0-DAB7-446A-9A0E-0FB470BB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135</TotalTime>
  <Pages>11</Pages>
  <Words>4234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Grzywacz Maciej</dc:creator>
  <cp:lastModifiedBy>Gajewska Ewelina</cp:lastModifiedBy>
  <cp:revision>19</cp:revision>
  <cp:lastPrinted>2021-10-08T06:43:00Z</cp:lastPrinted>
  <dcterms:created xsi:type="dcterms:W3CDTF">2021-09-22T12:45:00Z</dcterms:created>
  <dcterms:modified xsi:type="dcterms:W3CDTF">2021-10-08T06:44:00Z</dcterms:modified>
</cp:coreProperties>
</file>