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08" w:rsidRDefault="002C2008" w:rsidP="00F436FE">
      <w:pPr>
        <w:jc w:val="center"/>
        <w:rPr>
          <w:b/>
        </w:rPr>
      </w:pPr>
      <w:bookmarkStart w:id="0" w:name="_GoBack"/>
      <w:bookmarkEnd w:id="0"/>
    </w:p>
    <w:p w:rsidR="002C2008" w:rsidRPr="003F548E" w:rsidRDefault="002C2008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ODPŁATNOŚĆ ZA SPECJALISTYCZNE USŁUGI OPIEKUŃCZE</w:t>
      </w:r>
    </w:p>
    <w:p w:rsidR="002C2008" w:rsidRPr="003F548E" w:rsidRDefault="00F436FE" w:rsidP="00F436FE">
      <w:pPr>
        <w:pStyle w:val="Tekstpodstawowy"/>
        <w:spacing w:line="100" w:lineRule="atLeast"/>
        <w:jc w:val="center"/>
        <w:rPr>
          <w:b/>
          <w:bCs/>
          <w:sz w:val="18"/>
          <w:szCs w:val="18"/>
          <w:u w:val="single"/>
        </w:rPr>
      </w:pPr>
      <w:r w:rsidRPr="003F548E">
        <w:rPr>
          <w:b/>
          <w:bCs/>
          <w:sz w:val="18"/>
          <w:szCs w:val="18"/>
          <w:u w:val="single"/>
        </w:rPr>
        <w:t>MOPS Rumia</w:t>
      </w:r>
    </w:p>
    <w:p w:rsidR="002C2008" w:rsidRPr="003F548E" w:rsidRDefault="0086133D" w:rsidP="00F436FE">
      <w:pPr>
        <w:pStyle w:val="Tekstpodstawowy"/>
        <w:spacing w:line="100" w:lineRule="atLeast"/>
        <w:jc w:val="center"/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od 01.01.2021</w:t>
      </w:r>
      <w:r w:rsidR="0048717E" w:rsidRPr="003F548E">
        <w:rPr>
          <w:b/>
          <w:bCs/>
          <w:sz w:val="18"/>
          <w:szCs w:val="18"/>
          <w:u w:val="single"/>
        </w:rPr>
        <w:t xml:space="preserve"> do 31.12</w:t>
      </w:r>
      <w:r w:rsidR="00773350" w:rsidRPr="003F548E">
        <w:rPr>
          <w:b/>
          <w:bCs/>
          <w:sz w:val="18"/>
          <w:szCs w:val="18"/>
          <w:u w:val="single"/>
        </w:rPr>
        <w:t>.</w:t>
      </w:r>
      <w:r w:rsidR="009E69BA" w:rsidRPr="003F548E">
        <w:rPr>
          <w:b/>
          <w:bCs/>
          <w:sz w:val="18"/>
          <w:szCs w:val="18"/>
          <w:u w:val="single"/>
        </w:rPr>
        <w:t>20</w:t>
      </w:r>
      <w:r w:rsidR="003F548E" w:rsidRPr="003F548E">
        <w:rPr>
          <w:b/>
          <w:bCs/>
          <w:sz w:val="18"/>
          <w:szCs w:val="18"/>
          <w:u w:val="single"/>
        </w:rPr>
        <w:t>2</w:t>
      </w:r>
      <w:r>
        <w:rPr>
          <w:b/>
          <w:bCs/>
          <w:sz w:val="18"/>
          <w:szCs w:val="18"/>
          <w:u w:val="single"/>
        </w:rPr>
        <w:t>1</w:t>
      </w:r>
    </w:p>
    <w:tbl>
      <w:tblPr>
        <w:tblW w:w="9650" w:type="dxa"/>
        <w:tblInd w:w="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5"/>
        <w:gridCol w:w="3150"/>
        <w:gridCol w:w="2645"/>
      </w:tblGrid>
      <w:tr w:rsidR="002C2008" w:rsidTr="001848E3">
        <w:trPr>
          <w:trHeight w:val="1245"/>
        </w:trPr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2C2008" w:rsidRDefault="002C2008" w:rsidP="00EF1AC6">
            <w:pPr>
              <w:pStyle w:val="Zawartotabeli"/>
              <w:rPr>
                <w:sz w:val="18"/>
                <w:szCs w:val="18"/>
              </w:rPr>
            </w:pP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DOCHÓD NA OSOBĘ W ZŁOTYCH</w:t>
            </w: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  <w:snapToGrid w:val="0"/>
              <w:rPr>
                <w:sz w:val="18"/>
                <w:szCs w:val="18"/>
              </w:rPr>
            </w:pPr>
          </w:p>
          <w:p w:rsidR="002C2008" w:rsidRDefault="002C2008" w:rsidP="00EF1AC6">
            <w:pPr>
              <w:pStyle w:val="Zawartotabel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WYSOKOŚĆ ODPŁATNOŚCI W % DLA OSÓB SAMOTNIE GOSPODARUJĄCYCH</w:t>
            </w:r>
          </w:p>
        </w:tc>
        <w:tc>
          <w:tcPr>
            <w:tcW w:w="2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008" w:rsidRDefault="002C2008" w:rsidP="00EF1AC6">
            <w:pPr>
              <w:pStyle w:val="Zawartotabeli"/>
            </w:pPr>
            <w:r>
              <w:rPr>
                <w:b/>
                <w:bCs/>
                <w:sz w:val="18"/>
                <w:szCs w:val="18"/>
              </w:rPr>
              <w:t xml:space="preserve">WYSOKOŚĆ ODPŁATNOŚCI W %       DLA OSÓB   W       GOSPODARSTWACH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WIELOOSOBOWYCH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100%                           - 701,00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nieodpłatnie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nieodpłatnie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100% -132,5%  - 701,01- 928,83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1,50% - </w:t>
            </w:r>
            <w:r w:rsidR="002F562C">
              <w:rPr>
                <w:sz w:val="18"/>
                <w:szCs w:val="18"/>
              </w:rPr>
              <w:t>0,54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3,50% - </w:t>
            </w:r>
            <w:r w:rsidR="00042C95">
              <w:rPr>
                <w:sz w:val="18"/>
                <w:szCs w:val="18"/>
              </w:rPr>
              <w:t>1,25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132,5%- 165%  - 928,84- 1156,6</w:t>
            </w:r>
            <w:r w:rsidR="004F0ADB"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3,00% -</w:t>
            </w:r>
            <w:r w:rsidR="003F548E">
              <w:rPr>
                <w:sz w:val="18"/>
                <w:szCs w:val="18"/>
              </w:rPr>
              <w:t xml:space="preserve"> </w:t>
            </w:r>
            <w:r w:rsidR="002F562C">
              <w:rPr>
                <w:sz w:val="18"/>
                <w:szCs w:val="18"/>
              </w:rPr>
              <w:t>1,07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7,00% - </w:t>
            </w:r>
            <w:r w:rsidR="00042C95">
              <w:rPr>
                <w:sz w:val="18"/>
                <w:szCs w:val="18"/>
              </w:rPr>
              <w:t>2,51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9B37CC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165% -187,5%  - 1156,6</w:t>
            </w:r>
            <w:r w:rsidR="004F0AD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- 1314,38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5,00% - </w:t>
            </w:r>
            <w:r w:rsidR="002F562C">
              <w:rPr>
                <w:sz w:val="18"/>
                <w:szCs w:val="18"/>
              </w:rPr>
              <w:t>1,79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11,00% - </w:t>
            </w:r>
            <w:r w:rsidR="00042C95">
              <w:rPr>
                <w:sz w:val="18"/>
                <w:szCs w:val="18"/>
              </w:rPr>
              <w:t>3,94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187,5% - 220%  - 1314,39- 1542,20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7,00% - </w:t>
            </w:r>
            <w:r w:rsidR="002F562C">
              <w:rPr>
                <w:sz w:val="18"/>
                <w:szCs w:val="18"/>
              </w:rPr>
              <w:t>2,51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15,00% - </w:t>
            </w:r>
            <w:r w:rsidR="00042C95">
              <w:rPr>
                <w:sz w:val="18"/>
                <w:szCs w:val="18"/>
              </w:rPr>
              <w:t>5,37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220% - 237,5%  - 1542,21- 1664,88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11,00% -</w:t>
            </w:r>
            <w:r w:rsidR="003F548E">
              <w:rPr>
                <w:sz w:val="18"/>
                <w:szCs w:val="18"/>
              </w:rPr>
              <w:t xml:space="preserve"> </w:t>
            </w:r>
            <w:r w:rsidR="002F562C">
              <w:rPr>
                <w:sz w:val="18"/>
                <w:szCs w:val="18"/>
              </w:rPr>
              <w:t>3,94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20,00% - </w:t>
            </w:r>
            <w:r w:rsidR="00042C95">
              <w:rPr>
                <w:sz w:val="18"/>
                <w:szCs w:val="18"/>
              </w:rPr>
              <w:t>7,16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237,5% - 255%  - 1664,89- 1787,55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15,00% - </w:t>
            </w:r>
            <w:r w:rsidR="002F562C">
              <w:rPr>
                <w:sz w:val="18"/>
                <w:szCs w:val="18"/>
              </w:rPr>
              <w:t>5,37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25,00% - </w:t>
            </w:r>
            <w:r w:rsidR="00565E51">
              <w:rPr>
                <w:sz w:val="18"/>
                <w:szCs w:val="18"/>
              </w:rPr>
              <w:t>8,95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255 % - 265%   - 1787,56- 1857,65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22,50% - </w:t>
            </w:r>
            <w:r w:rsidR="002F562C">
              <w:rPr>
                <w:sz w:val="18"/>
                <w:szCs w:val="18"/>
              </w:rPr>
              <w:t>8,06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32,50% -</w:t>
            </w:r>
            <w:r w:rsidR="008C3736">
              <w:rPr>
                <w:sz w:val="18"/>
                <w:szCs w:val="18"/>
              </w:rPr>
              <w:t xml:space="preserve"> </w:t>
            </w:r>
            <w:r w:rsidR="00565E51">
              <w:rPr>
                <w:sz w:val="18"/>
                <w:szCs w:val="18"/>
              </w:rPr>
              <w:t>11,64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265% -275%    - 1857,66- 1927,75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30,00% - </w:t>
            </w:r>
            <w:r w:rsidR="002F562C">
              <w:rPr>
                <w:sz w:val="18"/>
                <w:szCs w:val="18"/>
              </w:rPr>
              <w:t>10,74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40,00% - </w:t>
            </w:r>
            <w:r w:rsidR="00565E51">
              <w:rPr>
                <w:sz w:val="18"/>
                <w:szCs w:val="18"/>
              </w:rPr>
              <w:t>14,32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275% - 282,5%  - 1927,76- 1980,33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45,00% - </w:t>
            </w:r>
            <w:r w:rsidR="002F562C">
              <w:rPr>
                <w:sz w:val="18"/>
                <w:szCs w:val="18"/>
              </w:rPr>
              <w:t>16,11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55,00% - </w:t>
            </w:r>
            <w:r w:rsidR="00565E51">
              <w:rPr>
                <w:sz w:val="18"/>
                <w:szCs w:val="18"/>
              </w:rPr>
              <w:t>19,69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282,5% - 290% - 1980,34- 2032,90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60,00% - </w:t>
            </w:r>
            <w:r w:rsidR="002F562C">
              <w:rPr>
                <w:sz w:val="18"/>
                <w:szCs w:val="18"/>
              </w:rPr>
              <w:t>21,48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70,00% - </w:t>
            </w:r>
            <w:r w:rsidR="00565E51">
              <w:rPr>
                <w:sz w:val="18"/>
                <w:szCs w:val="18"/>
              </w:rPr>
              <w:t>25,06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290% -310%  - 2032,91- 2173,10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75,00% - </w:t>
            </w:r>
            <w:r w:rsidR="002F562C">
              <w:rPr>
                <w:sz w:val="18"/>
                <w:szCs w:val="18"/>
              </w:rPr>
              <w:t>26,85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>85,00% -</w:t>
            </w:r>
            <w:r w:rsidR="00565E51">
              <w:rPr>
                <w:sz w:val="18"/>
                <w:szCs w:val="18"/>
              </w:rPr>
              <w:t xml:space="preserve"> 30,43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310% -330%  -  2173,11- 2313,30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90,00% - </w:t>
            </w:r>
            <w:r w:rsidR="002F562C">
              <w:rPr>
                <w:sz w:val="18"/>
                <w:szCs w:val="18"/>
              </w:rPr>
              <w:t>32,22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692AF8">
              <w:rPr>
                <w:sz w:val="18"/>
                <w:szCs w:val="18"/>
              </w:rPr>
              <w:t>35,80</w:t>
            </w:r>
          </w:p>
        </w:tc>
      </w:tr>
      <w:tr w:rsidR="009551D7" w:rsidTr="001848E3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Powyżej  330%              -  2313,31</w:t>
            </w:r>
          </w:p>
        </w:tc>
        <w:tc>
          <w:tcPr>
            <w:tcW w:w="3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100,00% - </w:t>
            </w:r>
            <w:r w:rsidR="00692AF8">
              <w:rPr>
                <w:sz w:val="18"/>
                <w:szCs w:val="18"/>
              </w:rPr>
              <w:t>35,80</w:t>
            </w:r>
          </w:p>
        </w:tc>
        <w:tc>
          <w:tcPr>
            <w:tcW w:w="2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51D7" w:rsidRDefault="009551D7" w:rsidP="00EF1AC6">
            <w:pPr>
              <w:pStyle w:val="Zawartotabeli"/>
              <w:jc w:val="center"/>
            </w:pPr>
            <w:r>
              <w:rPr>
                <w:sz w:val="18"/>
                <w:szCs w:val="18"/>
              </w:rPr>
              <w:t xml:space="preserve">100,00% - </w:t>
            </w:r>
            <w:r w:rsidR="00692AF8">
              <w:rPr>
                <w:sz w:val="18"/>
                <w:szCs w:val="18"/>
              </w:rPr>
              <w:t>35,80</w:t>
            </w:r>
          </w:p>
        </w:tc>
      </w:tr>
    </w:tbl>
    <w:p w:rsidR="003F548E" w:rsidRDefault="003F548E" w:rsidP="002C2008">
      <w:pPr>
        <w:rPr>
          <w:sz w:val="18"/>
          <w:szCs w:val="18"/>
        </w:rPr>
      </w:pPr>
    </w:p>
    <w:p w:rsidR="003F548E" w:rsidRPr="003F548E" w:rsidRDefault="003F548E" w:rsidP="002C2008">
      <w:pPr>
        <w:rPr>
          <w:u w:val="single"/>
        </w:rPr>
      </w:pPr>
    </w:p>
    <w:p w:rsidR="002C2008" w:rsidRPr="003F548E" w:rsidRDefault="002C2008" w:rsidP="002C2008">
      <w:pPr>
        <w:rPr>
          <w:u w:val="single"/>
        </w:rPr>
      </w:pPr>
      <w:r w:rsidRPr="003F548E">
        <w:rPr>
          <w:u w:val="single"/>
        </w:rPr>
        <w:t>Pełna odpłatność za 1 godzinę usług opiekuńczych wynosi</w:t>
      </w:r>
      <w:r w:rsidR="0086133D">
        <w:rPr>
          <w:b/>
          <w:bCs/>
          <w:u w:val="single"/>
        </w:rPr>
        <w:t xml:space="preserve">    </w:t>
      </w:r>
      <w:r w:rsidR="00692AF8">
        <w:rPr>
          <w:b/>
          <w:bCs/>
          <w:u w:val="single"/>
        </w:rPr>
        <w:t>35,80</w:t>
      </w:r>
      <w:r w:rsidR="0086133D">
        <w:rPr>
          <w:b/>
          <w:bCs/>
          <w:u w:val="single"/>
        </w:rPr>
        <w:t xml:space="preserve"> </w:t>
      </w:r>
      <w:r w:rsidR="00572CC4" w:rsidRPr="003F548E">
        <w:rPr>
          <w:b/>
          <w:bCs/>
          <w:u w:val="single"/>
        </w:rPr>
        <w:t xml:space="preserve"> </w:t>
      </w:r>
      <w:r w:rsidR="00F436FE" w:rsidRPr="003F548E">
        <w:rPr>
          <w:b/>
          <w:bCs/>
          <w:u w:val="single"/>
        </w:rPr>
        <w:t xml:space="preserve"> zł</w:t>
      </w:r>
    </w:p>
    <w:p w:rsidR="002C2008" w:rsidRDefault="002C2008" w:rsidP="002C2008">
      <w:pPr>
        <w:rPr>
          <w:sz w:val="18"/>
          <w:szCs w:val="18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</w:p>
    <w:p w:rsidR="009F648A" w:rsidRDefault="009F648A" w:rsidP="002C200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2C2008" w:rsidRDefault="002C2008" w:rsidP="002C2008">
      <w:pPr>
        <w:rPr>
          <w:sz w:val="20"/>
          <w:szCs w:val="20"/>
        </w:rPr>
      </w:pPr>
    </w:p>
    <w:p w:rsidR="00506C2D" w:rsidRDefault="00506C2D"/>
    <w:sectPr w:rsidR="00506C2D" w:rsidSect="008B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08"/>
    <w:rsid w:val="00042C95"/>
    <w:rsid w:val="00055728"/>
    <w:rsid w:val="000604DB"/>
    <w:rsid w:val="00167384"/>
    <w:rsid w:val="001848E3"/>
    <w:rsid w:val="001E1225"/>
    <w:rsid w:val="00201760"/>
    <w:rsid w:val="00264F0D"/>
    <w:rsid w:val="002C2008"/>
    <w:rsid w:val="002D4AB6"/>
    <w:rsid w:val="002F562C"/>
    <w:rsid w:val="00317942"/>
    <w:rsid w:val="0033178C"/>
    <w:rsid w:val="003F548E"/>
    <w:rsid w:val="00461CD6"/>
    <w:rsid w:val="0048717E"/>
    <w:rsid w:val="004F0ADB"/>
    <w:rsid w:val="004F6229"/>
    <w:rsid w:val="0050298F"/>
    <w:rsid w:val="00506C2D"/>
    <w:rsid w:val="00565E51"/>
    <w:rsid w:val="00572CC4"/>
    <w:rsid w:val="005C0766"/>
    <w:rsid w:val="0061234B"/>
    <w:rsid w:val="0064004C"/>
    <w:rsid w:val="00686E9C"/>
    <w:rsid w:val="00692AF8"/>
    <w:rsid w:val="006C1666"/>
    <w:rsid w:val="00773350"/>
    <w:rsid w:val="007E1980"/>
    <w:rsid w:val="007F7544"/>
    <w:rsid w:val="0086133D"/>
    <w:rsid w:val="008B7C47"/>
    <w:rsid w:val="008C3736"/>
    <w:rsid w:val="008C39F1"/>
    <w:rsid w:val="008C508E"/>
    <w:rsid w:val="009551D7"/>
    <w:rsid w:val="0097009A"/>
    <w:rsid w:val="009710F6"/>
    <w:rsid w:val="009A663E"/>
    <w:rsid w:val="009B37CC"/>
    <w:rsid w:val="009E2249"/>
    <w:rsid w:val="009E69BA"/>
    <w:rsid w:val="009F648A"/>
    <w:rsid w:val="00A02ECC"/>
    <w:rsid w:val="00AB6C70"/>
    <w:rsid w:val="00B27BC1"/>
    <w:rsid w:val="00B47D5A"/>
    <w:rsid w:val="00C34835"/>
    <w:rsid w:val="00C44475"/>
    <w:rsid w:val="00C572A2"/>
    <w:rsid w:val="00CE24B4"/>
    <w:rsid w:val="00D4454B"/>
    <w:rsid w:val="00E37652"/>
    <w:rsid w:val="00E64943"/>
    <w:rsid w:val="00EE1D04"/>
    <w:rsid w:val="00EF03C9"/>
    <w:rsid w:val="00EF1AC6"/>
    <w:rsid w:val="00F436FE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0D52D-A916-4CF3-A9D3-72ED79E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C2008"/>
    <w:pPr>
      <w:widowControl w:val="0"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2C200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2C2008"/>
    <w:pPr>
      <w:widowControl w:val="0"/>
      <w:suppressLineNumber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Smolińska</dc:creator>
  <cp:lastModifiedBy>Gajewska Ewelina</cp:lastModifiedBy>
  <cp:revision>2</cp:revision>
  <cp:lastPrinted>2019-12-31T10:09:00Z</cp:lastPrinted>
  <dcterms:created xsi:type="dcterms:W3CDTF">2021-11-10T09:17:00Z</dcterms:created>
  <dcterms:modified xsi:type="dcterms:W3CDTF">2021-11-10T09:17:00Z</dcterms:modified>
</cp:coreProperties>
</file>