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36CE" w14:textId="77777777" w:rsidR="001831CF" w:rsidRDefault="001831CF" w:rsidP="003C6A0C">
      <w:pPr>
        <w:pStyle w:val="Standard"/>
        <w:shd w:val="clear" w:color="auto" w:fill="D6E3BC"/>
        <w:spacing w:line="360" w:lineRule="auto"/>
        <w:jc w:val="center"/>
        <w:rPr>
          <w:rFonts w:ascii="Calibri" w:hAnsi="Calibri"/>
          <w:b/>
          <w:caps/>
          <w:szCs w:val="32"/>
        </w:rPr>
      </w:pPr>
    </w:p>
    <w:p w14:paraId="6ACA6728" w14:textId="77777777" w:rsidR="001831CF" w:rsidRPr="003C6A0C"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SPECYFIKACJA WARUNKÓW ZAMÓWIENIA</w:t>
      </w:r>
    </w:p>
    <w:p w14:paraId="71E46024" w14:textId="77777777" w:rsidR="001831CF"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NA USŁUGĘ SPOŁECZNĄ  ,,SPECJALISTYCZNE USŁUGI OPIEKUŃCZE DLA OSÓB Z ZABURZENIAMI PSYCHICZNYMI (W TYM  DLA OSÓB Z AUTYZMEM) NA RZECZ MIESZKAŃCÓW RUMI – ŚWIADCZENIOBIORCÓW MIEJSKIEGO OŚRODKA POMOCY SPOŁECZNEJ W RUMI” (SWZ)</w:t>
      </w:r>
    </w:p>
    <w:p w14:paraId="61493398" w14:textId="77777777" w:rsidR="003C6A0C" w:rsidRPr="003C6A0C" w:rsidRDefault="003C6A0C" w:rsidP="003C6A0C">
      <w:pPr>
        <w:pStyle w:val="Standard"/>
        <w:shd w:val="clear" w:color="auto" w:fill="D6E3BC"/>
        <w:spacing w:line="276" w:lineRule="auto"/>
        <w:jc w:val="center"/>
        <w:rPr>
          <w:rFonts w:ascii="Calibri" w:hAnsi="Calibri"/>
          <w:b/>
          <w:caps/>
          <w:sz w:val="24"/>
          <w:szCs w:val="24"/>
        </w:rPr>
      </w:pPr>
    </w:p>
    <w:p w14:paraId="504D4B6C"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1831CF">
        <w:rPr>
          <w:rFonts w:asciiTheme="minorHAnsi" w:eastAsiaTheme="majorEastAsia" w:hAnsiTheme="minorHAnsi" w:cstheme="minorHAnsi"/>
          <w:caps/>
          <w:color w:val="000000" w:themeColor="text1"/>
          <w:spacing w:val="20"/>
          <w:lang w:eastAsia="en-US"/>
        </w:rPr>
        <w:t>.4</w:t>
      </w:r>
      <w:r w:rsidR="00E456C7">
        <w:rPr>
          <w:rFonts w:asciiTheme="minorHAnsi" w:eastAsiaTheme="majorEastAsia" w:hAnsiTheme="minorHAnsi" w:cstheme="minorHAnsi"/>
          <w:caps/>
          <w:color w:val="000000" w:themeColor="text1"/>
          <w:spacing w:val="20"/>
          <w:lang w:eastAsia="en-US"/>
        </w:rPr>
        <w:t>.2022</w:t>
      </w:r>
    </w:p>
    <w:p w14:paraId="40535C14" w14:textId="64DBC0E7"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 xml:space="preserve">Numer ogłoszenia postępowania publicznego z BZP </w:t>
      </w:r>
      <w:r w:rsidR="00724222" w:rsidRPr="00724222">
        <w:rPr>
          <w:rFonts w:asciiTheme="minorHAnsi" w:hAnsiTheme="minorHAnsi" w:cstheme="minorHAnsi"/>
          <w:b/>
        </w:rPr>
        <w:t>2022/BZP</w:t>
      </w:r>
      <w:r w:rsidR="00724222">
        <w:rPr>
          <w:rFonts w:asciiTheme="minorHAnsi" w:hAnsiTheme="minorHAnsi" w:cstheme="minorHAnsi"/>
          <w:b/>
        </w:rPr>
        <w:t xml:space="preserve"> 00251989/01</w:t>
      </w:r>
    </w:p>
    <w:p w14:paraId="5900500B"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7C0B9B98"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Miejski Ośrodek Pomocy Społecznej w Rumi (zwany dalej MOPS)</w:t>
      </w:r>
    </w:p>
    <w:p w14:paraId="645D221C"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63F26ACE"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65F84A7C"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014E553C"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35289EA3"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725AA3C3"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1A495F4C" w14:textId="77777777"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B74BE0" w:rsidRPr="00AC313D">
        <w:rPr>
          <w:rFonts w:ascii="Calibri" w:hAnsi="Calibri" w:cs="Calibri"/>
        </w:rPr>
        <w:t>miniportal.uzp.gov.pl</w:t>
      </w:r>
      <w:r w:rsidR="00B74BE0" w:rsidRPr="00AC313D">
        <w:rPr>
          <w:rFonts w:ascii="Calibri" w:hAnsi="Calibri" w:cs="Calibri"/>
          <w:color w:val="00000A"/>
        </w:rPr>
        <w:t>, mops.rumia.pl, bip.rumia.pl</w:t>
      </w:r>
    </w:p>
    <w:p w14:paraId="0BD9B49D"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Na tych stronach</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39F2A1E2"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8" w:history="1">
        <w:r w:rsidR="00B74BE0" w:rsidRPr="00AC313D">
          <w:rPr>
            <w:rFonts w:ascii="Calibri" w:hAnsi="Calibri" w:cs="Calibri"/>
            <w:color w:val="00000A"/>
          </w:rPr>
          <w:t>zamowieniapubliczne@mops.rumia.pl</w:t>
        </w:r>
      </w:hyperlink>
    </w:p>
    <w:p w14:paraId="2C393372" w14:textId="77777777" w:rsidR="00BF7D33" w:rsidRPr="00AC313D" w:rsidRDefault="00BF7D33" w:rsidP="00773D17">
      <w:pPr>
        <w:rPr>
          <w:rFonts w:asciiTheme="minorHAnsi" w:eastAsiaTheme="majorEastAsia" w:hAnsiTheme="minorHAnsi" w:cstheme="minorHAnsi"/>
          <w:b/>
          <w:lang w:eastAsia="en-US"/>
        </w:rPr>
      </w:pPr>
    </w:p>
    <w:p w14:paraId="297755D0"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6223C548" w14:textId="77777777" w:rsidR="00B74BE0" w:rsidRPr="00AC313D" w:rsidRDefault="00B74BE0" w:rsidP="009641CB">
      <w:pPr>
        <w:pStyle w:val="Standard"/>
        <w:widowControl w:val="0"/>
        <w:numPr>
          <w:ilvl w:val="1"/>
          <w:numId w:val="58"/>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11544841" w14:textId="77777777" w:rsidR="00B74BE0" w:rsidRPr="00AC313D" w:rsidRDefault="00B74BE0" w:rsidP="00B74BE0">
      <w:pPr>
        <w:pStyle w:val="Standard"/>
        <w:spacing w:line="276" w:lineRule="auto"/>
        <w:ind w:left="709" w:hanging="1"/>
        <w:jc w:val="both"/>
        <w:rPr>
          <w:rFonts w:ascii="Calibri" w:hAnsi="Calibri" w:cs="Calibri"/>
          <w:sz w:val="24"/>
          <w:szCs w:val="24"/>
        </w:rPr>
      </w:pPr>
      <w:r w:rsidRPr="00AC313D">
        <w:rPr>
          <w:rFonts w:ascii="Calibri" w:hAnsi="Calibri" w:cs="Calibri"/>
          <w:sz w:val="24"/>
          <w:szCs w:val="24"/>
        </w:rPr>
        <w:t xml:space="preserve">- Pani Justyna Malinowska – </w:t>
      </w:r>
      <w:r w:rsidR="00404860" w:rsidRPr="00AC313D">
        <w:rPr>
          <w:rFonts w:ascii="Calibri" w:hAnsi="Calibri" w:cs="Calibri"/>
          <w:sz w:val="24"/>
          <w:szCs w:val="24"/>
        </w:rPr>
        <w:t xml:space="preserve">Koordynator, </w:t>
      </w:r>
      <w:r w:rsidRPr="00AC313D">
        <w:rPr>
          <w:rFonts w:ascii="Calibri" w:hAnsi="Calibri" w:cs="Calibri"/>
          <w:sz w:val="24"/>
          <w:szCs w:val="24"/>
        </w:rPr>
        <w:t>Starszy Specjalista Pracy Socjalnej,</w:t>
      </w:r>
    </w:p>
    <w:p w14:paraId="6964AB12"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5603B9FD"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680300B1"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563E61B6" w14:textId="77777777" w:rsidR="00B74BE0" w:rsidRPr="00AC313D" w:rsidRDefault="00BF78C8" w:rsidP="009641CB">
      <w:pPr>
        <w:pStyle w:val="Standard"/>
        <w:numPr>
          <w:ilvl w:val="0"/>
          <w:numId w:val="58"/>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32377409" w14:textId="77777777" w:rsidR="00BF52A2" w:rsidRDefault="00BF52A2" w:rsidP="00BF78C8">
      <w:pPr>
        <w:pStyle w:val="Standard"/>
        <w:spacing w:line="276" w:lineRule="auto"/>
        <w:ind w:left="709" w:hanging="1"/>
        <w:jc w:val="both"/>
        <w:rPr>
          <w:rFonts w:ascii="Calibri" w:hAnsi="Calibri" w:cs="Calibri"/>
          <w:color w:val="000000"/>
          <w:sz w:val="24"/>
          <w:szCs w:val="24"/>
          <w:lang w:eastAsia="en-US"/>
        </w:rPr>
      </w:pPr>
      <w:r w:rsidRPr="00724222">
        <w:rPr>
          <w:rFonts w:ascii="Calibri" w:hAnsi="Calibri" w:cs="Calibri"/>
          <w:color w:val="000000"/>
          <w:sz w:val="24"/>
          <w:szCs w:val="24"/>
          <w:lang w:eastAsia="en-US"/>
        </w:rPr>
        <w:t>Pani Ewelina Gajewska – kierownik Działu Administracyjnego Miejskiego Ośrodka Pomocy Społecznej w Rumi</w:t>
      </w:r>
      <w:r>
        <w:rPr>
          <w:rFonts w:ascii="Calibri" w:hAnsi="Calibri" w:cs="Calibri"/>
          <w:color w:val="000000"/>
          <w:sz w:val="24"/>
          <w:szCs w:val="24"/>
          <w:lang w:eastAsia="en-US"/>
        </w:rPr>
        <w:t xml:space="preserve"> lub</w:t>
      </w:r>
    </w:p>
    <w:p w14:paraId="146B4CD9" w14:textId="77777777" w:rsidR="00B74BE0"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color w:val="000000"/>
          <w:sz w:val="24"/>
          <w:szCs w:val="24"/>
          <w:lang w:eastAsia="en-US"/>
        </w:rPr>
        <w:t xml:space="preserve">Pani </w:t>
      </w:r>
      <w:r w:rsidRPr="00BF52A2">
        <w:rPr>
          <w:rFonts w:ascii="Calibri" w:hAnsi="Calibri" w:cs="Calibri"/>
          <w:color w:val="000000"/>
          <w:sz w:val="24"/>
          <w:szCs w:val="24"/>
          <w:lang w:eastAsia="en-US"/>
        </w:rPr>
        <w:t>Beata Baranow – Starszy Inspektor Dzi</w:t>
      </w:r>
      <w:r w:rsidRPr="00AC313D">
        <w:rPr>
          <w:rFonts w:ascii="Calibri" w:hAnsi="Calibri" w:cs="Calibri"/>
          <w:color w:val="000000"/>
          <w:sz w:val="24"/>
          <w:szCs w:val="24"/>
          <w:lang w:eastAsia="en-US"/>
        </w:rPr>
        <w:t>ału Administracyjnego Miejskiego Ośrodka Pomocy Społecznej w Rumi</w:t>
      </w:r>
    </w:p>
    <w:p w14:paraId="736FD08F"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23A0F2D7" w14:textId="77777777" w:rsidR="00BF78C8" w:rsidRPr="00AC313D" w:rsidRDefault="00BF78C8"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color w:val="000000"/>
          <w:sz w:val="24"/>
          <w:szCs w:val="24"/>
          <w:lang w:eastAsia="en-US"/>
        </w:rPr>
        <w:t>tel. 58 671 05 56 wew. 810, 811</w:t>
      </w:r>
    </w:p>
    <w:p w14:paraId="7090E35E"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016F6F02" w14:textId="77777777" w:rsidR="008D6DD0" w:rsidRDefault="008D6DD0" w:rsidP="00AB0104">
      <w:pPr>
        <w:rPr>
          <w:rFonts w:asciiTheme="minorHAnsi" w:eastAsiaTheme="majorEastAsia" w:hAnsiTheme="minorHAnsi" w:cstheme="minorHAnsi"/>
          <w:b/>
          <w:lang w:eastAsia="en-US"/>
        </w:rPr>
      </w:pPr>
    </w:p>
    <w:p w14:paraId="2B025BE5" w14:textId="77777777" w:rsidR="008D6DD0" w:rsidRDefault="008D6DD0" w:rsidP="00AB0104">
      <w:pPr>
        <w:rPr>
          <w:rFonts w:asciiTheme="minorHAnsi" w:eastAsiaTheme="majorEastAsia" w:hAnsiTheme="minorHAnsi" w:cstheme="minorHAnsi"/>
          <w:b/>
          <w:lang w:eastAsia="en-US"/>
        </w:rPr>
      </w:pPr>
    </w:p>
    <w:p w14:paraId="148C3491" w14:textId="77777777" w:rsidR="008D6DD0" w:rsidRDefault="008D6DD0" w:rsidP="00AB0104">
      <w:pPr>
        <w:rPr>
          <w:rFonts w:asciiTheme="minorHAnsi" w:eastAsiaTheme="majorEastAsia" w:hAnsiTheme="minorHAnsi" w:cstheme="minorHAnsi"/>
          <w:b/>
          <w:lang w:eastAsia="en-US"/>
        </w:rPr>
      </w:pPr>
    </w:p>
    <w:p w14:paraId="61C94B85" w14:textId="77777777" w:rsidR="008D6DD0" w:rsidRDefault="008D6DD0" w:rsidP="00AB0104">
      <w:pPr>
        <w:rPr>
          <w:rFonts w:asciiTheme="minorHAnsi" w:eastAsiaTheme="majorEastAsia" w:hAnsiTheme="minorHAnsi" w:cstheme="minorHAnsi"/>
          <w:b/>
          <w:lang w:eastAsia="en-US"/>
        </w:rPr>
      </w:pPr>
    </w:p>
    <w:p w14:paraId="02630F4A" w14:textId="77777777" w:rsidR="008D6DD0" w:rsidRPr="00B74BE0" w:rsidRDefault="008D6DD0" w:rsidP="00AB0104">
      <w:pPr>
        <w:rPr>
          <w:rFonts w:asciiTheme="minorHAnsi" w:eastAsiaTheme="majorEastAsia" w:hAnsiTheme="minorHAnsi" w:cstheme="minorHAnsi"/>
          <w:b/>
          <w:lang w:eastAsia="en-US"/>
        </w:rPr>
      </w:pPr>
    </w:p>
    <w:p w14:paraId="2D4E3D23"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Nazwa zamówienia:</w:t>
      </w:r>
    </w:p>
    <w:p w14:paraId="2D8C247C" w14:textId="77777777" w:rsidR="008D6DD0" w:rsidRDefault="008D6DD0" w:rsidP="00AB0104">
      <w:pPr>
        <w:rPr>
          <w:rFonts w:asciiTheme="minorHAnsi" w:eastAsiaTheme="majorEastAsia" w:hAnsiTheme="minorHAnsi" w:cstheme="minorHAnsi"/>
          <w:b/>
          <w:lang w:eastAsia="en-US"/>
        </w:rPr>
      </w:pPr>
    </w:p>
    <w:p w14:paraId="74607F70" w14:textId="77777777" w:rsidR="008D6DD0" w:rsidRDefault="008D6DD0" w:rsidP="00AB0104">
      <w:pPr>
        <w:rPr>
          <w:rFonts w:asciiTheme="minorHAnsi" w:eastAsiaTheme="majorEastAsia" w:hAnsiTheme="minorHAnsi" w:cstheme="minorHAnsi"/>
          <w:b/>
          <w:lang w:eastAsia="en-US"/>
        </w:rPr>
      </w:pPr>
    </w:p>
    <w:p w14:paraId="3505D616" w14:textId="77777777" w:rsidR="008D6DD0" w:rsidRDefault="008D6DD0" w:rsidP="00AB0104">
      <w:pPr>
        <w:rPr>
          <w:rFonts w:asciiTheme="minorHAnsi" w:eastAsiaTheme="majorEastAsia" w:hAnsiTheme="minorHAnsi" w:cstheme="minorHAnsi"/>
          <w:b/>
          <w:lang w:eastAsia="en-US"/>
        </w:rPr>
      </w:pPr>
    </w:p>
    <w:p w14:paraId="3BF2E122" w14:textId="77777777" w:rsidR="008D6DD0" w:rsidRDefault="008D6DD0" w:rsidP="00AB0104">
      <w:pPr>
        <w:rPr>
          <w:rFonts w:asciiTheme="minorHAnsi" w:eastAsiaTheme="majorEastAsia" w:hAnsiTheme="minorHAnsi" w:cstheme="minorHAnsi"/>
          <w:b/>
          <w:lang w:eastAsia="en-US"/>
        </w:rPr>
      </w:pPr>
    </w:p>
    <w:p w14:paraId="6FB3B8B4" w14:textId="77777777" w:rsidR="008D6DD0" w:rsidRDefault="008D6DD0" w:rsidP="00AB0104">
      <w:pPr>
        <w:rPr>
          <w:rFonts w:asciiTheme="minorHAnsi" w:eastAsiaTheme="majorEastAsia" w:hAnsiTheme="minorHAnsi" w:cstheme="minorHAnsi"/>
          <w:b/>
          <w:lang w:eastAsia="en-US"/>
        </w:rPr>
      </w:pPr>
    </w:p>
    <w:p w14:paraId="5CC1CC0C" w14:textId="77777777" w:rsidR="008D6DD0" w:rsidRDefault="008D6DD0" w:rsidP="00AB0104">
      <w:pPr>
        <w:rPr>
          <w:rFonts w:asciiTheme="minorHAnsi" w:eastAsiaTheme="majorEastAsia" w:hAnsiTheme="minorHAnsi" w:cstheme="minorHAnsi"/>
          <w:b/>
          <w:lang w:eastAsia="en-US"/>
        </w:rPr>
      </w:pPr>
    </w:p>
    <w:p w14:paraId="11BDCF8A" w14:textId="77777777" w:rsidR="008D6DD0" w:rsidRDefault="008D6DD0" w:rsidP="00AB0104">
      <w:pPr>
        <w:rPr>
          <w:rFonts w:asciiTheme="minorHAnsi" w:eastAsiaTheme="majorEastAsia" w:hAnsiTheme="minorHAnsi" w:cstheme="minorHAnsi"/>
          <w:b/>
          <w:lang w:eastAsia="en-US"/>
        </w:rPr>
      </w:pPr>
    </w:p>
    <w:p w14:paraId="39CF992E"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6C344E74" w14:textId="77777777" w:rsidR="001831CF" w:rsidRPr="003C6A0C" w:rsidRDefault="001831CF" w:rsidP="001831CF">
      <w:pPr>
        <w:pStyle w:val="Standard"/>
        <w:shd w:val="clear" w:color="auto" w:fill="D6E3BC"/>
        <w:spacing w:before="60" w:after="60" w:line="360" w:lineRule="auto"/>
        <w:jc w:val="center"/>
        <w:rPr>
          <w:rFonts w:ascii="Calibri" w:hAnsi="Calibri"/>
          <w:b/>
          <w:caps/>
          <w:sz w:val="24"/>
          <w:szCs w:val="24"/>
        </w:rPr>
      </w:pPr>
      <w:r w:rsidRPr="003C6A0C">
        <w:rPr>
          <w:rFonts w:ascii="Calibri" w:hAnsi="Calibri"/>
          <w:b/>
          <w:caps/>
          <w:sz w:val="24"/>
          <w:szCs w:val="24"/>
        </w:rPr>
        <w:t>SPECJALISTYCZNE USŁUGI OPIEKUŃCZE DLA OSÓB Z ZABURZENIAMI PSYCHICZNYMI (W TYM  DLA OSÓB Z AUTYZMEM) NA RZECZ MIESZKAŃCÓW RUMI – ŚWIADCZENIOBIORCÓW MIEJSKIEGO OŚRODKA POMOCY SPOŁECZNEJ W RUMI” (SWZ)</w:t>
      </w:r>
    </w:p>
    <w:p w14:paraId="2DB2A2B1"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39181F2B" w14:textId="77777777" w:rsidR="00773D17" w:rsidRPr="00B74BE0" w:rsidRDefault="00773D17" w:rsidP="00AB0104">
      <w:pPr>
        <w:rPr>
          <w:rFonts w:asciiTheme="minorHAnsi" w:eastAsiaTheme="majorEastAsia" w:hAnsiTheme="minorHAnsi" w:cstheme="minorHAnsi"/>
          <w:b/>
          <w:color w:val="002060"/>
          <w:lang w:eastAsia="en-US"/>
        </w:rPr>
      </w:pPr>
    </w:p>
    <w:p w14:paraId="6D70774E"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7F0A6F" w:rsidRPr="00B74BE0">
        <w:rPr>
          <w:rFonts w:asciiTheme="minorHAnsi" w:eastAsiaTheme="majorEastAsia" w:hAnsiTheme="minorHAnsi" w:cstheme="minorHAnsi"/>
          <w:lang w:eastAsia="en-US"/>
        </w:rPr>
        <w:t xml:space="preserve"> z 2021 r.</w:t>
      </w:r>
      <w:r w:rsidR="00F04544" w:rsidRPr="00B74BE0">
        <w:rPr>
          <w:rFonts w:asciiTheme="minorHAnsi" w:eastAsiaTheme="majorEastAsia" w:hAnsiTheme="minorHAnsi" w:cstheme="minorHAnsi"/>
          <w:lang w:eastAsia="en-US"/>
        </w:rPr>
        <w:t xml:space="preserve"> poz. </w:t>
      </w:r>
      <w:r w:rsidR="007F0A6F" w:rsidRPr="00B74BE0">
        <w:rPr>
          <w:rFonts w:asciiTheme="minorHAnsi" w:eastAsiaTheme="majorEastAsia" w:hAnsiTheme="minorHAnsi" w:cstheme="minorHAnsi"/>
          <w:lang w:eastAsia="en-US"/>
        </w:rPr>
        <w:t>1129</w:t>
      </w:r>
      <w:r w:rsidR="00773D17" w:rsidRPr="00B74BE0">
        <w:rPr>
          <w:rFonts w:asciiTheme="minorHAnsi" w:eastAsiaTheme="majorEastAsia" w:hAnsiTheme="minorHAnsi" w:cstheme="minorHAnsi"/>
          <w:lang w:eastAsia="en-US"/>
        </w:rPr>
        <w:t xml:space="preserve"> </w:t>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0E9DDE81" w14:textId="77777777" w:rsidR="005C1A20" w:rsidRDefault="005C1A20" w:rsidP="005C1A20">
      <w:pPr>
        <w:jc w:val="both"/>
        <w:rPr>
          <w:rFonts w:asciiTheme="minorHAnsi" w:eastAsiaTheme="majorEastAsia" w:hAnsiTheme="minorHAnsi" w:cstheme="minorHAnsi"/>
          <w:lang w:eastAsia="en-US"/>
        </w:rPr>
      </w:pPr>
    </w:p>
    <w:p w14:paraId="596DB562" w14:textId="77777777" w:rsidR="008D6DD0" w:rsidRDefault="008D6DD0" w:rsidP="005C1A20">
      <w:pPr>
        <w:jc w:val="both"/>
        <w:rPr>
          <w:rFonts w:asciiTheme="minorHAnsi" w:eastAsiaTheme="majorEastAsia" w:hAnsiTheme="minorHAnsi" w:cstheme="minorHAnsi"/>
          <w:lang w:eastAsia="en-US"/>
        </w:rPr>
      </w:pPr>
    </w:p>
    <w:p w14:paraId="60D4451E" w14:textId="77777777" w:rsidR="008D6DD0" w:rsidRDefault="008D6DD0" w:rsidP="005C1A20">
      <w:pPr>
        <w:jc w:val="both"/>
        <w:rPr>
          <w:rFonts w:asciiTheme="minorHAnsi" w:eastAsiaTheme="majorEastAsia" w:hAnsiTheme="minorHAnsi" w:cstheme="minorHAnsi"/>
          <w:lang w:eastAsia="en-US"/>
        </w:rPr>
      </w:pPr>
    </w:p>
    <w:p w14:paraId="4A6C8BE8" w14:textId="77777777" w:rsidR="008D6DD0" w:rsidRDefault="008D6DD0" w:rsidP="005C1A20">
      <w:pPr>
        <w:jc w:val="both"/>
        <w:rPr>
          <w:rFonts w:asciiTheme="minorHAnsi" w:eastAsiaTheme="majorEastAsia" w:hAnsiTheme="minorHAnsi" w:cstheme="minorHAnsi"/>
          <w:lang w:eastAsia="en-US"/>
        </w:rPr>
      </w:pPr>
    </w:p>
    <w:p w14:paraId="41400E5C" w14:textId="77777777" w:rsidR="008D6DD0" w:rsidRDefault="008D6DD0" w:rsidP="005C1A20">
      <w:pPr>
        <w:jc w:val="both"/>
        <w:rPr>
          <w:rFonts w:asciiTheme="minorHAnsi" w:eastAsiaTheme="majorEastAsia" w:hAnsiTheme="minorHAnsi" w:cstheme="minorHAnsi"/>
          <w:lang w:eastAsia="en-US"/>
        </w:rPr>
      </w:pPr>
    </w:p>
    <w:p w14:paraId="5173B969" w14:textId="77777777" w:rsidR="008D6DD0" w:rsidRDefault="008D6DD0" w:rsidP="005C1A20">
      <w:pPr>
        <w:jc w:val="both"/>
        <w:rPr>
          <w:rFonts w:asciiTheme="minorHAnsi" w:eastAsiaTheme="majorEastAsia" w:hAnsiTheme="minorHAnsi" w:cstheme="minorHAnsi"/>
          <w:lang w:eastAsia="en-US"/>
        </w:rPr>
      </w:pPr>
    </w:p>
    <w:p w14:paraId="5F9CD0C0" w14:textId="77777777" w:rsidR="008D6DD0" w:rsidRDefault="008D6DD0" w:rsidP="005C1A20">
      <w:pPr>
        <w:jc w:val="both"/>
        <w:rPr>
          <w:rFonts w:asciiTheme="minorHAnsi" w:eastAsiaTheme="majorEastAsia" w:hAnsiTheme="minorHAnsi" w:cstheme="minorHAnsi"/>
          <w:lang w:eastAsia="en-US"/>
        </w:rPr>
      </w:pPr>
    </w:p>
    <w:p w14:paraId="1E014D43" w14:textId="77777777" w:rsidR="008D6DD0" w:rsidRDefault="008D6DD0" w:rsidP="005C1A20">
      <w:pPr>
        <w:jc w:val="both"/>
        <w:rPr>
          <w:rFonts w:asciiTheme="minorHAnsi" w:eastAsiaTheme="majorEastAsia" w:hAnsiTheme="minorHAnsi" w:cstheme="minorHAnsi"/>
          <w:lang w:eastAsia="en-US"/>
        </w:rPr>
      </w:pPr>
    </w:p>
    <w:p w14:paraId="32FDD251" w14:textId="77777777" w:rsidR="008D6DD0" w:rsidRDefault="008D6DD0" w:rsidP="005C1A20">
      <w:pPr>
        <w:jc w:val="both"/>
        <w:rPr>
          <w:rFonts w:asciiTheme="minorHAnsi" w:eastAsiaTheme="majorEastAsia" w:hAnsiTheme="minorHAnsi" w:cstheme="minorHAnsi"/>
          <w:lang w:eastAsia="en-US"/>
        </w:rPr>
      </w:pPr>
    </w:p>
    <w:p w14:paraId="4E7A3222" w14:textId="77777777" w:rsidR="008D6DD0" w:rsidRDefault="008D6DD0" w:rsidP="005C1A20">
      <w:pPr>
        <w:jc w:val="both"/>
        <w:rPr>
          <w:rFonts w:asciiTheme="minorHAnsi" w:eastAsiaTheme="majorEastAsia" w:hAnsiTheme="minorHAnsi" w:cstheme="minorHAnsi"/>
          <w:lang w:eastAsia="en-US"/>
        </w:rPr>
      </w:pPr>
    </w:p>
    <w:p w14:paraId="40E231D8" w14:textId="77777777" w:rsidR="008D6DD0" w:rsidRDefault="008D6DD0" w:rsidP="005C1A20">
      <w:pPr>
        <w:jc w:val="both"/>
        <w:rPr>
          <w:rFonts w:asciiTheme="minorHAnsi" w:eastAsiaTheme="majorEastAsia" w:hAnsiTheme="minorHAnsi" w:cstheme="minorHAnsi"/>
          <w:lang w:eastAsia="en-US"/>
        </w:rPr>
      </w:pPr>
    </w:p>
    <w:p w14:paraId="409F1019" w14:textId="77777777" w:rsidR="008D6DD0" w:rsidRDefault="008D6DD0" w:rsidP="005C1A20">
      <w:pPr>
        <w:jc w:val="both"/>
        <w:rPr>
          <w:rFonts w:asciiTheme="minorHAnsi" w:eastAsiaTheme="majorEastAsia" w:hAnsiTheme="minorHAnsi" w:cstheme="minorHAnsi"/>
          <w:lang w:eastAsia="en-US"/>
        </w:rPr>
      </w:pPr>
    </w:p>
    <w:p w14:paraId="313966C0" w14:textId="77777777" w:rsidR="008D6DD0" w:rsidRDefault="008D6DD0" w:rsidP="005C1A20">
      <w:pPr>
        <w:jc w:val="both"/>
        <w:rPr>
          <w:rFonts w:asciiTheme="minorHAnsi" w:eastAsiaTheme="majorEastAsia" w:hAnsiTheme="minorHAnsi" w:cstheme="minorHAnsi"/>
          <w:lang w:eastAsia="en-US"/>
        </w:rPr>
      </w:pPr>
    </w:p>
    <w:p w14:paraId="02279B29" w14:textId="77777777" w:rsidR="008D6DD0" w:rsidRDefault="008D6DD0" w:rsidP="005C1A20">
      <w:pPr>
        <w:jc w:val="both"/>
        <w:rPr>
          <w:rFonts w:asciiTheme="minorHAnsi" w:eastAsiaTheme="majorEastAsia" w:hAnsiTheme="minorHAnsi" w:cstheme="minorHAnsi"/>
          <w:lang w:eastAsia="en-US"/>
        </w:rPr>
      </w:pPr>
    </w:p>
    <w:p w14:paraId="44782B57" w14:textId="77777777" w:rsidR="008D6DD0" w:rsidRDefault="008D6DD0" w:rsidP="005C1A20">
      <w:pPr>
        <w:jc w:val="both"/>
        <w:rPr>
          <w:rFonts w:asciiTheme="minorHAnsi" w:eastAsiaTheme="majorEastAsia" w:hAnsiTheme="minorHAnsi" w:cstheme="minorHAnsi"/>
          <w:lang w:eastAsia="en-US"/>
        </w:rPr>
      </w:pPr>
    </w:p>
    <w:p w14:paraId="51239255" w14:textId="77777777" w:rsidR="008D6DD0" w:rsidRDefault="008D6DD0" w:rsidP="005C1A20">
      <w:pPr>
        <w:jc w:val="both"/>
        <w:rPr>
          <w:rFonts w:asciiTheme="minorHAnsi" w:eastAsiaTheme="majorEastAsia" w:hAnsiTheme="minorHAnsi" w:cstheme="minorHAnsi"/>
          <w:lang w:eastAsia="en-US"/>
        </w:rPr>
      </w:pPr>
    </w:p>
    <w:p w14:paraId="5CB19CAC" w14:textId="77777777" w:rsidR="008D6DD0" w:rsidRDefault="008D6DD0" w:rsidP="005C1A20">
      <w:pPr>
        <w:jc w:val="both"/>
        <w:rPr>
          <w:rFonts w:asciiTheme="minorHAnsi" w:eastAsiaTheme="majorEastAsia" w:hAnsiTheme="minorHAnsi" w:cstheme="minorHAnsi"/>
          <w:lang w:eastAsia="en-US"/>
        </w:rPr>
      </w:pPr>
    </w:p>
    <w:p w14:paraId="24D44B80" w14:textId="77777777" w:rsidR="008D6DD0" w:rsidRDefault="008D6DD0" w:rsidP="005C1A20">
      <w:pPr>
        <w:jc w:val="both"/>
        <w:rPr>
          <w:rFonts w:asciiTheme="minorHAnsi" w:eastAsiaTheme="majorEastAsia" w:hAnsiTheme="minorHAnsi" w:cstheme="minorHAnsi"/>
          <w:lang w:eastAsia="en-US"/>
        </w:rPr>
      </w:pPr>
    </w:p>
    <w:p w14:paraId="7F613F3E" w14:textId="77777777" w:rsidR="008D6DD0" w:rsidRDefault="008D6DD0" w:rsidP="005C1A20">
      <w:pPr>
        <w:jc w:val="both"/>
        <w:rPr>
          <w:rFonts w:asciiTheme="minorHAnsi" w:eastAsiaTheme="majorEastAsia" w:hAnsiTheme="minorHAnsi" w:cstheme="minorHAnsi"/>
          <w:lang w:eastAsia="en-US"/>
        </w:rPr>
      </w:pPr>
    </w:p>
    <w:p w14:paraId="50C4343E" w14:textId="77777777" w:rsidR="008D6DD0" w:rsidRPr="00B74BE0" w:rsidRDefault="008D6DD0" w:rsidP="005C1A20">
      <w:pPr>
        <w:jc w:val="both"/>
        <w:rPr>
          <w:rFonts w:asciiTheme="minorHAnsi" w:eastAsiaTheme="majorEastAsia" w:hAnsiTheme="minorHAnsi" w:cstheme="minorHAnsi"/>
          <w:lang w:eastAsia="en-US"/>
        </w:rPr>
      </w:pPr>
    </w:p>
    <w:p w14:paraId="12151F25" w14:textId="77777777" w:rsidR="00236611" w:rsidRPr="00B74BE0" w:rsidRDefault="00BF1540"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Lipiec</w:t>
      </w:r>
      <w:r w:rsidR="00412BC8" w:rsidRPr="00B74BE0">
        <w:rPr>
          <w:rFonts w:asciiTheme="minorHAnsi" w:eastAsiaTheme="majorEastAsia" w:hAnsiTheme="minorHAnsi" w:cstheme="minorHAnsi"/>
          <w:bCs/>
          <w:lang w:eastAsia="en-US"/>
        </w:rPr>
        <w:t xml:space="preserve">, </w:t>
      </w:r>
      <w:r w:rsidR="007F0A6F" w:rsidRPr="00B74BE0">
        <w:rPr>
          <w:rFonts w:asciiTheme="minorHAnsi" w:eastAsiaTheme="majorEastAsia" w:hAnsiTheme="minorHAnsi" w:cstheme="minorHAnsi"/>
          <w:bCs/>
          <w:lang w:eastAsia="en-US"/>
        </w:rPr>
        <w:t>2022 rok</w:t>
      </w:r>
    </w:p>
    <w:p w14:paraId="4F588224"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118585A8" w14:textId="77777777"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14:paraId="4A654B0F"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2AFD4DCD"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529E72A9"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23A19849"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095BE8A9"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25F9617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6B1C729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3D65B1D9"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0164B052"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0ECCEF2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66FEF82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5E826E0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4CC40F1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188475B9"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2CA4F7C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4FC332C9"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0E803585"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6791E36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62CD5662"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7A77CC62"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60E8C32F"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5C94DE6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56241630"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41741F4E"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1EE1D472"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589FDC79"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07D9FD9B"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50E2C926"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274B863B"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17694D98"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3DD2709F"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4D376AA3"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6202D81D"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2229B5C4" w14:textId="77777777" w:rsidR="001831CF" w:rsidRDefault="001831CF" w:rsidP="007B6AA5">
      <w:pPr>
        <w:spacing w:after="200" w:line="252" w:lineRule="auto"/>
        <w:rPr>
          <w:rFonts w:asciiTheme="minorHAnsi" w:eastAsiaTheme="majorEastAsia" w:hAnsiTheme="minorHAnsi" w:cstheme="minorHAnsi"/>
          <w:b/>
          <w:lang w:eastAsia="en-US"/>
        </w:rPr>
      </w:pPr>
    </w:p>
    <w:p w14:paraId="352EE2E4" w14:textId="77777777" w:rsidR="001831CF" w:rsidRDefault="001831CF" w:rsidP="007B6AA5">
      <w:pPr>
        <w:spacing w:after="200" w:line="252" w:lineRule="auto"/>
        <w:rPr>
          <w:rFonts w:asciiTheme="minorHAnsi" w:eastAsiaTheme="majorEastAsia" w:hAnsiTheme="minorHAnsi" w:cstheme="minorHAnsi"/>
          <w:b/>
          <w:lang w:eastAsia="en-US"/>
        </w:rPr>
      </w:pPr>
    </w:p>
    <w:p w14:paraId="62C311A1" w14:textId="77777777" w:rsidR="001831CF" w:rsidRDefault="001831CF" w:rsidP="007B6AA5">
      <w:pPr>
        <w:spacing w:after="200" w:line="252" w:lineRule="auto"/>
        <w:rPr>
          <w:rFonts w:asciiTheme="minorHAnsi" w:eastAsiaTheme="majorEastAsia" w:hAnsiTheme="minorHAnsi" w:cstheme="minorHAnsi"/>
          <w:b/>
          <w:lang w:eastAsia="en-US"/>
        </w:rPr>
      </w:pPr>
    </w:p>
    <w:p w14:paraId="70882E4B"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3364E729"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4104E9BC"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7487A2F7"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1283DD7C"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67D4AC58"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64E4A50D"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329CD1F1"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452EEBCF" w14:textId="77777777" w:rsidR="00236611" w:rsidRPr="00B74BE0" w:rsidRDefault="00236611" w:rsidP="007C0085">
      <w:pPr>
        <w:rPr>
          <w:rFonts w:asciiTheme="minorHAnsi" w:hAnsiTheme="minorHAnsi" w:cstheme="minorHAnsi"/>
          <w:color w:val="333333"/>
        </w:rPr>
      </w:pPr>
    </w:p>
    <w:p w14:paraId="34193533"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461AA691"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0774D5A2" w14:textId="77777777" w:rsidR="00962CBB" w:rsidRPr="00B74BE0" w:rsidRDefault="00962CBB" w:rsidP="00AB0104">
      <w:pPr>
        <w:jc w:val="both"/>
        <w:rPr>
          <w:rFonts w:asciiTheme="minorHAnsi" w:eastAsiaTheme="majorEastAsia" w:hAnsiTheme="minorHAnsi" w:cstheme="minorHAnsi"/>
          <w:lang w:eastAsia="en-US"/>
        </w:rPr>
      </w:pPr>
    </w:p>
    <w:p w14:paraId="283449DF" w14:textId="77777777"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 xml:space="preserve">(tj. Dz. U. z 2021 r., poz. 1129 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7902B551"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77F2E54D"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3C53A4FF" w14:textId="77777777" w:rsidR="00AB0104" w:rsidRPr="00B74BE0" w:rsidRDefault="00AB0104" w:rsidP="00AB0104">
      <w:pPr>
        <w:jc w:val="both"/>
        <w:rPr>
          <w:rFonts w:asciiTheme="minorHAnsi" w:eastAsiaTheme="majorEastAsia" w:hAnsiTheme="minorHAnsi" w:cstheme="minorHAnsi"/>
          <w:lang w:eastAsia="en-US"/>
        </w:rPr>
      </w:pPr>
    </w:p>
    <w:p w14:paraId="6FEDA55F"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0AEE2C72"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6E2BB980" w14:textId="77777777" w:rsidR="00C77CF8" w:rsidRPr="00B74BE0"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Zamawiający</w:t>
      </w:r>
      <w:r w:rsidR="00C77CF8" w:rsidRPr="00B74BE0">
        <w:rPr>
          <w:rFonts w:asciiTheme="minorHAnsi" w:eastAsiaTheme="majorEastAsia" w:hAnsiTheme="minorHAnsi" w:cstheme="minorHAnsi"/>
          <w:bCs/>
          <w:lang w:eastAsia="en-US"/>
        </w:rPr>
        <w:t xml:space="preserve"> nie zastrzega możliwości ubiegania się o udzielenie zamówienia wyłącznie przez wykonawców, o których mowa w art. 94 ustawy </w:t>
      </w:r>
      <w:proofErr w:type="spellStart"/>
      <w:r w:rsidR="00C77CF8" w:rsidRPr="00B74BE0">
        <w:rPr>
          <w:rFonts w:asciiTheme="minorHAnsi" w:eastAsiaTheme="majorEastAsia" w:hAnsiTheme="minorHAnsi" w:cstheme="minorHAnsi"/>
          <w:bCs/>
          <w:lang w:eastAsia="en-US"/>
        </w:rPr>
        <w:t>Pzp</w:t>
      </w:r>
      <w:proofErr w:type="spellEnd"/>
      <w:r w:rsidR="00C77CF8" w:rsidRPr="00B74BE0">
        <w:rPr>
          <w:rFonts w:asciiTheme="minorHAnsi" w:eastAsiaTheme="majorEastAsia" w:hAnsiTheme="minorHAnsi" w:cstheme="minorHAnsi"/>
          <w:bCs/>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E784429"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06DB98AA"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14:paraId="317C54FA"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09D4BC89"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415192B6"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717619C5"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5AC7899C"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33F70701"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lastRenderedPageBreak/>
        <w:t>W takim przypadku</w:t>
      </w:r>
      <w:r w:rsidR="00E90B9E" w:rsidRPr="00B74BE0">
        <w:rPr>
          <w:rFonts w:asciiTheme="minorHAnsi" w:eastAsiaTheme="majorEastAsia" w:hAnsiTheme="minorHAnsi" w:cstheme="minorHAnsi"/>
          <w:lang w:eastAsia="en-US"/>
        </w:rPr>
        <w:t>:</w:t>
      </w:r>
    </w:p>
    <w:p w14:paraId="26D48955" w14:textId="77777777" w:rsidR="00E90B9E" w:rsidRPr="00B74BE0" w:rsidRDefault="001E5EFE" w:rsidP="009641CB">
      <w:pPr>
        <w:numPr>
          <w:ilvl w:val="0"/>
          <w:numId w:val="39"/>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42A53ECC" w14:textId="77777777" w:rsidR="002E2F67" w:rsidRPr="00B74BE0" w:rsidRDefault="00E90B9E" w:rsidP="009641CB">
      <w:pPr>
        <w:numPr>
          <w:ilvl w:val="0"/>
          <w:numId w:val="39"/>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5866E56F"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7E7CBE8B" w14:textId="77777777"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12A6D7EE" w14:textId="77777777"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w:t>
      </w:r>
      <w:proofErr w:type="spellStart"/>
      <w:r w:rsidR="00B174FF" w:rsidRPr="00B74BE0">
        <w:rPr>
          <w:rFonts w:asciiTheme="minorHAnsi" w:eastAsiaTheme="majorEastAsia" w:hAnsiTheme="minorHAnsi" w:cstheme="minorHAnsi"/>
          <w:lang w:eastAsia="en-US"/>
        </w:rPr>
        <w:t>Pzp</w:t>
      </w:r>
      <w:proofErr w:type="spellEnd"/>
      <w:r w:rsidR="00B174FF"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w:t>
      </w:r>
      <w:proofErr w:type="spellStart"/>
      <w:r w:rsidR="009F6209" w:rsidRPr="00B74BE0">
        <w:rPr>
          <w:rFonts w:asciiTheme="minorHAnsi" w:eastAsiaTheme="majorEastAsia" w:hAnsiTheme="minorHAnsi" w:cstheme="minorHAnsi"/>
          <w:lang w:eastAsia="en-US"/>
        </w:rPr>
        <w:t>Pzp</w:t>
      </w:r>
      <w:proofErr w:type="spellEnd"/>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(Dz. U. z 2022 r. poz. 835).</w:t>
      </w:r>
    </w:p>
    <w:p w14:paraId="25B67BA3"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64B1DC34"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16599561" w14:textId="6B83B6D4"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w:t>
      </w:r>
      <w:r w:rsidR="0048246B" w:rsidRPr="00724222">
        <w:rPr>
          <w:rFonts w:asciiTheme="minorHAnsi" w:eastAsiaTheme="majorEastAsia" w:hAnsiTheme="minorHAnsi" w:cstheme="minorHAnsi"/>
          <w:lang w:eastAsia="en-US"/>
        </w:rPr>
        <w:t xml:space="preserve">– </w:t>
      </w:r>
      <w:r w:rsidR="0048246B" w:rsidRPr="00724222">
        <w:rPr>
          <w:rFonts w:asciiTheme="minorHAnsi" w:eastAsiaTheme="majorEastAsia" w:hAnsiTheme="minorHAnsi" w:cstheme="minorHAnsi"/>
          <w:b/>
          <w:bCs/>
          <w:lang w:eastAsia="en-US"/>
        </w:rPr>
        <w:t>załącznik nr</w:t>
      </w:r>
      <w:r w:rsidR="001A62E6" w:rsidRPr="00724222">
        <w:rPr>
          <w:rFonts w:asciiTheme="minorHAnsi" w:eastAsiaTheme="majorEastAsia" w:hAnsiTheme="minorHAnsi" w:cstheme="minorHAnsi"/>
          <w:b/>
          <w:bCs/>
          <w:lang w:eastAsia="en-US"/>
        </w:rPr>
        <w:t xml:space="preserve"> </w:t>
      </w:r>
      <w:r w:rsidR="006571F4" w:rsidRPr="00724222">
        <w:rPr>
          <w:rFonts w:asciiTheme="minorHAnsi" w:eastAsiaTheme="majorEastAsia" w:hAnsiTheme="minorHAnsi" w:cstheme="minorHAnsi"/>
          <w:b/>
          <w:bCs/>
          <w:lang w:eastAsia="en-US"/>
        </w:rPr>
        <w:t>3</w:t>
      </w:r>
      <w:r w:rsidR="00A85EAD" w:rsidRPr="00724222">
        <w:rPr>
          <w:rFonts w:asciiTheme="minorHAnsi" w:eastAsiaTheme="majorEastAsia" w:hAnsiTheme="minorHAnsi" w:cstheme="minorHAnsi"/>
          <w:b/>
          <w:bCs/>
          <w:lang w:eastAsia="en-US"/>
        </w:rPr>
        <w:t xml:space="preserve"> </w:t>
      </w:r>
      <w:r w:rsidR="0048246B" w:rsidRPr="00724222">
        <w:rPr>
          <w:rFonts w:asciiTheme="minorHAnsi" w:eastAsiaTheme="majorEastAsia" w:hAnsiTheme="minorHAnsi" w:cstheme="minorHAnsi"/>
          <w:b/>
          <w:bCs/>
          <w:lang w:eastAsia="en-US"/>
        </w:rPr>
        <w:t>do</w:t>
      </w:r>
      <w:r w:rsidR="0048246B" w:rsidRPr="00770F0F">
        <w:rPr>
          <w:rFonts w:asciiTheme="minorHAnsi" w:eastAsiaTheme="majorEastAsia" w:hAnsiTheme="minorHAnsi" w:cstheme="minorHAnsi"/>
          <w:b/>
          <w:bCs/>
          <w:lang w:eastAsia="en-US"/>
        </w:rPr>
        <w:t xml:space="preserve">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05C45F97"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5993E3EB"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199B93D4"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0082DD3F"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376E7A53"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2457A416" w14:textId="77777777" w:rsidR="006C24DA" w:rsidRPr="00B74BE0" w:rsidRDefault="00F754E9"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Komunikacja w postępowaniu o udzielenie zamówienia</w:t>
      </w:r>
      <w:r w:rsidR="00FC0A8D" w:rsidRPr="00E456C7">
        <w:rPr>
          <w:rFonts w:asciiTheme="minorHAnsi" w:eastAsiaTheme="majorEastAsia" w:hAnsiTheme="minorHAnsi" w:cstheme="minorHAnsi"/>
          <w:lang w:eastAsia="en-US"/>
        </w:rPr>
        <w:t xml:space="preserve">, w tym składanie ofert, wymiana informacji oraz przekazywanie dokumentów lub oświadczeń między </w:t>
      </w:r>
      <w:r w:rsidR="00E77DAD" w:rsidRPr="00E456C7">
        <w:rPr>
          <w:rFonts w:asciiTheme="minorHAnsi" w:eastAsiaTheme="majorEastAsia" w:hAnsiTheme="minorHAnsi" w:cstheme="minorHAnsi"/>
          <w:lang w:eastAsia="en-US"/>
        </w:rPr>
        <w:t>Z</w:t>
      </w:r>
      <w:r w:rsidR="00FC0A8D" w:rsidRPr="00E456C7">
        <w:rPr>
          <w:rFonts w:asciiTheme="minorHAnsi" w:eastAsiaTheme="majorEastAsia" w:hAnsiTheme="minorHAnsi" w:cstheme="minorHAnsi"/>
          <w:lang w:eastAsia="en-US"/>
        </w:rPr>
        <w:t xml:space="preserve">amawiającym a </w:t>
      </w:r>
      <w:r w:rsidR="00E77DAD" w:rsidRPr="00E456C7">
        <w:rPr>
          <w:rFonts w:asciiTheme="minorHAnsi" w:eastAsiaTheme="majorEastAsia" w:hAnsiTheme="minorHAnsi" w:cstheme="minorHAnsi"/>
          <w:lang w:eastAsia="en-US"/>
        </w:rPr>
        <w:t>W</w:t>
      </w:r>
      <w:r w:rsidR="00FC0A8D" w:rsidRPr="00E456C7">
        <w:rPr>
          <w:rFonts w:asciiTheme="minorHAnsi" w:eastAsiaTheme="majorEastAsia" w:hAnsiTheme="minorHAnsi" w:cstheme="minorHAnsi"/>
          <w:lang w:eastAsia="en-US"/>
        </w:rPr>
        <w:t>ykonawcą, z uwzględnieniem</w:t>
      </w:r>
      <w:r w:rsidR="00FC0A8D" w:rsidRPr="00B74BE0">
        <w:rPr>
          <w:rFonts w:asciiTheme="minorHAnsi" w:eastAsiaTheme="majorEastAsia" w:hAnsiTheme="minorHAnsi" w:cstheme="minorHAnsi"/>
          <w:lang w:eastAsia="en-US"/>
        </w:rPr>
        <w:t xml:space="preserve"> wyjątków określonych w </w:t>
      </w:r>
      <w:proofErr w:type="spellStart"/>
      <w:r w:rsidR="00FC0A8D" w:rsidRPr="00B74BE0">
        <w:rPr>
          <w:rFonts w:asciiTheme="minorHAnsi" w:eastAsiaTheme="majorEastAsia" w:hAnsiTheme="minorHAnsi" w:cstheme="minorHAnsi"/>
          <w:lang w:eastAsia="en-US"/>
        </w:rPr>
        <w:t>Pzp</w:t>
      </w:r>
      <w:proofErr w:type="spellEnd"/>
      <w:r w:rsidR="00FC0A8D" w:rsidRPr="00B74BE0">
        <w:rPr>
          <w:rFonts w:asciiTheme="minorHAnsi" w:eastAsiaTheme="majorEastAsia" w:hAnsiTheme="minorHAnsi" w:cstheme="minorHAnsi"/>
          <w:lang w:eastAsia="en-US"/>
        </w:rPr>
        <w:t>, odbywa się przy użyciu środków komunikacji elektronicznej</w:t>
      </w:r>
      <w:r w:rsidR="00A61218" w:rsidRPr="00B74BE0">
        <w:rPr>
          <w:rFonts w:asciiTheme="minorHAnsi" w:eastAsia="SimSun" w:hAnsiTheme="minorHAnsi" w:cstheme="minorHAnsi"/>
          <w:kern w:val="3"/>
          <w:lang w:eastAsia="fa-IR" w:bidi="fa-IR"/>
        </w:rPr>
        <w:t xml:space="preserve">: </w:t>
      </w:r>
      <w:proofErr w:type="spellStart"/>
      <w:r w:rsidR="00A61218" w:rsidRPr="00770F0F">
        <w:rPr>
          <w:rFonts w:asciiTheme="minorHAnsi" w:eastAsia="SimSun" w:hAnsiTheme="minorHAnsi" w:cstheme="minorHAnsi"/>
          <w:b/>
          <w:kern w:val="3"/>
          <w:lang w:eastAsia="fa-IR" w:bidi="fa-IR"/>
        </w:rPr>
        <w:t>miniPortalu</w:t>
      </w:r>
      <w:proofErr w:type="spellEnd"/>
      <w:r w:rsidR="00A61218" w:rsidRPr="00770F0F">
        <w:rPr>
          <w:rFonts w:asciiTheme="minorHAnsi" w:eastAsia="SimSun" w:hAnsiTheme="minorHAnsi" w:cstheme="minorHAnsi"/>
          <w:b/>
          <w:kern w:val="3"/>
          <w:lang w:eastAsia="fa-IR" w:bidi="fa-IR"/>
        </w:rPr>
        <w:t xml:space="preserve">, (który korzysta z </w:t>
      </w:r>
      <w:proofErr w:type="spellStart"/>
      <w:r w:rsidR="00A61218" w:rsidRPr="00770F0F">
        <w:rPr>
          <w:rFonts w:asciiTheme="minorHAnsi" w:eastAsia="SimSun" w:hAnsiTheme="minorHAnsi" w:cstheme="minorHAnsi"/>
          <w:b/>
          <w:kern w:val="3"/>
          <w:lang w:eastAsia="fa-IR" w:bidi="fa-IR"/>
        </w:rPr>
        <w:t>ePUAPu</w:t>
      </w:r>
      <w:proofErr w:type="spellEnd"/>
      <w:r w:rsidR="00A61218" w:rsidRPr="00770F0F">
        <w:rPr>
          <w:rFonts w:asciiTheme="minorHAnsi" w:eastAsia="SimSun" w:hAnsiTheme="minorHAnsi" w:cstheme="minorHAnsi"/>
          <w:b/>
          <w:kern w:val="3"/>
          <w:lang w:eastAsia="fa-IR" w:bidi="fa-IR"/>
        </w:rPr>
        <w:t>)</w:t>
      </w:r>
      <w:r w:rsidR="00A61218" w:rsidRPr="00B74BE0">
        <w:rPr>
          <w:rFonts w:asciiTheme="minorHAnsi" w:eastAsia="SimSun" w:hAnsiTheme="minorHAnsi" w:cstheme="minorHAnsi"/>
          <w:kern w:val="3"/>
          <w:lang w:eastAsia="fa-IR" w:bidi="fa-IR"/>
        </w:rPr>
        <w:t xml:space="preserve"> dostępny jest pod adresem: https://miniportal.uzp.gov.pl </w:t>
      </w:r>
      <w:r w:rsidR="00FC0A8D" w:rsidRPr="00B74BE0">
        <w:rPr>
          <w:rFonts w:asciiTheme="minorHAnsi" w:eastAsia="SimSun" w:hAnsiTheme="minorHAnsi" w:cstheme="minorHAnsi"/>
          <w:kern w:val="3"/>
          <w:lang w:eastAsia="fa-IR" w:bidi="fa-IR"/>
        </w:rPr>
        <w:t>lub</w:t>
      </w:r>
      <w:r w:rsidR="00A61218" w:rsidRPr="00B74BE0">
        <w:rPr>
          <w:rFonts w:asciiTheme="minorHAnsi" w:eastAsia="SimSun" w:hAnsiTheme="minorHAnsi" w:cstheme="minorHAnsi"/>
          <w:kern w:val="3"/>
          <w:lang w:eastAsia="fa-IR" w:bidi="fa-IR"/>
        </w:rPr>
        <w:t xml:space="preserve"> poczty elektronicznej: </w:t>
      </w:r>
      <w:r w:rsidR="00B66DB4" w:rsidRPr="00E456C7">
        <w:rPr>
          <w:rFonts w:asciiTheme="minorHAnsi" w:eastAsiaTheme="majorEastAsia" w:hAnsiTheme="minorHAnsi" w:cstheme="minorHAnsi"/>
          <w:lang w:eastAsia="en-US"/>
        </w:rPr>
        <w:t>zamowienia</w:t>
      </w:r>
      <w:r w:rsidR="00E456C7" w:rsidRPr="00E456C7">
        <w:rPr>
          <w:rFonts w:asciiTheme="minorHAnsi" w:eastAsiaTheme="majorEastAsia" w:hAnsiTheme="minorHAnsi" w:cstheme="minorHAnsi"/>
          <w:lang w:eastAsia="en-US"/>
        </w:rPr>
        <w:t>publiczne</w:t>
      </w:r>
      <w:r w:rsidR="00B66DB4" w:rsidRPr="00E456C7">
        <w:rPr>
          <w:rFonts w:asciiTheme="minorHAnsi" w:eastAsiaTheme="majorEastAsia" w:hAnsiTheme="minorHAnsi" w:cstheme="minorHAnsi"/>
          <w:lang w:eastAsia="en-US"/>
        </w:rPr>
        <w:t>@mops.rumia.pl</w:t>
      </w:r>
      <w:r w:rsidR="00587F52" w:rsidRPr="00E456C7">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Szczegółowe informacje dotyczące przyjętego w postępowaniu sposobu</w:t>
      </w:r>
      <w:r w:rsidR="00FC0A8D" w:rsidRPr="00B74BE0">
        <w:rPr>
          <w:rFonts w:asciiTheme="minorHAnsi" w:eastAsiaTheme="majorEastAsia" w:hAnsiTheme="minorHAnsi" w:cstheme="minorHAnsi"/>
          <w:lang w:eastAsia="en-US"/>
        </w:rPr>
        <w:t> </w:t>
      </w:r>
      <w:r w:rsidR="00587F52" w:rsidRPr="00B74BE0">
        <w:rPr>
          <w:rFonts w:asciiTheme="minorHAnsi" w:eastAsiaTheme="majorEastAsia" w:hAnsiTheme="minorHAnsi" w:cstheme="minorHAnsi"/>
          <w:lang w:eastAsia="en-US"/>
        </w:rPr>
        <w:t xml:space="preserve">komunikacji, znajdują się w </w:t>
      </w:r>
      <w:r w:rsidR="00A85EAD" w:rsidRPr="00B74BE0">
        <w:rPr>
          <w:rFonts w:asciiTheme="minorHAnsi" w:eastAsiaTheme="majorEastAsia" w:hAnsiTheme="minorHAnsi" w:cstheme="minorHAnsi"/>
          <w:lang w:eastAsia="en-US"/>
        </w:rPr>
        <w:t>r</w:t>
      </w:r>
      <w:r w:rsidR="00587F52" w:rsidRPr="00B74BE0">
        <w:rPr>
          <w:rFonts w:asciiTheme="minorHAnsi" w:eastAsiaTheme="majorEastAsia" w:hAnsiTheme="minorHAnsi" w:cstheme="minorHAnsi"/>
          <w:lang w:eastAsia="en-US"/>
        </w:rPr>
        <w:t>ozdziale</w:t>
      </w:r>
      <w:r w:rsidR="00814EB5" w:rsidRPr="00B74BE0">
        <w:rPr>
          <w:rFonts w:asciiTheme="minorHAnsi" w:eastAsiaTheme="majorEastAsia" w:hAnsiTheme="minorHAnsi" w:cstheme="minorHAnsi"/>
          <w:lang w:eastAsia="en-US"/>
        </w:rPr>
        <w:t xml:space="preserve"> III podrozdzia</w:t>
      </w:r>
      <w:r w:rsidR="00A85EAD" w:rsidRPr="00B74BE0">
        <w:rPr>
          <w:rFonts w:asciiTheme="minorHAnsi" w:eastAsiaTheme="majorEastAsia" w:hAnsiTheme="minorHAnsi" w:cstheme="minorHAnsi"/>
          <w:lang w:eastAsia="en-US"/>
        </w:rPr>
        <w:t>le</w:t>
      </w:r>
      <w:r w:rsidR="00814EB5" w:rsidRPr="00B74BE0">
        <w:rPr>
          <w:rFonts w:asciiTheme="minorHAnsi" w:eastAsiaTheme="majorEastAsia" w:hAnsiTheme="minorHAnsi" w:cstheme="minorHAnsi"/>
          <w:lang w:eastAsia="en-US"/>
        </w:rPr>
        <w:t xml:space="preserve"> 1 </w:t>
      </w:r>
      <w:r w:rsidR="00587F52" w:rsidRPr="00B74BE0">
        <w:rPr>
          <w:rFonts w:asciiTheme="minorHAnsi" w:eastAsiaTheme="majorEastAsia" w:hAnsiTheme="minorHAnsi" w:cstheme="minorHAnsi"/>
          <w:lang w:eastAsia="en-US"/>
        </w:rPr>
        <w:t>ninie</w:t>
      </w:r>
      <w:r w:rsidRPr="00B74BE0">
        <w:rPr>
          <w:rFonts w:asciiTheme="minorHAnsi" w:eastAsiaTheme="majorEastAsia" w:hAnsiTheme="minorHAnsi" w:cstheme="minorHAnsi"/>
          <w:lang w:eastAsia="en-US"/>
        </w:rPr>
        <w:t>jszej S</w:t>
      </w:r>
      <w:r w:rsidR="00587F52" w:rsidRPr="00B74BE0">
        <w:rPr>
          <w:rFonts w:asciiTheme="minorHAnsi" w:eastAsiaTheme="majorEastAsia" w:hAnsiTheme="minorHAnsi" w:cstheme="minorHAnsi"/>
          <w:lang w:eastAsia="en-US"/>
        </w:rPr>
        <w:t>WZ</w:t>
      </w:r>
      <w:r w:rsidR="006C24DA" w:rsidRPr="00B74BE0">
        <w:rPr>
          <w:rFonts w:asciiTheme="minorHAnsi" w:eastAsiaTheme="majorEastAsia" w:hAnsiTheme="minorHAnsi" w:cstheme="minorHAnsi"/>
          <w:lang w:eastAsia="en-US"/>
        </w:rPr>
        <w:t xml:space="preserve">. Instrukcja </w:t>
      </w:r>
      <w:r w:rsidR="00A61218" w:rsidRPr="00B74BE0">
        <w:rPr>
          <w:rFonts w:asciiTheme="minorHAnsi" w:eastAsia="SimSun" w:hAnsiTheme="minorHAnsi" w:cstheme="minorHAnsi"/>
          <w:kern w:val="3"/>
          <w:lang w:eastAsia="en-US"/>
        </w:rPr>
        <w:t xml:space="preserve">dostępna na stronie: </w:t>
      </w:r>
      <w:hyperlink r:id="rId9" w:history="1">
        <w:r w:rsidR="00A61218" w:rsidRPr="00B74BE0">
          <w:rPr>
            <w:rFonts w:asciiTheme="minorHAnsi" w:eastAsia="SimSun" w:hAnsiTheme="minorHAnsi" w:cstheme="minorHAnsi"/>
            <w:kern w:val="3"/>
            <w:u w:val="single"/>
            <w:lang w:eastAsia="en-US"/>
          </w:rPr>
          <w:t>https://miniportal.uzp.gov.pl/</w:t>
        </w:r>
      </w:hyperlink>
      <w:r w:rsidR="006C24DA" w:rsidRPr="00B74BE0">
        <w:rPr>
          <w:rFonts w:asciiTheme="minorHAnsi" w:eastAsiaTheme="majorEastAsia" w:hAnsiTheme="minorHAnsi" w:cstheme="minorHAnsi"/>
          <w:lang w:eastAsia="en-US"/>
        </w:rPr>
        <w:t>.</w:t>
      </w:r>
    </w:p>
    <w:p w14:paraId="513EAE71" w14:textId="77777777" w:rsidR="00770F0F" w:rsidRPr="00765713" w:rsidRDefault="00770F0F"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Cs/>
          <w:color w:val="FF0000"/>
          <w:lang w:eastAsia="en-US"/>
        </w:rPr>
      </w:pPr>
      <w:r w:rsidRPr="00765713">
        <w:rPr>
          <w:rFonts w:asciiTheme="minorHAnsi" w:eastAsiaTheme="majorEastAsia" w:hAnsiTheme="minorHAnsi" w:cstheme="minorHAnsi"/>
          <w:color w:val="FF0000"/>
          <w:lang w:eastAsia="en-US"/>
        </w:rPr>
        <w:t>Ofertę składa się</w:t>
      </w:r>
      <w:r>
        <w:rPr>
          <w:rFonts w:asciiTheme="minorHAnsi" w:eastAsiaTheme="majorEastAsia" w:hAnsiTheme="minorHAnsi" w:cstheme="minorHAnsi"/>
          <w:b/>
          <w:bCs/>
          <w:color w:val="FF0000"/>
          <w:lang w:eastAsia="en-US"/>
        </w:rPr>
        <w:t xml:space="preserve"> </w:t>
      </w:r>
      <w:r w:rsidRPr="00770F0F">
        <w:rPr>
          <w:rFonts w:asciiTheme="minorHAnsi" w:eastAsiaTheme="majorEastAsia" w:hAnsiTheme="minorHAnsi" w:cstheme="minorHAnsi"/>
          <w:color w:val="FF0000"/>
          <w:lang w:eastAsia="en-US"/>
        </w:rPr>
        <w:t>przy użyciu środków komunikacji elektronicznej</w:t>
      </w:r>
      <w:r w:rsidRPr="00770F0F">
        <w:rPr>
          <w:rFonts w:asciiTheme="minorHAnsi" w:eastAsia="SimSun" w:hAnsiTheme="minorHAnsi" w:cstheme="minorHAnsi"/>
          <w:color w:val="FF0000"/>
          <w:kern w:val="3"/>
          <w:lang w:eastAsia="fa-IR" w:bidi="fa-IR"/>
        </w:rPr>
        <w:t xml:space="preserve">: </w:t>
      </w:r>
      <w:proofErr w:type="spellStart"/>
      <w:r w:rsidRPr="00765713">
        <w:rPr>
          <w:rFonts w:asciiTheme="minorHAnsi" w:eastAsia="SimSun" w:hAnsiTheme="minorHAnsi" w:cstheme="minorHAnsi"/>
          <w:bCs/>
          <w:color w:val="FF0000"/>
          <w:kern w:val="3"/>
          <w:lang w:eastAsia="fa-IR" w:bidi="fa-IR"/>
        </w:rPr>
        <w:t>miniPortalu</w:t>
      </w:r>
      <w:proofErr w:type="spellEnd"/>
      <w:r w:rsidRPr="00765713">
        <w:rPr>
          <w:rFonts w:asciiTheme="minorHAnsi" w:eastAsia="SimSun" w:hAnsiTheme="minorHAnsi" w:cstheme="minorHAnsi"/>
          <w:bCs/>
          <w:color w:val="FF0000"/>
          <w:kern w:val="3"/>
          <w:lang w:eastAsia="fa-IR" w:bidi="fa-IR"/>
        </w:rPr>
        <w:t xml:space="preserve">, (który korzysta z </w:t>
      </w:r>
      <w:proofErr w:type="spellStart"/>
      <w:r w:rsidRPr="00765713">
        <w:rPr>
          <w:rFonts w:asciiTheme="minorHAnsi" w:eastAsia="SimSun" w:hAnsiTheme="minorHAnsi" w:cstheme="minorHAnsi"/>
          <w:bCs/>
          <w:color w:val="FF0000"/>
          <w:kern w:val="3"/>
          <w:lang w:eastAsia="fa-IR" w:bidi="fa-IR"/>
        </w:rPr>
        <w:t>ePUAPu</w:t>
      </w:r>
      <w:proofErr w:type="spellEnd"/>
      <w:r w:rsidRPr="00765713">
        <w:rPr>
          <w:rFonts w:asciiTheme="minorHAnsi" w:eastAsia="SimSun" w:hAnsiTheme="minorHAnsi" w:cstheme="minorHAnsi"/>
          <w:bCs/>
          <w:color w:val="FF0000"/>
          <w:kern w:val="3"/>
          <w:lang w:eastAsia="fa-IR" w:bidi="fa-IR"/>
        </w:rPr>
        <w:t>) (szczegóły rozdział II podrozdział 11 niniejszej SWZ</w:t>
      </w:r>
      <w:r w:rsidR="00765713">
        <w:rPr>
          <w:rFonts w:asciiTheme="minorHAnsi" w:eastAsia="SimSun" w:hAnsiTheme="minorHAnsi" w:cstheme="minorHAnsi"/>
          <w:bCs/>
          <w:color w:val="FF0000"/>
          <w:kern w:val="3"/>
          <w:lang w:eastAsia="fa-IR" w:bidi="fa-IR"/>
        </w:rPr>
        <w:t>.</w:t>
      </w:r>
    </w:p>
    <w:p w14:paraId="6CB705B5" w14:textId="77777777" w:rsidR="00FC0A8D" w:rsidRPr="00770F0F" w:rsidRDefault="00FC0A8D"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
          <w:bCs/>
          <w:color w:val="FF0000"/>
          <w:lang w:eastAsia="en-US"/>
        </w:rPr>
      </w:pPr>
      <w:r w:rsidRPr="00770F0F">
        <w:rPr>
          <w:rFonts w:asciiTheme="minorHAnsi" w:eastAsiaTheme="majorEastAsia" w:hAnsiTheme="minorHAnsi" w:cstheme="minorHAnsi"/>
          <w:b/>
          <w:bCs/>
          <w:color w:val="FF0000"/>
          <w:lang w:eastAsia="en-US"/>
        </w:rPr>
        <w:t xml:space="preserve">Wykonawca zamierzający wziąć udział w postępowaniu o udzielenie zamówienia publicznego, musi posiadać konto na </w:t>
      </w:r>
      <w:proofErr w:type="spellStart"/>
      <w:r w:rsidRPr="00770F0F">
        <w:rPr>
          <w:rFonts w:asciiTheme="minorHAnsi" w:eastAsiaTheme="majorEastAsia" w:hAnsiTheme="minorHAnsi" w:cstheme="minorHAnsi"/>
          <w:b/>
          <w:bCs/>
          <w:color w:val="FF0000"/>
          <w:lang w:eastAsia="en-US"/>
        </w:rPr>
        <w:t>ePUAP</w:t>
      </w:r>
      <w:proofErr w:type="spellEnd"/>
      <w:r w:rsidRPr="00770F0F">
        <w:rPr>
          <w:rFonts w:asciiTheme="minorHAnsi" w:eastAsiaTheme="majorEastAsia" w:hAnsiTheme="minorHAnsi" w:cstheme="minorHAnsi"/>
          <w:b/>
          <w:bCs/>
          <w:color w:val="FF0000"/>
          <w:lang w:eastAsia="en-US"/>
        </w:rPr>
        <w:t>.</w:t>
      </w:r>
    </w:p>
    <w:p w14:paraId="4462D6BB" w14:textId="77777777" w:rsidR="00FC0A8D" w:rsidRPr="00B74BE0" w:rsidRDefault="00FC0A8D" w:rsidP="00FC0A8D">
      <w:pPr>
        <w:tabs>
          <w:tab w:val="left" w:pos="1701"/>
        </w:tabs>
        <w:autoSpaceDE w:val="0"/>
        <w:autoSpaceDN w:val="0"/>
        <w:adjustRightInd w:val="0"/>
        <w:spacing w:after="120" w:line="276" w:lineRule="auto"/>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Wymagania techniczne i organizacyjne wysyłania i odbierania dokumentów elektronicznych, elektronicznych kopii dokumentów i oświadczeń oraz informacji przekazywanych przy ich </w:t>
      </w:r>
      <w:r w:rsidRPr="00B74BE0">
        <w:rPr>
          <w:rFonts w:asciiTheme="minorHAnsi" w:eastAsiaTheme="majorEastAsia" w:hAnsiTheme="minorHAnsi" w:cstheme="minorHAnsi"/>
          <w:lang w:eastAsia="en-US"/>
        </w:rPr>
        <w:lastRenderedPageBreak/>
        <w:t xml:space="preserve">użyciu opisane zostały w Regulaminie korzystania z systemu </w:t>
      </w:r>
      <w:proofErr w:type="spellStart"/>
      <w:r w:rsidRPr="00B74BE0">
        <w:rPr>
          <w:rFonts w:asciiTheme="minorHAnsi" w:eastAsiaTheme="majorEastAsia" w:hAnsiTheme="minorHAnsi" w:cstheme="minorHAnsi"/>
          <w:lang w:eastAsia="en-US"/>
        </w:rPr>
        <w:t>miniPortal</w:t>
      </w:r>
      <w:proofErr w:type="spellEnd"/>
      <w:r w:rsidRPr="00B74BE0">
        <w:rPr>
          <w:rFonts w:asciiTheme="minorHAnsi" w:eastAsiaTheme="majorEastAsia" w:hAnsiTheme="minorHAnsi" w:cstheme="minorHAnsi"/>
          <w:lang w:eastAsia="en-US"/>
        </w:rPr>
        <w:t xml:space="preserve"> oraz Warunkach korzystania z elektronicznej platformy usług administracji publicznej (</w:t>
      </w:r>
      <w:proofErr w:type="spellStart"/>
      <w:r w:rsidRPr="00B74BE0">
        <w:rPr>
          <w:rFonts w:asciiTheme="minorHAnsi" w:eastAsiaTheme="majorEastAsia" w:hAnsiTheme="minorHAnsi" w:cstheme="minorHAnsi"/>
          <w:lang w:eastAsia="en-US"/>
        </w:rPr>
        <w:t>ePUAP</w:t>
      </w:r>
      <w:proofErr w:type="spellEnd"/>
      <w:r w:rsidRPr="00B74BE0">
        <w:rPr>
          <w:rFonts w:asciiTheme="minorHAnsi" w:eastAsiaTheme="majorEastAsia" w:hAnsiTheme="minorHAnsi" w:cstheme="minorHAnsi"/>
          <w:lang w:eastAsia="en-US"/>
        </w:rPr>
        <w:t>).</w:t>
      </w:r>
    </w:p>
    <w:p w14:paraId="1ED4A604" w14:textId="77777777" w:rsidR="00594F01" w:rsidRPr="00B74BE0" w:rsidRDefault="00A85EAD" w:rsidP="00C75797">
      <w:pPr>
        <w:spacing w:after="200" w:line="252" w:lineRule="auto"/>
        <w:contextualSpacing/>
        <w:jc w:val="both"/>
        <w:rPr>
          <w:rFonts w:asciiTheme="minorHAnsi" w:eastAsia="SimSun" w:hAnsiTheme="minorHAnsi" w:cstheme="minorHAnsi"/>
          <w:kern w:val="3"/>
          <w:u w:val="single"/>
          <w:lang w:eastAsia="en-US"/>
        </w:rPr>
      </w:pPr>
      <w:r w:rsidRPr="00B74BE0">
        <w:rPr>
          <w:rFonts w:asciiTheme="minorHAnsi" w:eastAsiaTheme="majorEastAsia" w:hAnsiTheme="minorHAnsi" w:cstheme="minorHAnsi"/>
          <w:color w:val="000000" w:themeColor="text1"/>
          <w:lang w:eastAsia="en-US"/>
        </w:rPr>
        <w:t>Uwaga</w:t>
      </w:r>
      <w:r w:rsidR="00594F01" w:rsidRPr="00B74BE0">
        <w:rPr>
          <w:rFonts w:asciiTheme="minorHAnsi" w:eastAsiaTheme="majorEastAsia" w:hAnsiTheme="minorHAnsi" w:cstheme="minorHAnsi"/>
          <w:color w:val="000000" w:themeColor="text1"/>
          <w:lang w:eastAsia="en-US"/>
        </w:rPr>
        <w:t>!</w:t>
      </w:r>
      <w:r w:rsidR="00594F01" w:rsidRPr="00B74BE0">
        <w:rPr>
          <w:rFonts w:asciiTheme="minorHAnsi" w:eastAsiaTheme="majorEastAsia" w:hAnsiTheme="minorHAnsi" w:cstheme="minorHAnsi"/>
          <w:b/>
          <w:bCs/>
          <w:color w:val="000000" w:themeColor="text1"/>
          <w:lang w:eastAsia="en-US"/>
        </w:rPr>
        <w:t xml:space="preserve"> </w:t>
      </w:r>
      <w:r w:rsidR="00594F01" w:rsidRPr="00B74BE0">
        <w:rPr>
          <w:rFonts w:asciiTheme="minorHAnsi" w:eastAsiaTheme="majorEastAsia" w:hAnsiTheme="minorHAnsi" w:cstheme="minorHAnsi"/>
          <w:bCs/>
          <w:color w:val="000000" w:themeColor="text1"/>
          <w:lang w:eastAsia="en-US"/>
        </w:rPr>
        <w:t>Przed przyst</w:t>
      </w:r>
      <w:r w:rsidR="00D40A96" w:rsidRPr="00B74BE0">
        <w:rPr>
          <w:rFonts w:asciiTheme="minorHAnsi" w:eastAsiaTheme="majorEastAsia" w:hAnsiTheme="minorHAnsi" w:cstheme="minorHAnsi"/>
          <w:bCs/>
          <w:color w:val="000000" w:themeColor="text1"/>
          <w:lang w:eastAsia="en-US"/>
        </w:rPr>
        <w:t xml:space="preserve">ąpieniem do składania oferty, </w:t>
      </w:r>
      <w:r w:rsidR="001E5EFE" w:rsidRPr="00B74BE0">
        <w:rPr>
          <w:rFonts w:asciiTheme="minorHAnsi" w:eastAsiaTheme="majorEastAsia" w:hAnsiTheme="minorHAnsi" w:cstheme="minorHAnsi"/>
          <w:bCs/>
          <w:color w:val="000000" w:themeColor="text1"/>
          <w:lang w:eastAsia="en-US"/>
        </w:rPr>
        <w:t>Wykonawc</w:t>
      </w:r>
      <w:r w:rsidR="00781084" w:rsidRPr="00B74BE0">
        <w:rPr>
          <w:rFonts w:asciiTheme="minorHAnsi" w:eastAsiaTheme="majorEastAsia" w:hAnsiTheme="minorHAnsi" w:cstheme="minorHAnsi"/>
          <w:bCs/>
          <w:color w:val="000000" w:themeColor="text1"/>
          <w:lang w:eastAsia="en-US"/>
        </w:rPr>
        <w:t>a</w:t>
      </w:r>
      <w:r w:rsidR="00594F01" w:rsidRPr="00B74BE0">
        <w:rPr>
          <w:rFonts w:asciiTheme="minorHAnsi" w:eastAsiaTheme="majorEastAsia" w:hAnsiTheme="minorHAnsi" w:cstheme="minorHAnsi"/>
          <w:bCs/>
          <w:color w:val="000000" w:themeColor="text1"/>
          <w:lang w:eastAsia="en-US"/>
        </w:rPr>
        <w:t xml:space="preserve"> </w:t>
      </w:r>
      <w:r w:rsidRPr="00B74BE0">
        <w:rPr>
          <w:rFonts w:asciiTheme="minorHAnsi" w:eastAsiaTheme="majorEastAsia" w:hAnsiTheme="minorHAnsi" w:cstheme="minorHAnsi"/>
          <w:bCs/>
          <w:color w:val="000000" w:themeColor="text1"/>
          <w:lang w:eastAsia="en-US"/>
        </w:rPr>
        <w:t xml:space="preserve">jest </w:t>
      </w:r>
      <w:r w:rsidR="00594F01" w:rsidRPr="00B74BE0">
        <w:rPr>
          <w:rFonts w:asciiTheme="minorHAnsi" w:eastAsiaTheme="majorEastAsia" w:hAnsiTheme="minorHAnsi" w:cstheme="minorHAnsi"/>
          <w:bCs/>
          <w:color w:val="000000" w:themeColor="text1"/>
          <w:lang w:eastAsia="en-US"/>
        </w:rPr>
        <w:t xml:space="preserve">zobowiązany zapoznać się z Instrukcją </w:t>
      </w:r>
      <w:r w:rsidR="00A61218" w:rsidRPr="00B74BE0">
        <w:rPr>
          <w:rFonts w:asciiTheme="minorHAnsi" w:eastAsia="SimSun" w:hAnsiTheme="minorHAnsi" w:cstheme="minorHAnsi"/>
          <w:kern w:val="3"/>
          <w:lang w:eastAsia="en-US"/>
        </w:rPr>
        <w:t xml:space="preserve">dostępną na stronie: </w:t>
      </w:r>
      <w:hyperlink r:id="rId10" w:history="1">
        <w:r w:rsidR="00A61218" w:rsidRPr="00B74BE0">
          <w:rPr>
            <w:rFonts w:asciiTheme="minorHAnsi" w:eastAsia="SimSun" w:hAnsiTheme="minorHAnsi" w:cstheme="minorHAnsi"/>
            <w:kern w:val="3"/>
            <w:u w:val="single"/>
            <w:lang w:eastAsia="en-US"/>
          </w:rPr>
          <w:t>https://miniportal.uzp.gov.pl/</w:t>
        </w:r>
      </w:hyperlink>
    </w:p>
    <w:p w14:paraId="5EF1B860" w14:textId="77777777" w:rsidR="001A7E21" w:rsidRDefault="001A7E21" w:rsidP="00C75797">
      <w:pPr>
        <w:spacing w:after="200" w:line="252" w:lineRule="auto"/>
        <w:contextualSpacing/>
        <w:jc w:val="both"/>
        <w:rPr>
          <w:rFonts w:asciiTheme="minorHAnsi" w:eastAsia="SimSun" w:hAnsiTheme="minorHAnsi" w:cstheme="minorHAnsi"/>
          <w:kern w:val="3"/>
          <w:u w:val="single"/>
          <w:lang w:eastAsia="en-US"/>
        </w:rPr>
      </w:pPr>
    </w:p>
    <w:p w14:paraId="7A3B1B4E"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489376C5"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5C405216"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2A99ECC3"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6E1CB55A"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5E662698"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0FE37A73"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24DD5077"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5964B208"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070EBDB8"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5B90E308"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606283AB"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3E622830"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56AC96F2"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3627B621"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2C82DF44"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33BBEDEC"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4BA355BE"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541D4026"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0132E1C0"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180B4477"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034E482D"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6D339523"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6EED5D68"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2325577E"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6A9A4839"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3BD1AF8A"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76480C22"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45066DBC" w14:textId="77777777" w:rsidR="000F7318" w:rsidRPr="00B74BE0" w:rsidRDefault="000F7318" w:rsidP="00BD5A6F">
      <w:pPr>
        <w:spacing w:after="200" w:line="252" w:lineRule="auto"/>
        <w:contextualSpacing/>
        <w:jc w:val="both"/>
        <w:rPr>
          <w:rFonts w:asciiTheme="minorHAnsi" w:eastAsiaTheme="majorEastAsia" w:hAnsiTheme="minorHAnsi" w:cstheme="minorHAnsi"/>
          <w:lang w:eastAsia="en-US"/>
        </w:rPr>
      </w:pPr>
    </w:p>
    <w:p w14:paraId="22ACA907"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54DD4251"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4745EFEC" w14:textId="25F8AEB4" w:rsidR="00B63974"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5052E8DC" w14:textId="77777777" w:rsidR="00724222" w:rsidRPr="00B74BE0" w:rsidRDefault="00724222" w:rsidP="00B63974">
      <w:pPr>
        <w:spacing w:after="200" w:line="252" w:lineRule="auto"/>
        <w:contextualSpacing/>
        <w:jc w:val="both"/>
        <w:rPr>
          <w:rFonts w:asciiTheme="minorHAnsi" w:eastAsiaTheme="majorEastAsia" w:hAnsiTheme="minorHAnsi" w:cstheme="minorHAnsi"/>
          <w:lang w:eastAsia="en-US"/>
        </w:rPr>
      </w:pPr>
    </w:p>
    <w:p w14:paraId="61120A0C"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0C185BFC"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Zwrot kosztów udziału w postępowaniu</w:t>
      </w:r>
    </w:p>
    <w:p w14:paraId="1D8D7C0F"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57DD170D"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57CA3220"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02F1DEC1"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13FB3F86" w14:textId="77777777" w:rsidR="00962CBB" w:rsidRPr="00B74BE0" w:rsidRDefault="00962CBB" w:rsidP="00C11079">
      <w:pPr>
        <w:spacing w:after="200" w:line="252" w:lineRule="auto"/>
        <w:contextualSpacing/>
        <w:jc w:val="both"/>
        <w:rPr>
          <w:rFonts w:asciiTheme="minorHAnsi" w:eastAsiaTheme="majorEastAsia" w:hAnsiTheme="minorHAnsi" w:cstheme="minorHAnsi"/>
          <w:lang w:eastAsia="en-US"/>
        </w:rPr>
      </w:pPr>
    </w:p>
    <w:p w14:paraId="28C0AE02"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02E0414C"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7035A76B"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5564B785"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13E15FA2"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481E760F"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53A3FDBB"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5549D86F"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0D00EA93"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7733D17B"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19F851D9"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6668B68A"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5A2FBBA0" w14:textId="77777777" w:rsidR="00166B26" w:rsidRPr="00166B26"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p>
    <w:p w14:paraId="743DCDC0" w14:textId="77777777" w:rsidR="00587F52" w:rsidRPr="00B74BE0" w:rsidRDefault="00166B26" w:rsidP="00166B26">
      <w:pPr>
        <w:spacing w:after="200" w:line="252" w:lineRule="auto"/>
        <w:ind w:left="360"/>
        <w:contextualSpacing/>
        <w:jc w:val="both"/>
        <w:rPr>
          <w:rFonts w:asciiTheme="minorHAnsi" w:eastAsiaTheme="majorEastAsia" w:hAnsiTheme="minorHAnsi" w:cstheme="minorHAnsi"/>
          <w:b/>
          <w:lang w:eastAsia="en-US"/>
        </w:rPr>
      </w:pPr>
      <w:r w:rsidRPr="00166B26">
        <w:rPr>
          <w:rFonts w:asciiTheme="minorHAnsi" w:eastAsiaTheme="majorEastAsia" w:hAnsiTheme="minorHAnsi" w:cstheme="minorHAnsi"/>
          <w:b/>
          <w:lang w:eastAsia="en-US"/>
        </w:rPr>
        <w:t>SPECJALISTYCZNE USŁUGI OPIEKUŃCZE DLA OSÓB Z ZABURZENIAMI PSYCHICZNYMI (W TYM  DLA OSÓB Z AUTYZMEM) NA RZECZ MIESZKAŃCÓW RUMI – ŚWIADCZENIOBIORCÓW MIEJSKIEGO OŚRODKA</w:t>
      </w:r>
      <w:r>
        <w:rPr>
          <w:rFonts w:asciiTheme="minorHAnsi" w:eastAsiaTheme="majorEastAsia" w:hAnsiTheme="minorHAnsi" w:cstheme="minorHAnsi"/>
          <w:b/>
          <w:lang w:eastAsia="en-US"/>
        </w:rPr>
        <w:t xml:space="preserve"> POMOCY SPOŁECZNEJ W RUMI</w:t>
      </w:r>
    </w:p>
    <w:p w14:paraId="020B3CC9" w14:textId="77777777" w:rsidR="00587F52"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Odbiorcami przekazanych przez </w:t>
      </w:r>
      <w:r w:rsidR="00962CBB" w:rsidRPr="00B74BE0">
        <w:rPr>
          <w:rFonts w:asciiTheme="minorHAnsi" w:eastAsiaTheme="majorEastAsia" w:hAnsiTheme="minorHAnsi" w:cstheme="minorHAnsi"/>
          <w:lang w:eastAsia="en-US"/>
        </w:rPr>
        <w:t>w</w:t>
      </w:r>
      <w:r w:rsidRPr="00B74BE0">
        <w:rPr>
          <w:rFonts w:asciiTheme="minorHAnsi" w:eastAsiaTheme="majorEastAsia" w:hAnsiTheme="minorHAnsi" w:cstheme="minorHAnsi"/>
          <w:lang w:eastAsia="en-US"/>
        </w:rPr>
        <w:t xml:space="preserve">ykonawcę danych osobowych będą osoby lub podmioty, którym </w:t>
      </w:r>
      <w:r w:rsidR="00962CBB" w:rsidRPr="00B74BE0">
        <w:rPr>
          <w:rFonts w:asciiTheme="minorHAnsi" w:eastAsiaTheme="majorEastAsia" w:hAnsiTheme="minorHAnsi" w:cstheme="minorHAnsi"/>
          <w:lang w:eastAsia="en-US"/>
        </w:rPr>
        <w:t xml:space="preserve">zostanie </w:t>
      </w:r>
      <w:r w:rsidRPr="00B74BE0">
        <w:rPr>
          <w:rFonts w:asciiTheme="minorHAnsi" w:eastAsiaTheme="majorEastAsia" w:hAnsiTheme="minorHAnsi" w:cstheme="minorHAnsi"/>
          <w:lang w:eastAsia="en-US"/>
        </w:rPr>
        <w:t xml:space="preserve">udostępniona dokumentacja postępowania </w:t>
      </w:r>
      <w:r w:rsidR="00962CBB" w:rsidRPr="00B74BE0">
        <w:rPr>
          <w:rFonts w:asciiTheme="minorHAnsi" w:eastAsiaTheme="majorEastAsia" w:hAnsiTheme="minorHAnsi" w:cstheme="minorHAnsi"/>
          <w:lang w:eastAsia="en-US"/>
        </w:rPr>
        <w:t>zgodnie z</w:t>
      </w:r>
      <w:r w:rsidRPr="00B74BE0">
        <w:rPr>
          <w:rFonts w:asciiTheme="minorHAnsi" w:eastAsiaTheme="majorEastAsia" w:hAnsiTheme="minorHAnsi" w:cstheme="minorHAnsi"/>
          <w:lang w:eastAsia="en-US"/>
        </w:rPr>
        <w:t xml:space="preserve"> art. 8 oraz art. 96 ust. 3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a także art. 6 ustawy z 6 września 2001 r</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o dostępie do informacji publicznej.</w:t>
      </w:r>
    </w:p>
    <w:p w14:paraId="04278C37"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czas trwania umowy przekracza 4 lata, okres przechowywania obejmuje cały czas trwania umowy.</w:t>
      </w:r>
    </w:p>
    <w:p w14:paraId="7C3ADF5D" w14:textId="77777777" w:rsidR="00587F52" w:rsidRPr="006201A4"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lastRenderedPageBreak/>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6201A4">
        <w:rPr>
          <w:rFonts w:asciiTheme="minorHAnsi" w:eastAsiaTheme="majorEastAsia" w:hAnsiTheme="minorHAnsi" w:cstheme="minorHAnsi"/>
          <w:b/>
          <w:lang w:eastAsia="en-US"/>
        </w:rPr>
        <w:t xml:space="preserve">w załączniku nr </w:t>
      </w:r>
      <w:r w:rsidR="006201A4" w:rsidRPr="006201A4">
        <w:rPr>
          <w:rFonts w:asciiTheme="minorHAnsi" w:eastAsiaTheme="majorEastAsia" w:hAnsiTheme="minorHAnsi" w:cstheme="minorHAnsi"/>
          <w:b/>
          <w:lang w:eastAsia="en-US"/>
        </w:rPr>
        <w:t>3</w:t>
      </w:r>
      <w:r w:rsidR="00926354" w:rsidRPr="006201A4">
        <w:rPr>
          <w:rFonts w:asciiTheme="minorHAnsi" w:eastAsiaTheme="majorEastAsia" w:hAnsiTheme="minorHAnsi" w:cstheme="minorHAnsi"/>
          <w:b/>
          <w:lang w:eastAsia="en-US"/>
        </w:rPr>
        <w:t xml:space="preserve"> </w:t>
      </w:r>
      <w:r w:rsidR="009303A8" w:rsidRPr="006201A4">
        <w:rPr>
          <w:rFonts w:asciiTheme="minorHAnsi" w:eastAsiaTheme="majorEastAsia" w:hAnsiTheme="minorHAnsi" w:cstheme="minorHAnsi"/>
          <w:b/>
          <w:lang w:eastAsia="en-US"/>
        </w:rPr>
        <w:t xml:space="preserve"> do SWZ</w:t>
      </w:r>
      <w:r w:rsidR="00962CBB" w:rsidRPr="006201A4">
        <w:rPr>
          <w:rFonts w:asciiTheme="minorHAnsi" w:eastAsiaTheme="majorEastAsia" w:hAnsiTheme="minorHAnsi" w:cstheme="minorHAnsi"/>
          <w:b/>
          <w:lang w:eastAsia="en-US"/>
        </w:rPr>
        <w:t>.</w:t>
      </w:r>
    </w:p>
    <w:p w14:paraId="7997EB42"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przed takim dalszym przetwarzaniem poinformuje on osobę, której dane dotyczą, o tym innym celu oraz udzieli jej wszelkich innych stosownych informacji, o których mowa w art. 13 ust. 2 RODO.</w:t>
      </w:r>
    </w:p>
    <w:p w14:paraId="5429370A"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316268"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1D991F94"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165D248B" w14:textId="77777777"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6201A4">
        <w:rPr>
          <w:rFonts w:asciiTheme="minorHAnsi" w:eastAsiaTheme="majorEastAsia" w:hAnsiTheme="minorHAnsi" w:cstheme="minorHAnsi"/>
          <w:b/>
          <w:lang w:eastAsia="en-US"/>
        </w:rPr>
        <w:t>3</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0E4FAFAE"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22136F1E"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5E9AA19F"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D3734CA"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związanych z przekazaniem jego danych osobowych do państwa trzeciego lub 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lastRenderedPageBreak/>
        <w:t>może żądać od osoby występującej z żądaniem wskazania dodatkowych informacji, mających na celu sprecyzowanie nazwy lub daty zakończonego postępowania o udzielenie zamówienia.</w:t>
      </w:r>
    </w:p>
    <w:p w14:paraId="79F11607"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30E6F312"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2707BC01"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6EC42A42"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76961325"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F53741" w:rsidRPr="00B74BE0">
        <w:rPr>
          <w:rFonts w:asciiTheme="minorHAnsi" w:hAnsiTheme="minorHAnsi" w:cstheme="minorHAnsi"/>
          <w:b/>
          <w:highlight w:val="lightGray"/>
          <w:lang w:eastAsia="en-US"/>
        </w:rPr>
        <w:t xml:space="preserve">z 2021 r. </w:t>
      </w:r>
      <w:r w:rsidRPr="00B74BE0">
        <w:rPr>
          <w:rFonts w:asciiTheme="minorHAnsi" w:hAnsiTheme="minorHAnsi" w:cstheme="minorHAnsi"/>
          <w:b/>
          <w:highlight w:val="lightGray"/>
          <w:lang w:eastAsia="en-US"/>
        </w:rPr>
        <w:t xml:space="preserve">poz. </w:t>
      </w:r>
      <w:r w:rsidR="00F53741" w:rsidRPr="00B74BE0">
        <w:rPr>
          <w:rFonts w:asciiTheme="minorHAnsi" w:hAnsiTheme="minorHAnsi" w:cstheme="minorHAnsi"/>
          <w:b/>
          <w:highlight w:val="lightGray"/>
          <w:lang w:eastAsia="en-US"/>
        </w:rPr>
        <w:t>1129</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7669654E"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0" w:name="_Hlk104989195"/>
    </w:p>
    <w:p w14:paraId="44604CB5"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3D6BA0D5" w14:textId="77777777" w:rsidR="00FE361A" w:rsidRPr="00B74BE0" w:rsidRDefault="00FE361A"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6505E67D" w14:textId="77777777" w:rsidR="001C6A9E" w:rsidRPr="00B74BE0" w:rsidRDefault="001C6A9E" w:rsidP="001C6A9E">
      <w:pPr>
        <w:spacing w:after="200" w:line="252" w:lineRule="auto"/>
        <w:ind w:left="360"/>
        <w:contextualSpacing/>
        <w:jc w:val="both"/>
        <w:rPr>
          <w:rFonts w:asciiTheme="minorHAnsi" w:eastAsiaTheme="majorEastAsia" w:hAnsiTheme="minorHAnsi" w:cstheme="minorHAnsi"/>
          <w:lang w:eastAsia="en-US"/>
        </w:rPr>
      </w:pPr>
    </w:p>
    <w:p w14:paraId="2E6844D2" w14:textId="77777777" w:rsidR="00805120" w:rsidRPr="00805120" w:rsidRDefault="00AA4F20" w:rsidP="0045780A">
      <w:pPr>
        <w:pStyle w:val="Akapitzlist"/>
        <w:numPr>
          <w:ilvl w:val="0"/>
          <w:numId w:val="20"/>
        </w:numPr>
        <w:ind w:left="45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
          <w:lang w:eastAsia="en-US"/>
        </w:rPr>
        <w:t>Przedmiot zamówienia</w:t>
      </w:r>
      <w:r w:rsidR="003407E1" w:rsidRPr="00B74BE0">
        <w:rPr>
          <w:rFonts w:asciiTheme="minorHAnsi" w:eastAsiaTheme="majorEastAsia" w:hAnsiTheme="minorHAnsi" w:cstheme="minorHAnsi"/>
          <w:b/>
          <w:lang w:eastAsia="en-US"/>
        </w:rPr>
        <w:t xml:space="preserve"> na usługę społeczną</w:t>
      </w:r>
      <w:r w:rsidRPr="00B74BE0">
        <w:rPr>
          <w:rFonts w:asciiTheme="minorHAnsi" w:eastAsiaTheme="majorEastAsia" w:hAnsiTheme="minorHAnsi" w:cstheme="minorHAnsi"/>
          <w:b/>
          <w:lang w:eastAsia="en-US"/>
        </w:rPr>
        <w:t xml:space="preserve"> stanowi</w:t>
      </w:r>
      <w:r w:rsidR="00805120">
        <w:rPr>
          <w:rFonts w:asciiTheme="minorHAnsi" w:eastAsiaTheme="majorEastAsia" w:hAnsiTheme="minorHAnsi" w:cstheme="minorHAnsi"/>
          <w:b/>
          <w:lang w:eastAsia="en-US"/>
        </w:rPr>
        <w:t>ą</w:t>
      </w:r>
      <w:r w:rsidR="001C6A9E" w:rsidRPr="00B74BE0">
        <w:rPr>
          <w:rFonts w:asciiTheme="minorHAnsi" w:eastAsiaTheme="majorEastAsia" w:hAnsiTheme="minorHAnsi" w:cstheme="minorHAnsi"/>
          <w:b/>
          <w:lang w:eastAsia="en-US"/>
        </w:rPr>
        <w:t xml:space="preserve">: </w:t>
      </w:r>
      <w:r w:rsidR="00805120" w:rsidRPr="00805120">
        <w:rPr>
          <w:rFonts w:asciiTheme="minorHAnsi" w:eastAsiaTheme="majorEastAsia" w:hAnsiTheme="minorHAnsi" w:cstheme="minorHAnsi"/>
          <w:bCs/>
          <w:lang w:eastAsia="en-US"/>
        </w:rPr>
        <w:t>specjalistyczne usługi opiekuńcze dla osób z zaburzeniami psychicznymi (w tym dla osób z autyzmem) na rzecz mieszkańców Rumi</w:t>
      </w:r>
      <w:r w:rsidR="00DE2D29">
        <w:rPr>
          <w:rFonts w:asciiTheme="minorHAnsi" w:eastAsiaTheme="majorEastAsia" w:hAnsiTheme="minorHAnsi" w:cstheme="minorHAnsi"/>
          <w:bCs/>
          <w:lang w:eastAsia="en-US"/>
        </w:rPr>
        <w:t xml:space="preserve"> </w:t>
      </w:r>
      <w:r w:rsidR="00805120" w:rsidRPr="00805120">
        <w:rPr>
          <w:rFonts w:asciiTheme="minorHAnsi" w:eastAsiaTheme="majorEastAsia" w:hAnsiTheme="minorHAnsi" w:cstheme="minorHAnsi"/>
          <w:bCs/>
          <w:lang w:eastAsia="en-US"/>
        </w:rPr>
        <w:t>- Świadczeniobiorców Miejskiego Ośrodka Pomocy Społecznej w Rumi, którym Zamawiający przyznał te usługi decyzją administracyjną, świadczone w miejscu zamieszkania na terenie Gminy Miejskiej Rumia (zwane dalej usługą lub usługami lub specjalistycznymi usługami opiekuńczymi) – przyznawane zgodnie z art. 50 ustawy z dnia 12 marca 2004 r. o pomocy społecznej (</w:t>
      </w:r>
      <w:proofErr w:type="spellStart"/>
      <w:r w:rsidR="00805120" w:rsidRPr="00805120">
        <w:rPr>
          <w:rFonts w:asciiTheme="minorHAnsi" w:eastAsiaTheme="majorEastAsia" w:hAnsiTheme="minorHAnsi" w:cstheme="minorHAnsi"/>
          <w:bCs/>
          <w:lang w:eastAsia="en-US"/>
        </w:rPr>
        <w:t>t.j</w:t>
      </w:r>
      <w:proofErr w:type="spellEnd"/>
      <w:r w:rsidR="00805120" w:rsidRPr="00805120">
        <w:rPr>
          <w:rFonts w:asciiTheme="minorHAnsi" w:eastAsiaTheme="majorEastAsia" w:hAnsiTheme="minorHAnsi" w:cstheme="minorHAnsi"/>
          <w:bCs/>
          <w:lang w:eastAsia="en-US"/>
        </w:rPr>
        <w:t>. Dz. U. z 202</w:t>
      </w:r>
      <w:r w:rsidR="005F5FD4">
        <w:rPr>
          <w:rFonts w:asciiTheme="minorHAnsi" w:eastAsiaTheme="majorEastAsia" w:hAnsiTheme="minorHAnsi" w:cstheme="minorHAnsi"/>
          <w:bCs/>
          <w:lang w:eastAsia="en-US"/>
        </w:rPr>
        <w:t>1</w:t>
      </w:r>
      <w:r w:rsidR="00805120" w:rsidRPr="00805120">
        <w:rPr>
          <w:rFonts w:asciiTheme="minorHAnsi" w:eastAsiaTheme="majorEastAsia" w:hAnsiTheme="minorHAnsi" w:cstheme="minorHAnsi"/>
          <w:bCs/>
          <w:lang w:eastAsia="en-US"/>
        </w:rPr>
        <w:t xml:space="preserve"> r. poz. </w:t>
      </w:r>
      <w:r w:rsidR="005F5FD4">
        <w:rPr>
          <w:rFonts w:asciiTheme="minorHAnsi" w:eastAsiaTheme="majorEastAsia" w:hAnsiTheme="minorHAnsi" w:cstheme="minorHAnsi"/>
          <w:bCs/>
          <w:lang w:eastAsia="en-US"/>
        </w:rPr>
        <w:t>2268</w:t>
      </w:r>
      <w:r w:rsidR="00805120" w:rsidRPr="00805120">
        <w:rPr>
          <w:rFonts w:asciiTheme="minorHAnsi" w:eastAsiaTheme="majorEastAsia" w:hAnsiTheme="minorHAnsi" w:cstheme="minorHAnsi"/>
          <w:bCs/>
          <w:lang w:eastAsia="en-US"/>
        </w:rPr>
        <w:t xml:space="preserve"> z </w:t>
      </w:r>
      <w:proofErr w:type="spellStart"/>
      <w:r w:rsidR="00805120" w:rsidRPr="00805120">
        <w:rPr>
          <w:rFonts w:asciiTheme="minorHAnsi" w:eastAsiaTheme="majorEastAsia" w:hAnsiTheme="minorHAnsi" w:cstheme="minorHAnsi"/>
          <w:bCs/>
          <w:lang w:eastAsia="en-US"/>
        </w:rPr>
        <w:t>późn</w:t>
      </w:r>
      <w:proofErr w:type="spellEnd"/>
      <w:r w:rsidR="00805120" w:rsidRPr="00805120">
        <w:rPr>
          <w:rFonts w:asciiTheme="minorHAnsi" w:eastAsiaTheme="majorEastAsia" w:hAnsiTheme="minorHAnsi" w:cstheme="minorHAnsi"/>
          <w:bCs/>
          <w:lang w:eastAsia="en-US"/>
        </w:rPr>
        <w:t xml:space="preserve">. zm.), świadczone w okresie </w:t>
      </w:r>
      <w:r w:rsidR="00805120" w:rsidRPr="00805120">
        <w:rPr>
          <w:rFonts w:asciiTheme="minorHAnsi" w:eastAsiaTheme="majorEastAsia" w:hAnsiTheme="minorHAnsi" w:cstheme="minorHAnsi"/>
          <w:lang w:eastAsia="en-US"/>
        </w:rPr>
        <w:t>od dnia podpisania umowy/udzielenia zamówienia,</w:t>
      </w:r>
      <w:r w:rsidR="00805120" w:rsidRPr="00805120">
        <w:rPr>
          <w:rFonts w:asciiTheme="minorHAnsi" w:eastAsiaTheme="majorEastAsia" w:hAnsiTheme="minorHAnsi" w:cstheme="minorHAnsi"/>
          <w:bCs/>
          <w:lang w:eastAsia="en-US"/>
        </w:rPr>
        <w:t xml:space="preserve"> ale nie wcześniej niż </w:t>
      </w:r>
      <w:r w:rsidR="00805120" w:rsidRPr="00341CFA">
        <w:rPr>
          <w:rFonts w:asciiTheme="minorHAnsi" w:eastAsiaTheme="majorEastAsia" w:hAnsiTheme="minorHAnsi" w:cstheme="minorHAnsi"/>
          <w:b/>
          <w:bCs/>
          <w:lang w:eastAsia="en-US"/>
        </w:rPr>
        <w:t>od 1</w:t>
      </w:r>
      <w:r w:rsidR="005F5FD4">
        <w:rPr>
          <w:rFonts w:asciiTheme="minorHAnsi" w:eastAsiaTheme="majorEastAsia" w:hAnsiTheme="minorHAnsi" w:cstheme="minorHAnsi"/>
          <w:b/>
          <w:bCs/>
          <w:lang w:eastAsia="en-US"/>
        </w:rPr>
        <w:t xml:space="preserve"> sierpnia </w:t>
      </w:r>
      <w:r w:rsidR="00805120" w:rsidRPr="00341CFA">
        <w:rPr>
          <w:rFonts w:asciiTheme="minorHAnsi" w:eastAsiaTheme="majorEastAsia" w:hAnsiTheme="minorHAnsi" w:cstheme="minorHAnsi"/>
          <w:b/>
          <w:bCs/>
          <w:lang w:eastAsia="en-US"/>
        </w:rPr>
        <w:t>2022</w:t>
      </w:r>
      <w:r w:rsidR="00805120" w:rsidRPr="00805120">
        <w:rPr>
          <w:rFonts w:asciiTheme="minorHAnsi" w:eastAsiaTheme="majorEastAsia" w:hAnsiTheme="minorHAnsi" w:cstheme="minorHAnsi"/>
          <w:bCs/>
          <w:lang w:eastAsia="en-US"/>
        </w:rPr>
        <w:t xml:space="preserve"> r. do </w:t>
      </w:r>
      <w:r w:rsidR="00805120" w:rsidRPr="00341CFA">
        <w:rPr>
          <w:rFonts w:asciiTheme="minorHAnsi" w:eastAsiaTheme="majorEastAsia" w:hAnsiTheme="minorHAnsi" w:cstheme="minorHAnsi"/>
          <w:b/>
          <w:bCs/>
          <w:lang w:eastAsia="en-US"/>
        </w:rPr>
        <w:t>31</w:t>
      </w:r>
      <w:r w:rsidR="005F5FD4">
        <w:rPr>
          <w:rFonts w:asciiTheme="minorHAnsi" w:eastAsiaTheme="majorEastAsia" w:hAnsiTheme="minorHAnsi" w:cstheme="minorHAnsi"/>
          <w:b/>
          <w:bCs/>
          <w:lang w:eastAsia="en-US"/>
        </w:rPr>
        <w:t xml:space="preserve"> grudnia </w:t>
      </w:r>
      <w:r w:rsidR="00805120" w:rsidRPr="00341CFA">
        <w:rPr>
          <w:rFonts w:asciiTheme="minorHAnsi" w:eastAsiaTheme="majorEastAsia" w:hAnsiTheme="minorHAnsi" w:cstheme="minorHAnsi"/>
          <w:b/>
          <w:bCs/>
          <w:lang w:eastAsia="en-US"/>
        </w:rPr>
        <w:t>2022</w:t>
      </w:r>
      <w:r w:rsidR="00805120" w:rsidRPr="00805120">
        <w:rPr>
          <w:rFonts w:asciiTheme="minorHAnsi" w:eastAsiaTheme="majorEastAsia" w:hAnsiTheme="minorHAnsi" w:cstheme="minorHAnsi"/>
          <w:bCs/>
          <w:lang w:eastAsia="en-US"/>
        </w:rPr>
        <w:t xml:space="preserve"> r.</w:t>
      </w:r>
    </w:p>
    <w:p w14:paraId="7124E5FB" w14:textId="77777777" w:rsidR="00221E75" w:rsidRPr="00B74BE0" w:rsidRDefault="00805120" w:rsidP="0045780A">
      <w:pPr>
        <w:pStyle w:val="Akapitzlist"/>
        <w:numPr>
          <w:ilvl w:val="0"/>
          <w:numId w:val="20"/>
        </w:numPr>
        <w:ind w:left="450" w:hanging="45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Dopuszcza się objecie usługami osób w sytuacjach nagłych bez decyzji administracyjnej w trybie art.</w:t>
      </w:r>
      <w:r w:rsidR="005F5FD4">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50a ww. ustawy o pomocy społecznej.</w:t>
      </w:r>
    </w:p>
    <w:p w14:paraId="2F97C924" w14:textId="77777777" w:rsidR="00BF7D33" w:rsidRPr="00B74BE0" w:rsidRDefault="00BF7D33"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Nazwy i kody określone we Wspólnym Słowniku Zamówień (CPV): </w:t>
      </w:r>
    </w:p>
    <w:p w14:paraId="6D0C46C3" w14:textId="77777777" w:rsidR="00805120" w:rsidRPr="00805120" w:rsidRDefault="00805120" w:rsidP="00805120">
      <w:pPr>
        <w:pStyle w:val="Akapitzlist"/>
        <w:shd w:val="clear" w:color="auto" w:fill="FFFFFF"/>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 CPV: 85311100-3 nazwa: usługi opieki społecznej dla osób starszych,</w:t>
      </w:r>
    </w:p>
    <w:p w14:paraId="0B039B22" w14:textId="77777777" w:rsidR="00805120" w:rsidRPr="00805120" w:rsidRDefault="00805120" w:rsidP="00805120">
      <w:pPr>
        <w:pStyle w:val="Akapitzlist"/>
        <w:shd w:val="clear" w:color="auto" w:fill="FFFFFF"/>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 CPV: 85311200-4 nazwa: usługi opieki społecznej dla osób niepełnosprawnych,</w:t>
      </w:r>
    </w:p>
    <w:p w14:paraId="2463173C" w14:textId="77777777" w:rsidR="00E77DAD" w:rsidRDefault="00805120" w:rsidP="005F5FD4">
      <w:pPr>
        <w:pStyle w:val="Akapitzlist"/>
        <w:shd w:val="clear" w:color="auto" w:fill="FFFFFF"/>
        <w:tabs>
          <w:tab w:val="left" w:pos="810"/>
        </w:tabs>
        <w:ind w:left="360"/>
        <w:jc w:val="both"/>
        <w:rPr>
          <w:rFonts w:asciiTheme="minorHAnsi" w:eastAsiaTheme="majorEastAsia" w:hAnsiTheme="minorHAnsi" w:cstheme="minorHAnsi"/>
          <w:lang w:eastAsia="en-US"/>
        </w:rPr>
      </w:pPr>
      <w:r w:rsidRPr="00805120">
        <w:rPr>
          <w:rFonts w:asciiTheme="minorHAnsi" w:eastAsiaTheme="majorEastAsia" w:hAnsiTheme="minorHAnsi" w:cstheme="minorHAnsi"/>
          <w:lang w:eastAsia="en-US"/>
        </w:rPr>
        <w:t>kod</w:t>
      </w:r>
      <w:r w:rsidR="005F5FD4">
        <w:rPr>
          <w:rFonts w:asciiTheme="minorHAnsi" w:eastAsiaTheme="majorEastAsia" w:hAnsiTheme="minorHAnsi" w:cstheme="minorHAnsi"/>
          <w:lang w:eastAsia="en-US"/>
        </w:rPr>
        <w:t xml:space="preserve"> </w:t>
      </w:r>
      <w:r w:rsidRPr="00805120">
        <w:rPr>
          <w:rFonts w:asciiTheme="minorHAnsi" w:eastAsiaTheme="majorEastAsia" w:hAnsiTheme="minorHAnsi" w:cstheme="minorHAnsi"/>
          <w:lang w:eastAsia="en-US"/>
        </w:rPr>
        <w:t>CPV: 85312120-6 nazwa: usługi opieki dziennej nad dziećmi i młodzieżą niepełnosprawną</w:t>
      </w:r>
    </w:p>
    <w:p w14:paraId="087F0EE6"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0D6B4694"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677F5802"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1B602011" w14:textId="77777777" w:rsidR="00A374AC"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51BAEFC3" w14:textId="77777777" w:rsidR="00A374AC" w:rsidRPr="00B74BE0" w:rsidRDefault="00A374AC" w:rsidP="00805120">
      <w:pPr>
        <w:pStyle w:val="Akapitzlist"/>
        <w:shd w:val="clear" w:color="auto" w:fill="FFFFFF"/>
        <w:ind w:left="360"/>
        <w:jc w:val="both"/>
        <w:rPr>
          <w:rFonts w:asciiTheme="minorHAnsi" w:eastAsiaTheme="majorEastAsia" w:hAnsiTheme="minorHAnsi" w:cstheme="minorHAnsi"/>
          <w:lang w:eastAsia="en-US"/>
        </w:rPr>
      </w:pPr>
    </w:p>
    <w:p w14:paraId="0B8CDF8A" w14:textId="77777777" w:rsidR="00FA11AC" w:rsidRPr="00FA11AC" w:rsidRDefault="00FA11AC"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Pr>
          <w:rFonts w:asciiTheme="minorHAnsi" w:eastAsiaTheme="majorEastAsia" w:hAnsiTheme="minorHAnsi" w:cstheme="minorHAnsi"/>
          <w:b/>
          <w:lang w:eastAsia="en-US"/>
        </w:rPr>
        <w:lastRenderedPageBreak/>
        <w:t>Wielkość i z</w:t>
      </w:r>
      <w:r w:rsidR="00AA4F20" w:rsidRPr="00B74BE0">
        <w:rPr>
          <w:rFonts w:asciiTheme="minorHAnsi" w:eastAsiaTheme="majorEastAsia" w:hAnsiTheme="minorHAnsi" w:cstheme="minorHAnsi"/>
          <w:b/>
          <w:lang w:eastAsia="en-US"/>
        </w:rPr>
        <w:t>akre</w:t>
      </w:r>
      <w:r>
        <w:rPr>
          <w:rFonts w:asciiTheme="minorHAnsi" w:eastAsiaTheme="majorEastAsia" w:hAnsiTheme="minorHAnsi" w:cstheme="minorHAnsi"/>
          <w:b/>
          <w:lang w:eastAsia="en-US"/>
        </w:rPr>
        <w:t>s przedmiotu zamówienia</w:t>
      </w:r>
      <w:r w:rsidR="001C6A9E" w:rsidRPr="00FA11AC">
        <w:rPr>
          <w:rFonts w:asciiTheme="minorHAnsi" w:eastAsiaTheme="majorEastAsia" w:hAnsiTheme="minorHAnsi" w:cstheme="minorHAnsi"/>
          <w:lang w:eastAsia="en-US"/>
        </w:rPr>
        <w:t xml:space="preserve">: </w:t>
      </w:r>
      <w:r w:rsidRPr="00FA11AC">
        <w:rPr>
          <w:rFonts w:asciiTheme="minorHAnsi" w:eastAsiaTheme="majorEastAsia" w:hAnsiTheme="minorHAnsi" w:cstheme="minorHAnsi"/>
          <w:lang w:eastAsia="en-US"/>
        </w:rPr>
        <w:t xml:space="preserve">liczba przewidzianych do zrealizowania </w:t>
      </w:r>
      <w:r w:rsidRPr="00FA11AC">
        <w:rPr>
          <w:rFonts w:asciiTheme="minorHAnsi" w:eastAsiaTheme="majorEastAsia" w:hAnsiTheme="minorHAnsi" w:cstheme="minorHAnsi"/>
          <w:bCs/>
          <w:lang w:eastAsia="en-US"/>
        </w:rPr>
        <w:t xml:space="preserve">w okresie – </w:t>
      </w:r>
      <w:r w:rsidRPr="00FA11AC">
        <w:rPr>
          <w:rFonts w:asciiTheme="minorHAnsi" w:eastAsiaTheme="majorEastAsia" w:hAnsiTheme="minorHAnsi" w:cstheme="minorHAnsi"/>
          <w:lang w:eastAsia="en-US"/>
        </w:rPr>
        <w:t>od dnia podpisania umowy/udzielenia zamówienia</w:t>
      </w:r>
      <w:r w:rsidRPr="00FA11AC">
        <w:rPr>
          <w:rFonts w:asciiTheme="minorHAnsi" w:eastAsiaTheme="majorEastAsia" w:hAnsiTheme="minorHAnsi" w:cstheme="minorHAnsi"/>
          <w:bCs/>
          <w:lang w:eastAsia="en-US"/>
        </w:rPr>
        <w:t xml:space="preserve">, ale nie wcześniej niż </w:t>
      </w:r>
      <w:r w:rsidR="005F5FD4" w:rsidRPr="00341CFA">
        <w:rPr>
          <w:rFonts w:asciiTheme="minorHAnsi" w:eastAsiaTheme="majorEastAsia" w:hAnsiTheme="minorHAnsi" w:cstheme="minorHAnsi"/>
          <w:b/>
          <w:bCs/>
          <w:lang w:eastAsia="en-US"/>
        </w:rPr>
        <w:t>od 1</w:t>
      </w:r>
      <w:r w:rsidR="005F5FD4">
        <w:rPr>
          <w:rFonts w:asciiTheme="minorHAnsi" w:eastAsiaTheme="majorEastAsia" w:hAnsiTheme="minorHAnsi" w:cstheme="minorHAnsi"/>
          <w:b/>
          <w:bCs/>
          <w:lang w:eastAsia="en-US"/>
        </w:rPr>
        <w:t xml:space="preserve"> sierpnia </w:t>
      </w:r>
      <w:r w:rsidR="005F5FD4" w:rsidRPr="00341CFA">
        <w:rPr>
          <w:rFonts w:asciiTheme="minorHAnsi" w:eastAsiaTheme="majorEastAsia" w:hAnsiTheme="minorHAnsi" w:cstheme="minorHAnsi"/>
          <w:b/>
          <w:bCs/>
          <w:lang w:eastAsia="en-US"/>
        </w:rPr>
        <w:t>2022</w:t>
      </w:r>
      <w:r w:rsidR="005F5FD4" w:rsidRPr="00805120">
        <w:rPr>
          <w:rFonts w:asciiTheme="minorHAnsi" w:eastAsiaTheme="majorEastAsia" w:hAnsiTheme="minorHAnsi" w:cstheme="minorHAnsi"/>
          <w:bCs/>
          <w:lang w:eastAsia="en-US"/>
        </w:rPr>
        <w:t xml:space="preserve"> r. do </w:t>
      </w:r>
      <w:r w:rsidR="005F5FD4" w:rsidRPr="00341CFA">
        <w:rPr>
          <w:rFonts w:asciiTheme="minorHAnsi" w:eastAsiaTheme="majorEastAsia" w:hAnsiTheme="minorHAnsi" w:cstheme="minorHAnsi"/>
          <w:b/>
          <w:bCs/>
          <w:lang w:eastAsia="en-US"/>
        </w:rPr>
        <w:t>31</w:t>
      </w:r>
      <w:r w:rsidR="005F5FD4">
        <w:rPr>
          <w:rFonts w:asciiTheme="minorHAnsi" w:eastAsiaTheme="majorEastAsia" w:hAnsiTheme="minorHAnsi" w:cstheme="minorHAnsi"/>
          <w:b/>
          <w:bCs/>
          <w:lang w:eastAsia="en-US"/>
        </w:rPr>
        <w:t xml:space="preserve"> grudnia </w:t>
      </w:r>
      <w:r w:rsidR="005F5FD4" w:rsidRPr="00341CFA">
        <w:rPr>
          <w:rFonts w:asciiTheme="minorHAnsi" w:eastAsiaTheme="majorEastAsia" w:hAnsiTheme="minorHAnsi" w:cstheme="minorHAnsi"/>
          <w:b/>
          <w:bCs/>
          <w:lang w:eastAsia="en-US"/>
        </w:rPr>
        <w:t>2022</w:t>
      </w:r>
      <w:r w:rsidR="005F5FD4" w:rsidRPr="00805120">
        <w:rPr>
          <w:rFonts w:asciiTheme="minorHAnsi" w:eastAsiaTheme="majorEastAsia" w:hAnsiTheme="minorHAnsi" w:cstheme="minorHAnsi"/>
          <w:bCs/>
          <w:lang w:eastAsia="en-US"/>
        </w:rPr>
        <w:t xml:space="preserve"> r.</w:t>
      </w:r>
      <w:r w:rsidRPr="00FA11AC">
        <w:rPr>
          <w:rFonts w:asciiTheme="minorHAnsi" w:eastAsiaTheme="majorEastAsia" w:hAnsiTheme="minorHAnsi" w:cstheme="minorHAnsi"/>
          <w:lang w:eastAsia="en-US"/>
        </w:rPr>
        <w:t xml:space="preserve">- godzin specjalistycznych usług opiekuńczych dla osób z zaburzeniami psychicznymi wynosi minimalnie </w:t>
      </w:r>
      <w:r w:rsidRPr="00A374AC">
        <w:rPr>
          <w:rFonts w:asciiTheme="minorHAnsi" w:eastAsiaTheme="majorEastAsia" w:hAnsiTheme="minorHAnsi" w:cstheme="minorHAnsi"/>
          <w:b/>
          <w:lang w:eastAsia="en-US"/>
        </w:rPr>
        <w:t>3588</w:t>
      </w:r>
      <w:r w:rsidRPr="00FA11AC">
        <w:rPr>
          <w:rFonts w:asciiTheme="minorHAnsi" w:eastAsiaTheme="majorEastAsia" w:hAnsiTheme="minorHAnsi" w:cstheme="minorHAnsi"/>
          <w:lang w:eastAsia="en-US"/>
        </w:rPr>
        <w:t xml:space="preserve"> godzin a maksymalnie do </w:t>
      </w:r>
      <w:r w:rsidRPr="00A374AC">
        <w:rPr>
          <w:rFonts w:asciiTheme="minorHAnsi" w:eastAsiaTheme="majorEastAsia" w:hAnsiTheme="minorHAnsi" w:cstheme="minorHAnsi"/>
          <w:b/>
          <w:lang w:eastAsia="en-US"/>
        </w:rPr>
        <w:t>7177</w:t>
      </w:r>
      <w:r w:rsidRPr="00FA11AC">
        <w:rPr>
          <w:rFonts w:asciiTheme="minorHAnsi" w:eastAsiaTheme="majorEastAsia" w:hAnsiTheme="minorHAnsi" w:cstheme="minorHAnsi"/>
          <w:lang w:eastAsia="en-US"/>
        </w:rPr>
        <w:t xml:space="preserve"> godzin, w tym:</w:t>
      </w:r>
    </w:p>
    <w:p w14:paraId="3668607D"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Pr="005F5FD4">
        <w:rPr>
          <w:rFonts w:asciiTheme="minorHAnsi" w:eastAsiaTheme="majorEastAsia" w:hAnsiTheme="minorHAnsi" w:cstheme="minorHAnsi"/>
          <w:b/>
          <w:lang w:eastAsia="en-US"/>
        </w:rPr>
        <w:t>5953</w:t>
      </w:r>
      <w:r w:rsidRPr="005F5FD4">
        <w:rPr>
          <w:rFonts w:asciiTheme="minorHAnsi" w:eastAsiaTheme="majorEastAsia" w:hAnsiTheme="minorHAnsi" w:cstheme="minorHAnsi"/>
          <w:lang w:eastAsia="en-US"/>
        </w:rPr>
        <w:t xml:space="preserve"> godzin specjalistycznych usług opiekuńczych dla osób z zaburzeniami psychicznymi</w:t>
      </w:r>
      <w:r w:rsidR="005F5FD4">
        <w:rPr>
          <w:rFonts w:asciiTheme="minorHAnsi" w:eastAsiaTheme="majorEastAsia" w:hAnsiTheme="minorHAnsi" w:cstheme="minorHAnsi"/>
          <w:lang w:eastAsia="en-US"/>
        </w:rPr>
        <w:t>,</w:t>
      </w:r>
      <w:r w:rsidRPr="005F5FD4">
        <w:rPr>
          <w:rFonts w:asciiTheme="minorHAnsi" w:eastAsiaTheme="majorEastAsia" w:hAnsiTheme="minorHAnsi" w:cstheme="minorHAnsi"/>
          <w:lang w:eastAsia="en-US"/>
        </w:rPr>
        <w:t xml:space="preserve"> z wyjątkiem dla osób z autyzmem,</w:t>
      </w:r>
    </w:p>
    <w:p w14:paraId="5D4A6D75"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Pr="005F5FD4">
        <w:rPr>
          <w:rFonts w:asciiTheme="minorHAnsi" w:eastAsiaTheme="majorEastAsia" w:hAnsiTheme="minorHAnsi" w:cstheme="minorHAnsi"/>
          <w:b/>
          <w:lang w:eastAsia="en-US"/>
        </w:rPr>
        <w:t>1220</w:t>
      </w:r>
      <w:r w:rsidRPr="005F5FD4">
        <w:rPr>
          <w:rFonts w:asciiTheme="minorHAnsi" w:eastAsiaTheme="majorEastAsia" w:hAnsiTheme="minorHAnsi" w:cstheme="minorHAnsi"/>
          <w:lang w:eastAsia="en-US"/>
        </w:rPr>
        <w:t xml:space="preserve"> godzin specjalistycznych usług opiekuńczych dla osób z autyzmem</w:t>
      </w:r>
    </w:p>
    <w:p w14:paraId="0B55F760" w14:textId="77777777" w:rsidR="00FA11AC" w:rsidRPr="005F5FD4" w:rsidRDefault="00FA11AC" w:rsidP="009641CB">
      <w:pPr>
        <w:pStyle w:val="Akapitzlist"/>
        <w:numPr>
          <w:ilvl w:val="1"/>
          <w:numId w:val="75"/>
        </w:numPr>
        <w:shd w:val="clear" w:color="auto" w:fill="FFFFFF"/>
        <w:ind w:left="900" w:hanging="450"/>
        <w:jc w:val="both"/>
        <w:rPr>
          <w:rFonts w:asciiTheme="minorHAnsi" w:eastAsiaTheme="majorEastAsia" w:hAnsiTheme="minorHAnsi" w:cstheme="minorHAnsi"/>
          <w:lang w:eastAsia="en-US"/>
        </w:rPr>
      </w:pPr>
      <w:r w:rsidRPr="005F5FD4">
        <w:rPr>
          <w:rFonts w:asciiTheme="minorHAnsi" w:eastAsiaTheme="majorEastAsia" w:hAnsiTheme="minorHAnsi" w:cstheme="minorHAnsi"/>
          <w:lang w:eastAsia="en-US"/>
        </w:rPr>
        <w:t xml:space="preserve">do maksymalnie </w:t>
      </w:r>
      <w:r w:rsidRPr="005F5FD4">
        <w:rPr>
          <w:rFonts w:asciiTheme="minorHAnsi" w:eastAsiaTheme="majorEastAsia" w:hAnsiTheme="minorHAnsi" w:cstheme="minorHAnsi"/>
          <w:b/>
          <w:lang w:eastAsia="en-US"/>
        </w:rPr>
        <w:t>4</w:t>
      </w:r>
      <w:r w:rsidRPr="005F5FD4">
        <w:rPr>
          <w:rFonts w:asciiTheme="minorHAnsi" w:eastAsiaTheme="majorEastAsia" w:hAnsiTheme="minorHAnsi" w:cstheme="minorHAnsi"/>
          <w:lang w:eastAsia="en-US"/>
        </w:rPr>
        <w:t xml:space="preserve"> godzin specjalistycznych usług opiekuńczych dla osób z autyzmem o charakterze konsultacji</w:t>
      </w:r>
      <w:r w:rsidR="0052799A" w:rsidRPr="005F5FD4">
        <w:rPr>
          <w:rFonts w:asciiTheme="minorHAnsi" w:eastAsiaTheme="majorEastAsia" w:hAnsiTheme="minorHAnsi" w:cstheme="minorHAnsi"/>
          <w:lang w:eastAsia="en-US"/>
        </w:rPr>
        <w:t xml:space="preserve">, </w:t>
      </w:r>
    </w:p>
    <w:p w14:paraId="7BFFD77E" w14:textId="77777777" w:rsidR="00FA11AC" w:rsidRPr="0052799A" w:rsidRDefault="00FA11AC" w:rsidP="0052799A">
      <w:pPr>
        <w:shd w:val="clear" w:color="auto" w:fill="FFFFFF"/>
        <w:ind w:left="340"/>
        <w:rPr>
          <w:rFonts w:asciiTheme="minorHAnsi" w:eastAsiaTheme="majorEastAsia" w:hAnsiTheme="minorHAnsi" w:cstheme="minorHAnsi"/>
          <w:lang w:eastAsia="en-US"/>
        </w:rPr>
      </w:pPr>
      <w:r w:rsidRPr="0052799A">
        <w:rPr>
          <w:rFonts w:asciiTheme="minorHAnsi" w:eastAsiaTheme="majorEastAsia" w:hAnsiTheme="minorHAnsi" w:cstheme="minorHAnsi"/>
          <w:lang w:eastAsia="en-US"/>
        </w:rPr>
        <w:t>z poniższymi zastrzeżeniami.</w:t>
      </w:r>
    </w:p>
    <w:p w14:paraId="20FAF0C4" w14:textId="77777777" w:rsidR="00EE55F3" w:rsidRPr="001C2EB1" w:rsidRDefault="00FA11AC" w:rsidP="001C2EB1">
      <w:pPr>
        <w:pStyle w:val="Akapitzlist"/>
        <w:shd w:val="clear" w:color="auto" w:fill="FFFFFF"/>
        <w:ind w:left="360"/>
        <w:jc w:val="both"/>
        <w:rPr>
          <w:rFonts w:asciiTheme="minorHAnsi" w:eastAsiaTheme="majorEastAsia" w:hAnsiTheme="minorHAnsi" w:cstheme="minorHAnsi"/>
          <w:lang w:eastAsia="en-US"/>
        </w:rPr>
      </w:pPr>
      <w:r w:rsidRPr="00FA11AC">
        <w:rPr>
          <w:rFonts w:asciiTheme="minorHAnsi" w:eastAsiaTheme="majorEastAsia" w:hAnsiTheme="minorHAnsi" w:cstheme="minorHAnsi"/>
          <w:lang w:eastAsia="en-US"/>
        </w:rPr>
        <w:t>Usługi będą świadczone na rzecz osób wskazanych przez Zamawiającego, na podstawie decyzji administracyjnej (z zastrzeżeniem powyższego wyjątku</w:t>
      </w:r>
      <w:r w:rsidR="005F5FD4">
        <w:rPr>
          <w:rFonts w:asciiTheme="minorHAnsi" w:eastAsiaTheme="majorEastAsia" w:hAnsiTheme="minorHAnsi" w:cstheme="minorHAnsi"/>
          <w:lang w:eastAsia="en-US"/>
        </w:rPr>
        <w:t xml:space="preserve"> z art. 50a ww. ustawy o pomocy społecznej</w:t>
      </w:r>
      <w:r w:rsidRPr="00FA11AC">
        <w:rPr>
          <w:rFonts w:asciiTheme="minorHAnsi" w:eastAsiaTheme="majorEastAsia" w:hAnsiTheme="minorHAnsi" w:cstheme="minorHAnsi"/>
          <w:lang w:eastAsia="en-US"/>
        </w:rPr>
        <w:t>), zamieszkałych lub przebywających na terenie Gminy Miejskiej Rumia, w miejscu zamieszkania / pobytu tych osób, wykonywane na zlecenie Zamawiającego w dni robocze od poniedziałku do piątku oraz w soboty, dni świąteczne, dni ustawowo wolne od pracy, w godzinach od 7</w:t>
      </w:r>
      <w:r w:rsidRPr="00FA11AC">
        <w:rPr>
          <w:rFonts w:asciiTheme="minorHAnsi" w:eastAsiaTheme="majorEastAsia" w:hAnsiTheme="minorHAnsi" w:cstheme="minorHAnsi"/>
          <w:vertAlign w:val="superscript"/>
          <w:lang w:eastAsia="en-US"/>
        </w:rPr>
        <w:t>00</w:t>
      </w:r>
      <w:r w:rsidRPr="00FA11AC">
        <w:rPr>
          <w:rFonts w:asciiTheme="minorHAnsi" w:eastAsiaTheme="majorEastAsia" w:hAnsiTheme="minorHAnsi" w:cstheme="minorHAnsi"/>
          <w:lang w:eastAsia="en-US"/>
        </w:rPr>
        <w:t> do 19</w:t>
      </w:r>
      <w:r w:rsidRPr="00FA11AC">
        <w:rPr>
          <w:rFonts w:asciiTheme="minorHAnsi" w:eastAsiaTheme="majorEastAsia" w:hAnsiTheme="minorHAnsi" w:cstheme="minorHAnsi"/>
          <w:vertAlign w:val="superscript"/>
          <w:lang w:eastAsia="en-US"/>
        </w:rPr>
        <w:t>00</w:t>
      </w:r>
      <w:r w:rsidRPr="00FA11AC">
        <w:rPr>
          <w:rFonts w:asciiTheme="minorHAnsi" w:eastAsiaTheme="majorEastAsia" w:hAnsiTheme="minorHAnsi" w:cstheme="minorHAnsi"/>
          <w:lang w:eastAsia="en-US"/>
        </w:rPr>
        <w:t>. Zamawiający w sytuacjach nagłych i niecierpiących zwłoki (w szczególności przy poważnym zagrożeniu życia i zdrowia) dopuszcza możliwość świadczenia usług również poza wyżej wymienionymi godzinami, na podstawie zlecenia Zamawiającego.</w:t>
      </w:r>
    </w:p>
    <w:bookmarkEnd w:id="0"/>
    <w:p w14:paraId="55F34992" w14:textId="77777777" w:rsidR="00AA4F20" w:rsidRPr="005766A8" w:rsidRDefault="00AA4F20" w:rsidP="0045780A">
      <w:pPr>
        <w:pStyle w:val="Akapitzlist"/>
        <w:widowControl w:val="0"/>
        <w:numPr>
          <w:ilvl w:val="0"/>
          <w:numId w:val="20"/>
        </w:numPr>
        <w:tabs>
          <w:tab w:val="left" w:pos="360"/>
        </w:tabs>
        <w:spacing w:line="252" w:lineRule="auto"/>
        <w:ind w:left="450" w:hanging="450"/>
        <w:contextualSpacing/>
        <w:jc w:val="both"/>
        <w:rPr>
          <w:rFonts w:asciiTheme="minorHAnsi" w:eastAsiaTheme="majorEastAsia" w:hAnsiTheme="minorHAnsi" w:cstheme="minorHAnsi"/>
          <w:lang w:eastAsia="en-US"/>
        </w:rPr>
      </w:pPr>
      <w:r w:rsidRPr="005766A8">
        <w:rPr>
          <w:rFonts w:asciiTheme="minorHAnsi" w:eastAsiaTheme="majorEastAsia" w:hAnsiTheme="minorHAnsi" w:cstheme="minorHAnsi"/>
          <w:b/>
          <w:lang w:eastAsia="en-US"/>
        </w:rPr>
        <w:t>Szczegółowy opis przed</w:t>
      </w:r>
      <w:r w:rsidR="005766A8" w:rsidRPr="005766A8">
        <w:rPr>
          <w:rFonts w:asciiTheme="minorHAnsi" w:eastAsiaTheme="majorEastAsia" w:hAnsiTheme="minorHAnsi" w:cstheme="minorHAnsi"/>
          <w:b/>
          <w:lang w:eastAsia="en-US"/>
        </w:rPr>
        <w:t xml:space="preserve">miotu zamówienia oraz </w:t>
      </w:r>
      <w:r w:rsidR="00116EAA" w:rsidRPr="005766A8">
        <w:rPr>
          <w:rFonts w:asciiTheme="minorHAnsi" w:eastAsiaTheme="majorEastAsia" w:hAnsiTheme="minorHAnsi" w:cstheme="minorHAnsi"/>
          <w:b/>
          <w:lang w:eastAsia="en-US"/>
        </w:rPr>
        <w:t xml:space="preserve">opis wymagań </w:t>
      </w:r>
      <w:r w:rsidR="001E5EFE" w:rsidRPr="005766A8">
        <w:rPr>
          <w:rFonts w:asciiTheme="minorHAnsi" w:eastAsiaTheme="majorEastAsia" w:hAnsiTheme="minorHAnsi" w:cstheme="minorHAnsi"/>
          <w:b/>
          <w:lang w:eastAsia="en-US"/>
        </w:rPr>
        <w:t>Zamawiającego</w:t>
      </w:r>
      <w:r w:rsidRPr="005766A8">
        <w:rPr>
          <w:rFonts w:asciiTheme="minorHAnsi" w:eastAsiaTheme="majorEastAsia" w:hAnsiTheme="minorHAnsi" w:cstheme="minorHAnsi"/>
          <w:b/>
          <w:lang w:eastAsia="en-US"/>
        </w:rPr>
        <w:t xml:space="preserve"> określają:</w:t>
      </w:r>
    </w:p>
    <w:p w14:paraId="715A52FB" w14:textId="77777777" w:rsidR="00AA4F20" w:rsidRPr="00B74BE0" w:rsidRDefault="003407E1" w:rsidP="009641CB">
      <w:pPr>
        <w:numPr>
          <w:ilvl w:val="0"/>
          <w:numId w:val="40"/>
        </w:numPr>
        <w:tabs>
          <w:tab w:val="left" w:pos="1080"/>
        </w:tabs>
        <w:spacing w:line="252" w:lineRule="auto"/>
        <w:ind w:firstLine="18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lang w:eastAsia="en-US"/>
        </w:rPr>
        <w:t xml:space="preserve">poniższy </w:t>
      </w:r>
      <w:r w:rsidR="001C6A9E" w:rsidRPr="00B74BE0">
        <w:rPr>
          <w:rFonts w:asciiTheme="minorHAnsi" w:eastAsiaTheme="majorEastAsia" w:hAnsiTheme="minorHAnsi" w:cstheme="minorHAnsi"/>
          <w:lang w:eastAsia="en-US"/>
        </w:rPr>
        <w:t>o</w:t>
      </w:r>
      <w:r w:rsidR="00AA4F20" w:rsidRPr="00B74BE0">
        <w:rPr>
          <w:rFonts w:asciiTheme="minorHAnsi" w:eastAsiaTheme="majorEastAsia" w:hAnsiTheme="minorHAnsi" w:cstheme="minorHAnsi"/>
          <w:lang w:eastAsia="en-US"/>
        </w:rPr>
        <w:t>pi</w:t>
      </w:r>
      <w:r w:rsidR="001A131C" w:rsidRPr="00B74BE0">
        <w:rPr>
          <w:rFonts w:asciiTheme="minorHAnsi" w:eastAsiaTheme="majorEastAsia" w:hAnsiTheme="minorHAnsi" w:cstheme="minorHAnsi"/>
          <w:lang w:eastAsia="en-US"/>
        </w:rPr>
        <w:t xml:space="preserve">s przedmiotu zamówienia </w:t>
      </w:r>
      <w:r w:rsidRPr="00B74BE0">
        <w:rPr>
          <w:rFonts w:asciiTheme="minorHAnsi" w:eastAsiaTheme="majorEastAsia" w:hAnsiTheme="minorHAnsi" w:cstheme="minorHAnsi"/>
          <w:lang w:eastAsia="en-US"/>
        </w:rPr>
        <w:t>oraz</w:t>
      </w:r>
    </w:p>
    <w:p w14:paraId="312E6B6F" w14:textId="77777777" w:rsidR="00AA4F20" w:rsidRPr="00B74BE0" w:rsidRDefault="001C6A9E" w:rsidP="009641CB">
      <w:pPr>
        <w:numPr>
          <w:ilvl w:val="0"/>
          <w:numId w:val="40"/>
        </w:numPr>
        <w:tabs>
          <w:tab w:val="left" w:pos="1080"/>
        </w:tabs>
        <w:spacing w:after="200" w:line="252" w:lineRule="auto"/>
        <w:ind w:firstLine="18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w:t>
      </w:r>
      <w:r w:rsidR="00A87478" w:rsidRPr="00B74BE0">
        <w:rPr>
          <w:rFonts w:asciiTheme="minorHAnsi" w:eastAsiaTheme="majorEastAsia" w:hAnsiTheme="minorHAnsi" w:cstheme="minorHAnsi"/>
          <w:lang w:eastAsia="en-US"/>
        </w:rPr>
        <w:t>rojektowane postanowienia umowy</w:t>
      </w:r>
      <w:r w:rsidR="007515D3"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 </w:t>
      </w:r>
      <w:r w:rsidR="007515D3" w:rsidRPr="006201A4">
        <w:rPr>
          <w:rFonts w:asciiTheme="minorHAnsi" w:eastAsiaTheme="majorEastAsia" w:hAnsiTheme="minorHAnsi" w:cstheme="minorHAnsi"/>
          <w:b/>
          <w:bCs/>
          <w:lang w:eastAsia="en-US"/>
        </w:rPr>
        <w:t xml:space="preserve">załącznik nr </w:t>
      </w:r>
      <w:r w:rsidR="006201A4" w:rsidRPr="006201A4">
        <w:rPr>
          <w:rFonts w:asciiTheme="minorHAnsi" w:eastAsiaTheme="majorEastAsia" w:hAnsiTheme="minorHAnsi" w:cstheme="minorHAnsi"/>
          <w:b/>
          <w:bCs/>
          <w:lang w:eastAsia="en-US"/>
        </w:rPr>
        <w:t>7</w:t>
      </w:r>
      <w:r w:rsidR="00AA4F20" w:rsidRPr="006201A4">
        <w:rPr>
          <w:rFonts w:asciiTheme="minorHAnsi" w:eastAsiaTheme="majorEastAsia" w:hAnsiTheme="minorHAnsi" w:cstheme="minorHAnsi"/>
          <w:lang w:eastAsia="en-US"/>
        </w:rPr>
        <w:t xml:space="preserve"> do</w:t>
      </w:r>
      <w:r w:rsidR="00AA4F20" w:rsidRPr="00B74BE0">
        <w:rPr>
          <w:rFonts w:asciiTheme="minorHAnsi" w:eastAsiaTheme="majorEastAsia" w:hAnsiTheme="minorHAnsi" w:cstheme="minorHAnsi"/>
          <w:lang w:eastAsia="en-US"/>
        </w:rPr>
        <w:t xml:space="preserve"> SWZ.</w:t>
      </w:r>
    </w:p>
    <w:p w14:paraId="5CDC4BBA" w14:textId="77777777" w:rsidR="00F843A6" w:rsidRDefault="00F843A6" w:rsidP="00F843A6">
      <w:pPr>
        <w:jc w:val="both"/>
        <w:rPr>
          <w:rFonts w:asciiTheme="minorHAnsi" w:eastAsiaTheme="majorEastAsia" w:hAnsiTheme="minorHAnsi" w:cstheme="minorHAnsi"/>
          <w:i/>
          <w:color w:val="002060"/>
          <w:lang w:eastAsia="en-US"/>
        </w:rPr>
      </w:pPr>
    </w:p>
    <w:p w14:paraId="0A520693" w14:textId="77777777" w:rsidR="005766A8" w:rsidRDefault="005766A8" w:rsidP="0045780A">
      <w:pPr>
        <w:pStyle w:val="Akapitzlist"/>
        <w:numPr>
          <w:ilvl w:val="0"/>
          <w:numId w:val="20"/>
        </w:numPr>
        <w:ind w:left="360"/>
        <w:jc w:val="both"/>
        <w:rPr>
          <w:rFonts w:asciiTheme="minorHAnsi" w:hAnsiTheme="minorHAnsi" w:cstheme="minorHAnsi"/>
          <w:bCs/>
          <w:color w:val="000000"/>
        </w:rPr>
      </w:pPr>
      <w:r w:rsidRPr="00C956FF">
        <w:rPr>
          <w:rFonts w:asciiTheme="minorHAnsi" w:hAnsiTheme="minorHAnsi" w:cstheme="minorHAnsi"/>
          <w:bCs/>
          <w:color w:val="000000"/>
        </w:rPr>
        <w:t xml:space="preserve">Podana maksymalna ilość godzin jest ilością szacunkową. </w:t>
      </w:r>
    </w:p>
    <w:p w14:paraId="07D2ED61" w14:textId="77777777" w:rsidR="005766A8" w:rsidRPr="00C956FF" w:rsidRDefault="005766A8" w:rsidP="0045780A">
      <w:pPr>
        <w:pStyle w:val="Akapitzlist"/>
        <w:numPr>
          <w:ilvl w:val="0"/>
          <w:numId w:val="20"/>
        </w:numPr>
        <w:ind w:left="360"/>
        <w:jc w:val="both"/>
        <w:rPr>
          <w:rFonts w:asciiTheme="minorHAnsi" w:hAnsiTheme="minorHAnsi" w:cstheme="minorHAnsi"/>
          <w:bCs/>
          <w:color w:val="000000"/>
        </w:rPr>
      </w:pPr>
      <w:r w:rsidRPr="00C956FF">
        <w:rPr>
          <w:rFonts w:asciiTheme="minorHAnsi" w:hAnsiTheme="minorHAnsi" w:cstheme="minorHAnsi"/>
          <w:bCs/>
          <w:color w:val="000000"/>
        </w:rPr>
        <w:t>Zamawiający w stosunku do ilości godzin zastrzega, możliwość:</w:t>
      </w:r>
      <w:bookmarkStart w:id="1" w:name="_Hlk80179946"/>
    </w:p>
    <w:p w14:paraId="41E949A7"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2DBB53FA"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06915C2A"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 zapotrzebowania na specjalistyczne usługi opiekuńcze dla osób z autyzmem na rzecz/ kosztem specjalistycznych usług opiekuńczych dla osób z autyzmem o charakterze konsultacji (w przypadku pojawienia się zapotrzebowania Zamawiającego),</w:t>
      </w:r>
    </w:p>
    <w:p w14:paraId="11896F88" w14:textId="77777777" w:rsidR="005766A8" w:rsidRPr="00F843A6"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608877B1" w14:textId="77777777" w:rsidR="005766A8" w:rsidRDefault="005766A8" w:rsidP="009641CB">
      <w:pPr>
        <w:numPr>
          <w:ilvl w:val="0"/>
          <w:numId w:val="63"/>
        </w:numPr>
        <w:ind w:left="1060" w:hanging="360"/>
        <w:jc w:val="both"/>
        <w:rPr>
          <w:rFonts w:asciiTheme="minorHAnsi" w:hAnsiTheme="minorHAnsi" w:cstheme="minorHAnsi"/>
          <w:bCs/>
          <w:color w:val="000000"/>
        </w:rPr>
      </w:pPr>
      <w:r w:rsidRPr="00F843A6">
        <w:rPr>
          <w:rFonts w:asciiTheme="minorHAnsi" w:hAnsiTheme="minorHAnsi" w:cstheme="minorHAnsi"/>
          <w:bCs/>
          <w:color w:val="000000"/>
        </w:rPr>
        <w:t xml:space="preserve">odpowiednio zmniejszania/zwiększania zapotrzebowania specjalistycznych usług opiekuńczych dla osób z autyzmem o charakterze konsultacji na rzecz/kosztem pozostałych specjalistycznych usług opiekuńczych dla osób z autyzmem lub </w:t>
      </w:r>
      <w:r w:rsidRPr="00F843A6">
        <w:rPr>
          <w:rFonts w:asciiTheme="minorHAnsi" w:hAnsiTheme="minorHAnsi" w:cstheme="minorHAnsi"/>
          <w:bCs/>
          <w:color w:val="000000"/>
        </w:rPr>
        <w:lastRenderedPageBreak/>
        <w:t>pozostałych specjalistycznych usług opiekuńczych dla osób z zaburzeniami psychicznymi (w zależności od zapotrzebowania Zamawiającego),</w:t>
      </w:r>
    </w:p>
    <w:p w14:paraId="6E649F7C" w14:textId="77777777" w:rsidR="00C63774" w:rsidRPr="00F843A6" w:rsidRDefault="00C63774" w:rsidP="00C63774">
      <w:pPr>
        <w:jc w:val="both"/>
        <w:rPr>
          <w:rFonts w:asciiTheme="minorHAnsi" w:hAnsiTheme="minorHAnsi" w:cstheme="minorHAnsi"/>
          <w:bCs/>
          <w:color w:val="000000"/>
        </w:rPr>
      </w:pPr>
    </w:p>
    <w:bookmarkEnd w:id="1"/>
    <w:p w14:paraId="25473E40" w14:textId="77777777" w:rsidR="005766A8" w:rsidRPr="00D56951" w:rsidRDefault="005766A8"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Zamawiający zastrzega, że:</w:t>
      </w:r>
    </w:p>
    <w:p w14:paraId="392BEDCC" w14:textId="77777777"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maksymalna 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Świadczeniobiorców Miejskiego Ośrodka Pomocy Społecznej MOPS w Rumi,</w:t>
      </w:r>
    </w:p>
    <w:p w14:paraId="654E8F10" w14:textId="77777777"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zmniejszenie maksymalnej ilości godzin usług zgodnie z potrzebami i otrzymanymi przez Zamawiającego środkami finansowymi oraz proporcjonalne zmniejszenie środków finansowych przeznaczonych na realizację umowy,</w:t>
      </w:r>
    </w:p>
    <w:p w14:paraId="11D33E7E" w14:textId="77777777" w:rsidR="005766A8" w:rsidRPr="00F843A6" w:rsidRDefault="005766A8" w:rsidP="009641CB">
      <w:pPr>
        <w:numPr>
          <w:ilvl w:val="0"/>
          <w:numId w:val="62"/>
        </w:numPr>
        <w:ind w:left="360" w:hanging="360"/>
        <w:jc w:val="both"/>
        <w:rPr>
          <w:rFonts w:asciiTheme="minorHAnsi" w:hAnsiTheme="minorHAnsi" w:cstheme="minorHAnsi"/>
          <w:bCs/>
          <w:color w:val="000000"/>
        </w:rPr>
      </w:pPr>
      <w:r w:rsidRPr="00F843A6">
        <w:rPr>
          <w:rFonts w:asciiTheme="minorHAnsi" w:hAnsiTheme="minorHAnsi" w:cstheme="minorHAnsi"/>
          <w:bCs/>
          <w:color w:val="000000"/>
        </w:rPr>
        <w:t>możliwe jest zwiększenie maksymalnej ilości godzin usług zgodnie z potrzebami i otrzymanymi przez Zamawiającego środkami finansowymi oraz proporcjonalne zwiększenia środków finansowych przeznaczonych na realizację umowy,</w:t>
      </w:r>
    </w:p>
    <w:p w14:paraId="70112DE7" w14:textId="77777777" w:rsidR="005766A8" w:rsidRPr="00F843A6"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ilość wykonanych godzin będzie mniejsza niż maksymalna określona w umowie, Zamawiający zapłaci Wykonawcy za faktyczną liczbę wykonanych godzin,</w:t>
      </w:r>
    </w:p>
    <w:p w14:paraId="5E1AF7B8" w14:textId="77777777" w:rsidR="005766A8" w:rsidRDefault="005766A8" w:rsidP="009641CB">
      <w:pPr>
        <w:numPr>
          <w:ilvl w:val="0"/>
          <w:numId w:val="61"/>
        </w:numPr>
        <w:ind w:left="426" w:hanging="426"/>
        <w:jc w:val="both"/>
        <w:rPr>
          <w:rFonts w:asciiTheme="minorHAnsi" w:hAnsiTheme="minorHAnsi" w:cstheme="minorHAnsi"/>
          <w:bCs/>
          <w:color w:val="000000"/>
        </w:rPr>
      </w:pPr>
      <w:r w:rsidRPr="00F843A6">
        <w:rPr>
          <w:rFonts w:asciiTheme="minorHAnsi" w:hAnsiTheme="minorHAnsi" w:cstheme="minorHAnsi"/>
          <w:bCs/>
          <w:color w:val="000000"/>
        </w:rPr>
        <w:t>w przypadku, gdy środki przeznaczone na realizację zamówienia zostaną wyczerpane wcześniej niż termin wykonania umowy, skutkuje to wcześniejszym wygaśnięciem umowy.</w:t>
      </w:r>
    </w:p>
    <w:p w14:paraId="4B9E30F9"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 przypadku nie zagwarantowania przez Gminę Miejską Rumia środków na realizację przedmiotu zamówienia w okresie trwania umowy, Zamawiający ma prawo do zmniejszenia maksymalnej liczby godzin specjalistycznych usług opiekuńczych dla osób z zaburzeniami psychicznymi (w tym dla osób z autyzmem).  W takim przypadku Zamawiający zapłaci za faktycznie zrealizowane godziny specjalistycznych usług opiekuńczych dla osób z zaburzeniami psychicznymi (w tym dla osób z autyzmem).</w:t>
      </w:r>
    </w:p>
    <w:p w14:paraId="0EC9A637"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Przez godzinę świadczenia usługi Zamawiający rozumie godzinę zegarową.</w:t>
      </w:r>
    </w:p>
    <w:p w14:paraId="68FA32B7"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 xml:space="preserve">Zakres specjalistycznych usług opiekuńczych dla osób z zaburzeniami psychicznymi, w tym dla osób z autyzmem stanowi </w:t>
      </w:r>
      <w:r w:rsidRPr="00D56951">
        <w:rPr>
          <w:rFonts w:asciiTheme="minorHAnsi" w:hAnsiTheme="minorHAnsi" w:cstheme="minorHAnsi"/>
          <w:b/>
          <w:color w:val="000000"/>
        </w:rPr>
        <w:t>załącznik nr 2</w:t>
      </w:r>
      <w:r w:rsidRPr="00D56951">
        <w:rPr>
          <w:rFonts w:asciiTheme="minorHAnsi" w:hAnsiTheme="minorHAnsi" w:cstheme="minorHAnsi"/>
          <w:bCs/>
          <w:color w:val="000000"/>
        </w:rPr>
        <w:t xml:space="preserve"> do SWZ.</w:t>
      </w:r>
    </w:p>
    <w:p w14:paraId="61789329"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Wykonawca zapewnia koordynatora specjalistycznych usług opiekuńczych, w tym dla osób z autyzmem.</w:t>
      </w:r>
    </w:p>
    <w:p w14:paraId="69B26F52"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w:t>
      </w:r>
    </w:p>
    <w:p w14:paraId="7D659E69"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 xml:space="preserve">Koordynator specjalistycznych usług opiekuńczych Wykonawcy zobowiązany jest informować z wyprzedzeniem o braku możliwości osobistego kontaktu z nim w biurze.   </w:t>
      </w:r>
    </w:p>
    <w:p w14:paraId="3E7B2B7D"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D56951">
        <w:rPr>
          <w:rFonts w:asciiTheme="minorHAnsi" w:hAnsiTheme="minorHAnsi" w:cstheme="minorHAnsi"/>
          <w:bCs/>
          <w:color w:val="000000"/>
        </w:rPr>
        <w:t>Koordynator specjalistycznych usług opiekuńczych Wykonawcy celem zapewnienia ciągłości świadczenia specjalistycznych usług opiekuńczych u danego Świadczeniobiorcy MOPS w Rumi, w przypadku nieobecności osoby bezpośrednio realizującej specjalistyczną usługę opiekuńczą, zapewnia inną osobę spełniającą warunki z pkt 1</w:t>
      </w:r>
      <w:r w:rsidR="00D56951">
        <w:rPr>
          <w:rFonts w:asciiTheme="minorHAnsi" w:hAnsiTheme="minorHAnsi" w:cstheme="minorHAnsi"/>
          <w:bCs/>
          <w:color w:val="000000"/>
        </w:rPr>
        <w:t>8</w:t>
      </w:r>
      <w:r w:rsidRPr="00D56951">
        <w:rPr>
          <w:rFonts w:asciiTheme="minorHAnsi" w:hAnsiTheme="minorHAnsi" w:cstheme="minorHAnsi"/>
          <w:bCs/>
          <w:color w:val="000000"/>
        </w:rPr>
        <w:t xml:space="preserve"> niniejszego </w:t>
      </w:r>
      <w:r w:rsidR="00D56951">
        <w:rPr>
          <w:rFonts w:asciiTheme="minorHAnsi" w:hAnsiTheme="minorHAnsi" w:cstheme="minorHAnsi"/>
          <w:bCs/>
          <w:color w:val="000000"/>
        </w:rPr>
        <w:t>pod</w:t>
      </w:r>
      <w:r w:rsidRPr="00D56951">
        <w:rPr>
          <w:rFonts w:asciiTheme="minorHAnsi" w:hAnsiTheme="minorHAnsi" w:cstheme="minorHAnsi"/>
          <w:bCs/>
          <w:color w:val="000000"/>
        </w:rPr>
        <w:t xml:space="preserve">rozdziału do bezpośredniej realizacji przyznanych przez MOPS specjalistycznych usług opiekuńczych. O zmianie osoby bezpośrednio realizującej specjalistyczną usługę opiekuńczą, Wykonawca informuje zarówno Świadczeniobiorcę MOPS w Rumi korzystającego ze specjalistycznych usług opiekuńczych (telefonicznie lub osobiście), jak i </w:t>
      </w:r>
      <w:r w:rsidRPr="00D56951">
        <w:rPr>
          <w:rFonts w:asciiTheme="minorHAnsi" w:hAnsiTheme="minorHAnsi" w:cstheme="minorHAnsi"/>
          <w:bCs/>
          <w:color w:val="000000"/>
        </w:rPr>
        <w:lastRenderedPageBreak/>
        <w:t xml:space="preserve">pracownika socjalnego MOPS Rumia (telefonicznie lub mailowo lub za pośrednictwem faksu lub </w:t>
      </w:r>
      <w:r w:rsidR="003B6DEE">
        <w:rPr>
          <w:rFonts w:asciiTheme="minorHAnsi" w:hAnsiTheme="minorHAnsi" w:cstheme="minorHAnsi"/>
          <w:bCs/>
          <w:color w:val="000000"/>
        </w:rPr>
        <w:t>na piśmie</w:t>
      </w:r>
      <w:r w:rsidRPr="00D56951">
        <w:rPr>
          <w:rFonts w:asciiTheme="minorHAnsi" w:hAnsiTheme="minorHAnsi" w:cstheme="minorHAnsi"/>
          <w:bCs/>
          <w:color w:val="000000"/>
        </w:rPr>
        <w:t>).</w:t>
      </w:r>
    </w:p>
    <w:p w14:paraId="1640324E"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za pośrednictwem poczty elektronicznej lub faksu, lub pisemnie, lub telefonicznie, lub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37D69049" w14:textId="77777777" w:rsidR="00F843A6" w:rsidRPr="003B6DEE"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Wykonawca specjalistycznych usług opiekuńczych dla osób z zaburzeniami psychicznymi, w tym dla osób z autyzmem:</w:t>
      </w:r>
    </w:p>
    <w:p w14:paraId="3D6A11F8" w14:textId="77777777"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zapewnia ciągłość świadczonych usług w okresie od dnia podpisania umowy/udzielenia zamówienia ale nie wcześniej, niż od 1</w:t>
      </w:r>
      <w:r w:rsidR="003B6DEE" w:rsidRPr="003B6DEE">
        <w:rPr>
          <w:rFonts w:asciiTheme="minorHAnsi" w:hAnsiTheme="minorHAnsi" w:cstheme="minorHAnsi"/>
          <w:bCs/>
          <w:color w:val="000000"/>
        </w:rPr>
        <w:t xml:space="preserve"> sierpnia </w:t>
      </w:r>
      <w:r w:rsidRPr="003B6DEE">
        <w:rPr>
          <w:rFonts w:asciiTheme="minorHAnsi" w:hAnsiTheme="minorHAnsi" w:cstheme="minorHAnsi"/>
          <w:bCs/>
          <w:color w:val="000000"/>
        </w:rPr>
        <w:t>2022 r. do dnia 31</w:t>
      </w:r>
      <w:r w:rsidR="003B6DEE" w:rsidRPr="003B6DEE">
        <w:rPr>
          <w:rFonts w:asciiTheme="minorHAnsi" w:hAnsiTheme="minorHAnsi" w:cstheme="minorHAnsi"/>
          <w:bCs/>
          <w:color w:val="000000"/>
        </w:rPr>
        <w:t xml:space="preserve"> grudnia </w:t>
      </w:r>
      <w:r w:rsidRPr="003B6DEE">
        <w:rPr>
          <w:rFonts w:asciiTheme="minorHAnsi" w:hAnsiTheme="minorHAnsi" w:cstheme="minorHAnsi"/>
          <w:bCs/>
          <w:color w:val="000000"/>
        </w:rPr>
        <w:t>2022 r.</w:t>
      </w:r>
    </w:p>
    <w:p w14:paraId="29401B94" w14:textId="77777777"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dysponuje taką liczbą osób bezpośrednio wykonujących przedmiot zamówienia u Świadczeniobiorców MOPS w Rumi, która zapewni właściwą realizację świadczenia,</w:t>
      </w:r>
    </w:p>
    <w:p w14:paraId="1B6ED75B" w14:textId="77777777" w:rsidR="00F843A6" w:rsidRPr="003B6DEE" w:rsidRDefault="00F843A6" w:rsidP="009641CB">
      <w:pPr>
        <w:pStyle w:val="Akapitzlist"/>
        <w:numPr>
          <w:ilvl w:val="0"/>
          <w:numId w:val="76"/>
        </w:numPr>
        <w:jc w:val="both"/>
        <w:rPr>
          <w:rFonts w:asciiTheme="minorHAnsi" w:hAnsiTheme="minorHAnsi" w:cstheme="minorHAnsi"/>
          <w:bCs/>
          <w:color w:val="000000"/>
        </w:rPr>
      </w:pPr>
      <w:r w:rsidRPr="003B6DEE">
        <w:rPr>
          <w:rFonts w:asciiTheme="minorHAnsi" w:hAnsiTheme="minorHAnsi" w:cstheme="minorHAnsi"/>
          <w:bCs/>
          <w:color w:val="000000"/>
        </w:rPr>
        <w:t>kontroluje jakość świadczonych usług w miejscu zamieszkania Świadczeniobiorcy MOPS w Rumi,</w:t>
      </w:r>
    </w:p>
    <w:p w14:paraId="064888B1" w14:textId="77777777" w:rsidR="00925B1E" w:rsidRPr="003B6DEE" w:rsidRDefault="00F843A6" w:rsidP="0045780A">
      <w:pPr>
        <w:pStyle w:val="Akapitzlist"/>
        <w:numPr>
          <w:ilvl w:val="0"/>
          <w:numId w:val="20"/>
        </w:numPr>
        <w:ind w:left="360"/>
        <w:jc w:val="both"/>
        <w:rPr>
          <w:rFonts w:asciiTheme="minorHAnsi" w:hAnsiTheme="minorHAnsi" w:cstheme="minorHAnsi"/>
          <w:bCs/>
          <w:color w:val="000000"/>
        </w:rPr>
      </w:pPr>
      <w:r w:rsidRPr="003B6DEE">
        <w:rPr>
          <w:rFonts w:asciiTheme="minorHAnsi" w:hAnsiTheme="minorHAnsi" w:cstheme="minorHAnsi"/>
          <w:bCs/>
          <w:color w:val="000000"/>
        </w:rPr>
        <w:t xml:space="preserve">Realizacja zamówienia wymaga Wykonawcy, który dysponuje zapleczem personalnym, spełniającym następujące wymagania:  </w:t>
      </w:r>
    </w:p>
    <w:p w14:paraId="27B09E7B" w14:textId="77777777" w:rsidR="00C63774" w:rsidRPr="00F843A6" w:rsidRDefault="00C63774" w:rsidP="00F843A6">
      <w:pPr>
        <w:jc w:val="both"/>
        <w:rPr>
          <w:rFonts w:asciiTheme="minorHAnsi" w:hAnsiTheme="minorHAnsi" w:cstheme="minorHAnsi"/>
          <w:bCs/>
          <w:color w:val="000000"/>
        </w:rPr>
      </w:pPr>
    </w:p>
    <w:p w14:paraId="3DBCA6A8" w14:textId="77777777" w:rsidR="00F843A6" w:rsidRPr="003B6DEE" w:rsidRDefault="00F843A6" w:rsidP="0045780A">
      <w:pPr>
        <w:pStyle w:val="Akapitzlist"/>
        <w:numPr>
          <w:ilvl w:val="1"/>
          <w:numId w:val="20"/>
        </w:numPr>
        <w:ind w:left="630" w:hanging="270"/>
        <w:jc w:val="both"/>
        <w:rPr>
          <w:rFonts w:asciiTheme="minorHAnsi" w:hAnsiTheme="minorHAnsi" w:cstheme="minorHAnsi"/>
          <w:bCs/>
          <w:color w:val="000000"/>
        </w:rPr>
      </w:pPr>
      <w:r w:rsidRPr="003B6DEE">
        <w:rPr>
          <w:rFonts w:asciiTheme="minorHAnsi" w:hAnsiTheme="minorHAnsi" w:cstheme="minorHAnsi"/>
          <w:bCs/>
          <w:color w:val="000000"/>
        </w:rPr>
        <w:t>personel do realizacji zamówienia posiada kwalifikacje do wykonywania zawodu:</w:t>
      </w:r>
    </w:p>
    <w:p w14:paraId="095249EF"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pracownika socjalnego,</w:t>
      </w:r>
    </w:p>
    <w:p w14:paraId="34EB1391"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psychologa,</w:t>
      </w:r>
    </w:p>
    <w:p w14:paraId="395A6EED"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pedagoga,</w:t>
      </w:r>
    </w:p>
    <w:p w14:paraId="5D5E5E5A"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logopedy,</w:t>
      </w:r>
    </w:p>
    <w:p w14:paraId="08567DE3"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terapeuty zajęciowego,</w:t>
      </w:r>
    </w:p>
    <w:p w14:paraId="7928231C"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pielęgniarki,</w:t>
      </w:r>
    </w:p>
    <w:p w14:paraId="13D7EB7A"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asystenta osoby niepełnosprawnej,</w:t>
      </w:r>
    </w:p>
    <w:p w14:paraId="5D715600"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opiekunki środowiskowej,</w:t>
      </w:r>
    </w:p>
    <w:p w14:paraId="5FFD1E0E"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specjalisty w zakresie rehabilitacji medycznej,</w:t>
      </w:r>
    </w:p>
    <w:p w14:paraId="0C76FA0C" w14:textId="77777777" w:rsidR="003B6DEE" w:rsidRPr="003B6DEE" w:rsidRDefault="00C63774"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 xml:space="preserve">fizjoterapeuty </w:t>
      </w:r>
    </w:p>
    <w:p w14:paraId="4B63549B" w14:textId="77777777" w:rsidR="00F843A6" w:rsidRPr="003B6DEE" w:rsidRDefault="00F843A6" w:rsidP="009641CB">
      <w:pPr>
        <w:pStyle w:val="Akapitzlist"/>
        <w:numPr>
          <w:ilvl w:val="0"/>
          <w:numId w:val="77"/>
        </w:numPr>
        <w:tabs>
          <w:tab w:val="left" w:pos="426"/>
          <w:tab w:val="left" w:pos="990"/>
        </w:tabs>
        <w:jc w:val="both"/>
        <w:rPr>
          <w:rFonts w:asciiTheme="minorHAnsi" w:hAnsiTheme="minorHAnsi" w:cstheme="minorHAnsi"/>
          <w:bCs/>
          <w:color w:val="000000"/>
        </w:rPr>
      </w:pPr>
      <w:r w:rsidRPr="003B6DEE">
        <w:rPr>
          <w:rFonts w:asciiTheme="minorHAnsi" w:hAnsiTheme="minorHAnsi" w:cstheme="minorHAnsi"/>
          <w:bCs/>
          <w:color w:val="000000"/>
        </w:rPr>
        <w:t>innego zawodu dającego wiedzę i umiejętności pozwalające świadczyć określone specjalistyczne usługi.</w:t>
      </w:r>
    </w:p>
    <w:p w14:paraId="3CB1ABA1" w14:textId="77777777" w:rsidR="00925B1E" w:rsidRPr="00F843A6" w:rsidRDefault="00925B1E" w:rsidP="00F843A6">
      <w:pPr>
        <w:jc w:val="both"/>
        <w:rPr>
          <w:rFonts w:asciiTheme="minorHAnsi" w:hAnsiTheme="minorHAnsi" w:cstheme="minorHAnsi"/>
          <w:bCs/>
          <w:color w:val="000000"/>
        </w:rPr>
      </w:pPr>
    </w:p>
    <w:p w14:paraId="071219DB" w14:textId="77777777" w:rsidR="00F843A6" w:rsidRPr="003B6DEE" w:rsidRDefault="00F843A6" w:rsidP="0045780A">
      <w:pPr>
        <w:pStyle w:val="Akapitzlist"/>
        <w:numPr>
          <w:ilvl w:val="1"/>
          <w:numId w:val="20"/>
        </w:numPr>
        <w:ind w:left="720" w:hanging="270"/>
        <w:jc w:val="both"/>
        <w:rPr>
          <w:rFonts w:asciiTheme="minorHAnsi" w:hAnsiTheme="minorHAnsi" w:cstheme="minorHAnsi"/>
          <w:bCs/>
          <w:color w:val="000000"/>
        </w:rPr>
      </w:pPr>
      <w:r w:rsidRPr="003B6DEE">
        <w:rPr>
          <w:rFonts w:asciiTheme="minorHAnsi" w:hAnsiTheme="minorHAnsi" w:cstheme="minorHAnsi"/>
          <w:bCs/>
          <w:color w:val="000000"/>
        </w:rPr>
        <w:t>personel świadczący specjalistyczne usługi opiekuńcze dla osób z zaburzeniami psychicznymi posiada minimum półroczny staż pracy w jednej z następujących jednostek:</w:t>
      </w:r>
    </w:p>
    <w:p w14:paraId="5C769C48"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szpitalu psychiatrycznym;</w:t>
      </w:r>
    </w:p>
    <w:p w14:paraId="4D565910"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jednostce organizacyjnej pomocy społecznej dla osób z zaburzeniami     psychicznymi;</w:t>
      </w:r>
    </w:p>
    <w:p w14:paraId="04A38BAA"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placówce terapii lub placówce oświatowej, do której uczęszczają dzieci z zaburzeniami rozwoju lub upośledzeniem umysłowym;</w:t>
      </w:r>
    </w:p>
    <w:p w14:paraId="1131ABDD"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ośrodku terapeutyczno-edukacyjno-wychowawczym;</w:t>
      </w:r>
    </w:p>
    <w:p w14:paraId="399AEC1E"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t>zakładzie rehabilitacji;</w:t>
      </w:r>
    </w:p>
    <w:p w14:paraId="07610289" w14:textId="77777777" w:rsidR="00F843A6" w:rsidRPr="003B6DEE" w:rsidRDefault="00F843A6" w:rsidP="009641CB">
      <w:pPr>
        <w:pStyle w:val="Akapitzlist"/>
        <w:numPr>
          <w:ilvl w:val="0"/>
          <w:numId w:val="78"/>
        </w:numPr>
        <w:tabs>
          <w:tab w:val="left" w:pos="426"/>
        </w:tabs>
        <w:ind w:left="1350"/>
        <w:jc w:val="both"/>
        <w:rPr>
          <w:rFonts w:asciiTheme="minorHAnsi" w:hAnsiTheme="minorHAnsi" w:cstheme="minorHAnsi"/>
          <w:bCs/>
          <w:color w:val="000000"/>
        </w:rPr>
      </w:pPr>
      <w:r w:rsidRPr="003B6DEE">
        <w:rPr>
          <w:rFonts w:asciiTheme="minorHAnsi" w:hAnsiTheme="minorHAnsi" w:cstheme="minorHAnsi"/>
          <w:bCs/>
          <w:color w:val="000000"/>
        </w:rPr>
        <w:lastRenderedPageBreak/>
        <w:t xml:space="preserve">innej jednostce niż wymienione w </w:t>
      </w:r>
      <w:proofErr w:type="spellStart"/>
      <w:r w:rsidRPr="003B6DEE">
        <w:rPr>
          <w:rFonts w:asciiTheme="minorHAnsi" w:hAnsiTheme="minorHAnsi" w:cstheme="minorHAnsi"/>
          <w:bCs/>
          <w:color w:val="000000"/>
        </w:rPr>
        <w:t>tiret</w:t>
      </w:r>
      <w:proofErr w:type="spellEnd"/>
      <w:r w:rsidRPr="003B6DEE">
        <w:rPr>
          <w:rFonts w:asciiTheme="minorHAnsi" w:hAnsiTheme="minorHAnsi" w:cstheme="minorHAnsi"/>
          <w:bCs/>
          <w:color w:val="000000"/>
        </w:rPr>
        <w:t xml:space="preserve"> 1-5, świadczącej specjalistyczne usługi opiekuńcze dla osób z zaburzeniami psychicznymi.</w:t>
      </w:r>
    </w:p>
    <w:p w14:paraId="2FAAE7C2" w14:textId="77777777" w:rsidR="00C63774" w:rsidRPr="00F843A6" w:rsidRDefault="00C63774" w:rsidP="00F843A6">
      <w:pPr>
        <w:jc w:val="both"/>
        <w:rPr>
          <w:rFonts w:asciiTheme="minorHAnsi" w:hAnsiTheme="minorHAnsi" w:cstheme="minorHAnsi"/>
          <w:bCs/>
          <w:color w:val="000000"/>
        </w:rPr>
      </w:pPr>
    </w:p>
    <w:p w14:paraId="4A89DAD6" w14:textId="77777777" w:rsidR="00F843A6" w:rsidRPr="00030E3E" w:rsidRDefault="00F843A6" w:rsidP="0045780A">
      <w:pPr>
        <w:pStyle w:val="Akapitzlist"/>
        <w:numPr>
          <w:ilvl w:val="1"/>
          <w:numId w:val="20"/>
        </w:numPr>
        <w:shd w:val="clear" w:color="auto" w:fill="FFFFFF"/>
        <w:tabs>
          <w:tab w:val="left" w:pos="720"/>
          <w:tab w:val="left" w:pos="810"/>
        </w:tabs>
        <w:ind w:left="720" w:hanging="180"/>
        <w:jc w:val="both"/>
        <w:rPr>
          <w:rFonts w:asciiTheme="minorHAnsi" w:hAnsiTheme="minorHAnsi" w:cstheme="minorHAnsi"/>
          <w:bCs/>
          <w:color w:val="000000"/>
        </w:rPr>
      </w:pPr>
      <w:r w:rsidRPr="00030E3E">
        <w:rPr>
          <w:rFonts w:asciiTheme="minorHAnsi" w:hAnsiTheme="minorHAnsi" w:cstheme="minorHAnsi"/>
          <w:bCs/>
          <w:color w:val="000000"/>
        </w:rPr>
        <w:t xml:space="preserve">personel świadczący usługi, o których mowa w § 2 pkt 1 lit. a </w:t>
      </w:r>
      <w:r w:rsidR="00030E3E">
        <w:rPr>
          <w:rFonts w:asciiTheme="minorHAnsi" w:hAnsiTheme="minorHAnsi" w:cstheme="minorHAnsi"/>
          <w:bCs/>
          <w:color w:val="000000"/>
        </w:rPr>
        <w:t>r</w:t>
      </w:r>
      <w:r w:rsidR="00030E3E" w:rsidRPr="00030E3E">
        <w:rPr>
          <w:rFonts w:asciiTheme="minorHAnsi" w:hAnsiTheme="minorHAnsi" w:cstheme="minorHAnsi"/>
          <w:bCs/>
          <w:color w:val="000000"/>
        </w:rPr>
        <w:t>ozporządzeni</w:t>
      </w:r>
      <w:r w:rsidR="00030E3E">
        <w:rPr>
          <w:rFonts w:asciiTheme="minorHAnsi" w:hAnsiTheme="minorHAnsi" w:cstheme="minorHAnsi"/>
          <w:bCs/>
          <w:color w:val="000000"/>
        </w:rPr>
        <w:t>a</w:t>
      </w:r>
      <w:r w:rsidR="00030E3E" w:rsidRPr="00030E3E">
        <w:rPr>
          <w:rFonts w:asciiTheme="minorHAnsi" w:hAnsiTheme="minorHAnsi" w:cstheme="minorHAnsi"/>
          <w:bCs/>
          <w:color w:val="000000"/>
        </w:rPr>
        <w:t xml:space="preserve"> Ministra Polityki Społecznej z dnia 22 września 2005 r. w sprawie specjalistycznych usług opiekuńczych (Dz. U. Nr 189, poz. 1598 z </w:t>
      </w:r>
      <w:proofErr w:type="spellStart"/>
      <w:r w:rsidR="00030E3E" w:rsidRPr="00030E3E">
        <w:rPr>
          <w:rFonts w:asciiTheme="minorHAnsi" w:hAnsiTheme="minorHAnsi" w:cstheme="minorHAnsi"/>
          <w:bCs/>
          <w:color w:val="000000"/>
        </w:rPr>
        <w:t>późn</w:t>
      </w:r>
      <w:proofErr w:type="spellEnd"/>
      <w:r w:rsidR="00030E3E" w:rsidRPr="00030E3E">
        <w:rPr>
          <w:rFonts w:asciiTheme="minorHAnsi" w:hAnsiTheme="minorHAnsi" w:cstheme="minorHAnsi"/>
          <w:bCs/>
          <w:color w:val="000000"/>
        </w:rPr>
        <w:t xml:space="preserve">. zm.) </w:t>
      </w:r>
      <w:r w:rsidRPr="00030E3E">
        <w:rPr>
          <w:rFonts w:asciiTheme="minorHAnsi" w:hAnsiTheme="minorHAnsi" w:cstheme="minorHAnsi"/>
          <w:bCs/>
          <w:color w:val="000000"/>
        </w:rPr>
        <w:t>muszą posiadać przeszkolenie i doświadczenie w zakresie:</w:t>
      </w:r>
    </w:p>
    <w:p w14:paraId="259D2A05" w14:textId="77777777" w:rsidR="00F843A6" w:rsidRPr="00030E3E" w:rsidRDefault="00F843A6" w:rsidP="009641CB">
      <w:pPr>
        <w:pStyle w:val="Akapitzlist"/>
        <w:numPr>
          <w:ilvl w:val="0"/>
          <w:numId w:val="79"/>
        </w:numPr>
        <w:tabs>
          <w:tab w:val="left" w:pos="426"/>
          <w:tab w:val="left" w:pos="1350"/>
        </w:tabs>
        <w:ind w:left="1440" w:hanging="450"/>
        <w:jc w:val="both"/>
        <w:rPr>
          <w:rFonts w:asciiTheme="minorHAnsi" w:hAnsiTheme="minorHAnsi" w:cstheme="minorHAnsi"/>
          <w:bCs/>
          <w:color w:val="000000"/>
        </w:rPr>
      </w:pPr>
      <w:r w:rsidRPr="00030E3E">
        <w:rPr>
          <w:rFonts w:asciiTheme="minorHAnsi" w:hAnsiTheme="minorHAnsi" w:cstheme="minorHAnsi"/>
          <w:bCs/>
          <w:color w:val="000000"/>
        </w:rPr>
        <w:t xml:space="preserve">umiejętności kształtowania motywacji do akceptowanych przez otoczenie </w:t>
      </w:r>
      <w:proofErr w:type="spellStart"/>
      <w:r w:rsidRPr="00030E3E">
        <w:rPr>
          <w:rFonts w:asciiTheme="minorHAnsi" w:hAnsiTheme="minorHAnsi" w:cstheme="minorHAnsi"/>
          <w:bCs/>
          <w:color w:val="000000"/>
        </w:rPr>
        <w:t>zachowań</w:t>
      </w:r>
      <w:proofErr w:type="spellEnd"/>
      <w:r w:rsidRPr="00030E3E">
        <w:rPr>
          <w:rFonts w:asciiTheme="minorHAnsi" w:hAnsiTheme="minorHAnsi" w:cstheme="minorHAnsi"/>
          <w:bCs/>
          <w:color w:val="000000"/>
        </w:rPr>
        <w:t>;</w:t>
      </w:r>
    </w:p>
    <w:p w14:paraId="1961D956" w14:textId="77777777" w:rsidR="00F843A6" w:rsidRPr="00030E3E" w:rsidRDefault="00F843A6" w:rsidP="009641CB">
      <w:pPr>
        <w:pStyle w:val="Akapitzlist"/>
        <w:numPr>
          <w:ilvl w:val="0"/>
          <w:numId w:val="79"/>
        </w:numPr>
        <w:tabs>
          <w:tab w:val="left" w:pos="426"/>
          <w:tab w:val="left" w:pos="1350"/>
        </w:tabs>
        <w:ind w:firstLine="270"/>
        <w:jc w:val="both"/>
        <w:rPr>
          <w:rFonts w:asciiTheme="minorHAnsi" w:hAnsiTheme="minorHAnsi" w:cstheme="minorHAnsi"/>
          <w:bCs/>
          <w:color w:val="000000"/>
        </w:rPr>
      </w:pPr>
      <w:r w:rsidRPr="00030E3E">
        <w:rPr>
          <w:rFonts w:asciiTheme="minorHAnsi" w:hAnsiTheme="minorHAnsi" w:cstheme="minorHAnsi"/>
          <w:bCs/>
          <w:color w:val="000000"/>
        </w:rPr>
        <w:t>kształtowania nawyków celowej aktywności;</w:t>
      </w:r>
    </w:p>
    <w:p w14:paraId="59DB71B6" w14:textId="77777777" w:rsidR="00F843A6" w:rsidRPr="00030E3E" w:rsidRDefault="00F843A6" w:rsidP="009641CB">
      <w:pPr>
        <w:pStyle w:val="Akapitzlist"/>
        <w:numPr>
          <w:ilvl w:val="0"/>
          <w:numId w:val="79"/>
        </w:numPr>
        <w:tabs>
          <w:tab w:val="left" w:pos="426"/>
          <w:tab w:val="left" w:pos="1350"/>
        </w:tabs>
        <w:ind w:firstLine="270"/>
        <w:jc w:val="both"/>
        <w:rPr>
          <w:rFonts w:asciiTheme="minorHAnsi" w:hAnsiTheme="minorHAnsi" w:cstheme="minorHAnsi"/>
          <w:bCs/>
          <w:color w:val="000000"/>
        </w:rPr>
      </w:pPr>
      <w:r w:rsidRPr="00030E3E">
        <w:rPr>
          <w:rFonts w:asciiTheme="minorHAnsi" w:hAnsiTheme="minorHAnsi" w:cstheme="minorHAnsi"/>
          <w:bCs/>
          <w:color w:val="000000"/>
        </w:rPr>
        <w:t xml:space="preserve">prowadzenia treningu </w:t>
      </w:r>
      <w:proofErr w:type="spellStart"/>
      <w:r w:rsidRPr="00030E3E">
        <w:rPr>
          <w:rFonts w:asciiTheme="minorHAnsi" w:hAnsiTheme="minorHAnsi" w:cstheme="minorHAnsi"/>
          <w:bCs/>
          <w:color w:val="000000"/>
        </w:rPr>
        <w:t>zachowań</w:t>
      </w:r>
      <w:proofErr w:type="spellEnd"/>
      <w:r w:rsidRPr="00030E3E">
        <w:rPr>
          <w:rFonts w:asciiTheme="minorHAnsi" w:hAnsiTheme="minorHAnsi" w:cstheme="minorHAnsi"/>
          <w:bCs/>
          <w:color w:val="000000"/>
        </w:rPr>
        <w:t xml:space="preserve"> społecznych.</w:t>
      </w:r>
    </w:p>
    <w:p w14:paraId="52A6392B" w14:textId="77777777" w:rsidR="00925B1E" w:rsidRDefault="00925B1E" w:rsidP="00F843A6">
      <w:pPr>
        <w:jc w:val="both"/>
        <w:rPr>
          <w:rFonts w:asciiTheme="minorHAnsi" w:hAnsiTheme="minorHAnsi" w:cstheme="minorHAnsi"/>
          <w:bCs/>
          <w:color w:val="000000"/>
        </w:rPr>
      </w:pPr>
    </w:p>
    <w:p w14:paraId="4DEC0F98" w14:textId="77777777" w:rsidR="00925B1E" w:rsidRPr="00F843A6" w:rsidRDefault="00925B1E" w:rsidP="00F843A6">
      <w:pPr>
        <w:jc w:val="both"/>
        <w:rPr>
          <w:rFonts w:asciiTheme="minorHAnsi" w:hAnsiTheme="minorHAnsi" w:cstheme="minorHAnsi"/>
          <w:bCs/>
          <w:color w:val="000000"/>
        </w:rPr>
      </w:pPr>
    </w:p>
    <w:p w14:paraId="741F266A"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zawodowe określone w pkt 1</w:t>
      </w:r>
      <w:r w:rsidR="00030E3E" w:rsidRPr="00030E3E">
        <w:rPr>
          <w:rFonts w:asciiTheme="minorHAnsi" w:hAnsiTheme="minorHAnsi" w:cstheme="minorHAnsi"/>
          <w:bCs/>
          <w:color w:val="000000"/>
        </w:rPr>
        <w:t>8</w:t>
      </w:r>
      <w:r w:rsidRPr="00030E3E">
        <w:rPr>
          <w:rFonts w:asciiTheme="minorHAnsi" w:hAnsiTheme="minorHAnsi" w:cstheme="minorHAnsi"/>
          <w:bCs/>
          <w:color w:val="000000"/>
        </w:rPr>
        <w:t xml:space="preserve"> lit. a niniejszego rozdziału, posiadają co najmniej roczny staż pracy w jednostkach, o których mowa w  pkt 1</w:t>
      </w:r>
      <w:r w:rsidR="00030E3E" w:rsidRPr="00030E3E">
        <w:rPr>
          <w:rFonts w:asciiTheme="minorHAnsi" w:hAnsiTheme="minorHAnsi" w:cstheme="minorHAnsi"/>
          <w:bCs/>
          <w:color w:val="000000"/>
        </w:rPr>
        <w:t>8</w:t>
      </w:r>
      <w:r w:rsidRPr="00030E3E">
        <w:rPr>
          <w:rFonts w:asciiTheme="minorHAnsi" w:hAnsiTheme="minorHAnsi" w:cstheme="minorHAnsi"/>
          <w:bCs/>
          <w:color w:val="000000"/>
        </w:rPr>
        <w:t xml:space="preserve"> lit. b niniejszego rozdziału i mają zapewnioną możliwość konsultacji z osobami świadczącymi specjalistyczne usługi, posiadającymi wymagane kwalifikacje.</w:t>
      </w:r>
    </w:p>
    <w:p w14:paraId="6A11956F"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interpersonalnych.</w:t>
      </w:r>
    </w:p>
    <w:p w14:paraId="3F9EB6F0"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 i dla potrzeb realizacji umowy będącej przedmiotem zamówienia.</w:t>
      </w:r>
    </w:p>
    <w:p w14:paraId="46DCF971" w14:textId="77777777" w:rsidR="00F843A6" w:rsidRDefault="00F843A6"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Wykonawca zapewni realizację w stosunku do osób bezpośrednio realizujących przedmiot zamówienia art. 21 ustawy z dnia 13 maja 2016 r. o przeciwdziałaniu zagrożeniom przestępczością na tle seksualnym (</w:t>
      </w:r>
      <w:proofErr w:type="spellStart"/>
      <w:r w:rsidRPr="00030E3E">
        <w:rPr>
          <w:rFonts w:asciiTheme="minorHAnsi" w:hAnsiTheme="minorHAnsi" w:cstheme="minorHAnsi"/>
          <w:bCs/>
          <w:color w:val="000000"/>
        </w:rPr>
        <w:t>t.j</w:t>
      </w:r>
      <w:proofErr w:type="spellEnd"/>
      <w:r w:rsidRPr="00030E3E">
        <w:rPr>
          <w:rFonts w:asciiTheme="minorHAnsi" w:hAnsiTheme="minorHAnsi" w:cstheme="minorHAnsi"/>
          <w:bCs/>
          <w:color w:val="000000"/>
        </w:rPr>
        <w:t>. Dz. U. z 2020 r. poz. 152).</w:t>
      </w:r>
    </w:p>
    <w:p w14:paraId="265A3F3E"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Wykonawca zapewni osobom realizującym przedmiot zamówienia, w sytuacjach określonych w ustawie o minimalnym wynagrodzeniu za pracę z dnia 10 października 2002 r. Dz. U. z 2020 r. poz. 2207) minimalne stawki godzinowe wynagrodzenia brutto zgodnie z obowiązującymi przepisami które</w:t>
      </w:r>
      <w:r w:rsidR="004B44B5">
        <w:rPr>
          <w:rFonts w:asciiTheme="minorHAnsi" w:hAnsiTheme="minorHAnsi" w:cstheme="minorHAnsi"/>
          <w:bCs/>
          <w:color w:val="000000"/>
        </w:rPr>
        <w:t xml:space="preserve"> aktualnie</w:t>
      </w:r>
      <w:r w:rsidRPr="00030E3E">
        <w:rPr>
          <w:rFonts w:asciiTheme="minorHAnsi" w:hAnsiTheme="minorHAnsi" w:cstheme="minorHAnsi"/>
          <w:bCs/>
          <w:color w:val="000000"/>
        </w:rPr>
        <w:t xml:space="preserve"> nie będą niższe niż </w:t>
      </w:r>
      <w:r w:rsidRPr="00030E3E">
        <w:rPr>
          <w:rFonts w:asciiTheme="minorHAnsi" w:hAnsiTheme="minorHAnsi" w:cstheme="minorHAnsi"/>
          <w:b/>
          <w:bCs/>
          <w:color w:val="000000"/>
        </w:rPr>
        <w:t>19,70</w:t>
      </w:r>
      <w:r w:rsidRPr="00030E3E">
        <w:rPr>
          <w:rFonts w:asciiTheme="minorHAnsi" w:hAnsiTheme="minorHAnsi" w:cstheme="minorHAnsi"/>
          <w:bCs/>
          <w:color w:val="000000"/>
        </w:rPr>
        <w:t xml:space="preserve"> zł brutto za jedną godzinę zegarową świadczenia pracy zgodnie z rozporządzeniem Rady Ministrów z dnia 14 września 2021 r. w sprawie wysokości minimalnego wynagrodzenia za pracę oraz wysokości minimalnej stawki godzinowej w 2022 r. (Dz. U. </w:t>
      </w:r>
      <w:r w:rsidR="004B44B5">
        <w:rPr>
          <w:rFonts w:asciiTheme="minorHAnsi" w:hAnsiTheme="minorHAnsi" w:cstheme="minorHAnsi"/>
          <w:bCs/>
          <w:color w:val="000000"/>
        </w:rPr>
        <w:t xml:space="preserve">z 2022 r. </w:t>
      </w:r>
      <w:r w:rsidRPr="00030E3E">
        <w:rPr>
          <w:rFonts w:asciiTheme="minorHAnsi" w:hAnsiTheme="minorHAnsi" w:cstheme="minorHAnsi"/>
          <w:bCs/>
          <w:color w:val="000000"/>
        </w:rPr>
        <w:t>poz. 1690)</w:t>
      </w:r>
      <w:r w:rsidR="004B44B5">
        <w:rPr>
          <w:rFonts w:asciiTheme="minorHAnsi" w:hAnsiTheme="minorHAnsi" w:cstheme="minorHAnsi"/>
          <w:bCs/>
          <w:color w:val="000000"/>
        </w:rPr>
        <w:t xml:space="preserve"> (chyba, że zmienią się przepisy prawa)</w:t>
      </w:r>
      <w:r w:rsidRPr="00030E3E">
        <w:rPr>
          <w:rFonts w:asciiTheme="minorHAnsi" w:hAnsiTheme="minorHAnsi" w:cstheme="minorHAnsi"/>
          <w:bCs/>
          <w:color w:val="000000"/>
        </w:rPr>
        <w:t>;</w:t>
      </w:r>
    </w:p>
    <w:p w14:paraId="6F38E32B"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lastRenderedPageBreak/>
        <w:t xml:space="preserve">Zamawiający zastrzega sobie prawo nadzoru i kontroli nad realizacją przedmiotu zamówienia oraz pozostałych zobowiązań wynikających z przyszłej umowy (projekt umowy stanowi odpowiednio </w:t>
      </w:r>
      <w:r w:rsidRPr="004B44B5">
        <w:rPr>
          <w:rFonts w:asciiTheme="minorHAnsi" w:hAnsiTheme="minorHAnsi" w:cstheme="minorHAnsi"/>
          <w:b/>
          <w:color w:val="000000"/>
        </w:rPr>
        <w:t>załącznik nr 7</w:t>
      </w:r>
      <w:r w:rsidRPr="004B44B5">
        <w:rPr>
          <w:rFonts w:asciiTheme="minorHAnsi" w:hAnsiTheme="minorHAnsi" w:cstheme="minorHAnsi"/>
          <w:bCs/>
          <w:color w:val="000000"/>
        </w:rPr>
        <w:t xml:space="preserve"> do SWZ),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746FEAEB"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Wykonawcy występujący wspólnie ponoszą solidarną odpowiedzialność za niewykonanie lub nienależyte wykonanie zamówienia.</w:t>
      </w:r>
    </w:p>
    <w:p w14:paraId="049434C8"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Zamawiający nie wyraża zgody na świadczenie specjalistycznych usług opiekuńczych dla osób z zaburzeniami psychicznymi (w tym dla osób z autyzmem) nie objętych zleceniem lub wobec których nie wydano decyzji administracyjnej przyznającej przedmiotowe usługi, z zastrzeżeniem wyjątku określonego na wstępie niniejszego rozdziału.</w:t>
      </w:r>
    </w:p>
    <w:p w14:paraId="44B9966D" w14:textId="77777777" w:rsidR="00925B1E"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 xml:space="preserve">Wykonawca ponosi pełną odpowiedzialność za ochronę poufności i bezpieczeństwo danych osobowych Świadczeniobiorców, na rzecz których świadczone będą usługi opiekuńcze. W tym celu Wykonawca będzie przetwarzał dane osobowe na polecenie i w imieniu Zamawiającego, na podstawie odrębnej umowy (wzór umowy dot. danych osobowych stanowi </w:t>
      </w:r>
      <w:r w:rsidRPr="004B44B5">
        <w:rPr>
          <w:rFonts w:asciiTheme="minorHAnsi" w:hAnsiTheme="minorHAnsi" w:cstheme="minorHAnsi"/>
          <w:b/>
          <w:color w:val="000000"/>
        </w:rPr>
        <w:t>załącznik nr 8</w:t>
      </w:r>
      <w:r w:rsidRPr="004B44B5">
        <w:rPr>
          <w:rFonts w:asciiTheme="minorHAnsi" w:hAnsiTheme="minorHAnsi" w:cstheme="minorHAnsi"/>
          <w:bCs/>
          <w:color w:val="000000"/>
        </w:rPr>
        <w:t xml:space="preserve"> do SWZ). Wykonawca ma odpowiednie środki techniczne i organizacyjne, by przetwarzanie spełniało wymogi RODO i chroniło prawa osób, których dane dotyczą.</w:t>
      </w:r>
    </w:p>
    <w:p w14:paraId="1ECCAF2A" w14:textId="77777777" w:rsidR="00925B1E" w:rsidRPr="004B44B5" w:rsidRDefault="00925B1E" w:rsidP="0045780A">
      <w:pPr>
        <w:pStyle w:val="Akapitzlist"/>
        <w:numPr>
          <w:ilvl w:val="0"/>
          <w:numId w:val="20"/>
        </w:numPr>
        <w:ind w:left="360"/>
        <w:jc w:val="both"/>
        <w:rPr>
          <w:rFonts w:asciiTheme="minorHAnsi" w:hAnsiTheme="minorHAnsi" w:cstheme="minorHAnsi"/>
          <w:bCs/>
          <w:color w:val="000000"/>
        </w:rPr>
      </w:pPr>
      <w:r w:rsidRPr="004B44B5">
        <w:rPr>
          <w:rFonts w:asciiTheme="minorHAnsi" w:hAnsiTheme="minorHAnsi" w:cstheme="minorHAnsi"/>
          <w:bCs/>
          <w:color w:val="000000"/>
        </w:rPr>
        <w:t>Wykonawca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2D689063" w14:textId="77777777" w:rsidR="00925B1E" w:rsidRDefault="00925B1E" w:rsidP="00925B1E">
      <w:pPr>
        <w:jc w:val="both"/>
        <w:rPr>
          <w:rFonts w:asciiTheme="minorHAnsi" w:hAnsiTheme="minorHAnsi" w:cstheme="minorHAnsi"/>
          <w:bCs/>
          <w:color w:val="000000"/>
        </w:rPr>
      </w:pPr>
    </w:p>
    <w:p w14:paraId="1F77ED4D" w14:textId="77777777" w:rsidR="00925B1E" w:rsidRPr="00925B1E" w:rsidRDefault="00925B1E" w:rsidP="00925B1E">
      <w:pPr>
        <w:jc w:val="both"/>
        <w:rPr>
          <w:rFonts w:asciiTheme="minorHAnsi" w:hAnsiTheme="minorHAnsi" w:cstheme="minorHAnsi"/>
          <w:bCs/>
          <w:color w:val="000000"/>
        </w:rPr>
      </w:pPr>
      <w:r w:rsidRPr="00925B1E">
        <w:rPr>
          <w:rFonts w:asciiTheme="minorHAnsi" w:hAnsiTheme="minorHAnsi" w:cstheme="minorHAnsi"/>
          <w:b/>
          <w:bCs/>
          <w:color w:val="000000"/>
          <w:u w:val="single"/>
        </w:rPr>
        <w:t>Uwaga!</w:t>
      </w:r>
    </w:p>
    <w:p w14:paraId="56D75373" w14:textId="77777777" w:rsidR="00925B1E" w:rsidRPr="00925B1E" w:rsidRDefault="00925B1E" w:rsidP="00925B1E">
      <w:pPr>
        <w:jc w:val="both"/>
        <w:rPr>
          <w:rFonts w:asciiTheme="minorHAnsi" w:hAnsiTheme="minorHAnsi" w:cstheme="minorHAnsi"/>
          <w:bCs/>
          <w:color w:val="000000"/>
        </w:rPr>
      </w:pPr>
      <w:r w:rsidRPr="00925B1E">
        <w:rPr>
          <w:rFonts w:asciiTheme="minorHAnsi" w:hAnsiTheme="minorHAnsi" w:cstheme="minorHAnsi"/>
          <w:b/>
          <w:bCs/>
          <w:color w:val="000000"/>
          <w:u w:val="single"/>
        </w:rPr>
        <w:t>Ze względu na specyfikę zamówienia</w:t>
      </w:r>
      <w:r w:rsidRPr="00925B1E">
        <w:rPr>
          <w:rFonts w:asciiTheme="minorHAnsi" w:hAnsiTheme="minorHAnsi" w:cstheme="minorHAnsi"/>
          <w:b/>
          <w:bCs/>
          <w:color w:val="000000"/>
        </w:rPr>
        <w:t xml:space="preserve"> ilość maksymalnych godzin wskazana w niniejszym rozdziale SWZ jest orientacyjna, przyjęta w celu porównania ofert i wyboru najkorzystniejszej oferty. Wykonawcy, z którym Zamawiający podpisze umowę nie przysługuje roszczenie o realizację usług w wielkościach maksymalnych podanych w SWZ.</w:t>
      </w:r>
    </w:p>
    <w:p w14:paraId="1DA950A0" w14:textId="77777777" w:rsidR="00925B1E" w:rsidRPr="00925B1E" w:rsidRDefault="00925B1E" w:rsidP="00925B1E">
      <w:pPr>
        <w:jc w:val="both"/>
        <w:rPr>
          <w:rFonts w:asciiTheme="minorHAnsi" w:hAnsiTheme="minorHAnsi" w:cstheme="minorHAnsi"/>
          <w:b/>
          <w:bCs/>
          <w:color w:val="000000"/>
        </w:rPr>
      </w:pPr>
      <w:r w:rsidRPr="00925B1E">
        <w:rPr>
          <w:rFonts w:asciiTheme="minorHAnsi" w:hAnsiTheme="minorHAnsi" w:cstheme="minorHAnsi"/>
          <w:b/>
          <w:bCs/>
          <w:color w:val="000000"/>
        </w:rPr>
        <w:t>Zamawiający zastrzega sobie prawo do zmiany (zwiększenia/zmniejszenia) maksymalnej ilości godzin korzystających ze specjalistycznych usług opiekuńczych (w tym dla osób z autyzmem).</w:t>
      </w:r>
    </w:p>
    <w:p w14:paraId="0386C88B" w14:textId="77777777" w:rsidR="00925B1E" w:rsidRPr="00925B1E" w:rsidRDefault="00925B1E" w:rsidP="00925B1E">
      <w:pPr>
        <w:jc w:val="both"/>
        <w:rPr>
          <w:rFonts w:asciiTheme="minorHAnsi" w:hAnsiTheme="minorHAnsi" w:cstheme="minorHAnsi"/>
          <w:b/>
          <w:bCs/>
          <w:color w:val="000000"/>
          <w:u w:val="single"/>
        </w:rPr>
      </w:pPr>
      <w:r w:rsidRPr="00925B1E">
        <w:rPr>
          <w:rFonts w:asciiTheme="minorHAnsi" w:hAnsiTheme="minorHAnsi" w:cstheme="minorHAnsi"/>
          <w:b/>
          <w:bCs/>
          <w:color w:val="000000"/>
          <w:u w:val="single"/>
        </w:rPr>
        <w:t>Zamawiający zapłaci za faktycznie zrealizowane specjalistyczne usługi opiekuńcze dla osób z zaburzeniami psychicznymi (w tym dla osób z autyzmem).</w:t>
      </w:r>
    </w:p>
    <w:p w14:paraId="64C83BBC" w14:textId="77777777" w:rsidR="00925B1E" w:rsidRDefault="00925B1E" w:rsidP="00925B1E">
      <w:pPr>
        <w:jc w:val="both"/>
        <w:rPr>
          <w:rFonts w:asciiTheme="minorHAnsi" w:hAnsiTheme="minorHAnsi" w:cstheme="minorHAnsi"/>
          <w:b/>
          <w:bCs/>
          <w:color w:val="000000"/>
          <w:u w:val="single"/>
        </w:rPr>
      </w:pPr>
    </w:p>
    <w:p w14:paraId="70A880D2" w14:textId="77777777" w:rsidR="00882004" w:rsidRPr="00925B1E" w:rsidRDefault="00882004" w:rsidP="00925B1E">
      <w:pPr>
        <w:jc w:val="both"/>
        <w:rPr>
          <w:rFonts w:asciiTheme="minorHAnsi" w:hAnsiTheme="minorHAnsi" w:cstheme="minorHAnsi"/>
          <w:b/>
          <w:bCs/>
          <w:color w:val="000000"/>
          <w:u w:val="single"/>
        </w:rPr>
      </w:pPr>
    </w:p>
    <w:p w14:paraId="0B62FD37" w14:textId="77777777" w:rsidR="00882004" w:rsidRPr="00882004" w:rsidRDefault="00882004" w:rsidP="00882004">
      <w:pPr>
        <w:jc w:val="both"/>
        <w:rPr>
          <w:rFonts w:asciiTheme="minorHAnsi" w:hAnsiTheme="minorHAnsi" w:cstheme="minorHAnsi"/>
          <w:b/>
          <w:bCs/>
          <w:color w:val="000000"/>
        </w:rPr>
      </w:pPr>
      <w:r w:rsidRPr="00882004">
        <w:rPr>
          <w:rFonts w:asciiTheme="minorHAnsi" w:hAnsiTheme="minorHAnsi" w:cstheme="minorHAnsi"/>
          <w:b/>
          <w:bCs/>
          <w:color w:val="000000"/>
        </w:rPr>
        <w:t>Przy świadczeniu usług mają zastosowanie w szczególności przepisy:</w:t>
      </w:r>
    </w:p>
    <w:p w14:paraId="6F98E372" w14:textId="77777777" w:rsidR="00882004"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art. 50, 50a ustawy z dnia 12 marca 2004 r. o pomocy społecznej (</w:t>
      </w:r>
      <w:proofErr w:type="spellStart"/>
      <w:r w:rsidRPr="004B44B5">
        <w:rPr>
          <w:rFonts w:asciiTheme="minorHAnsi" w:hAnsiTheme="minorHAnsi" w:cstheme="minorHAnsi"/>
          <w:b/>
          <w:bCs/>
          <w:color w:val="000000"/>
        </w:rPr>
        <w:t>t.j</w:t>
      </w:r>
      <w:proofErr w:type="spellEnd"/>
      <w:r w:rsidRPr="004B44B5">
        <w:rPr>
          <w:rFonts w:asciiTheme="minorHAnsi" w:hAnsiTheme="minorHAnsi" w:cstheme="minorHAnsi"/>
          <w:b/>
          <w:bCs/>
          <w:color w:val="000000"/>
        </w:rPr>
        <w:t xml:space="preserve">. Dz. U. z 2020 r. poz. 1876 z </w:t>
      </w:r>
      <w:proofErr w:type="spellStart"/>
      <w:r w:rsidRPr="004B44B5">
        <w:rPr>
          <w:rFonts w:asciiTheme="minorHAnsi" w:hAnsiTheme="minorHAnsi" w:cstheme="minorHAnsi"/>
          <w:b/>
          <w:bCs/>
          <w:color w:val="000000"/>
        </w:rPr>
        <w:t>późn</w:t>
      </w:r>
      <w:proofErr w:type="spellEnd"/>
      <w:r w:rsidRPr="004B44B5">
        <w:rPr>
          <w:rFonts w:asciiTheme="minorHAnsi" w:hAnsiTheme="minorHAnsi" w:cstheme="minorHAnsi"/>
          <w:b/>
          <w:bCs/>
          <w:color w:val="000000"/>
        </w:rPr>
        <w:t>. zm.).,</w:t>
      </w:r>
    </w:p>
    <w:p w14:paraId="575A7CA8" w14:textId="77777777" w:rsidR="00882004"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 xml:space="preserve">rozporządzenie Ministra Polityki Społecznej w sprawie specjalistycznych usług opiekuńczych z dnia 22 września 2005 r. (Dz.U.  z 2005 r. Nr 189 poz. 1598 z </w:t>
      </w:r>
      <w:proofErr w:type="spellStart"/>
      <w:r w:rsidRPr="004B44B5">
        <w:rPr>
          <w:rFonts w:asciiTheme="minorHAnsi" w:hAnsiTheme="minorHAnsi" w:cstheme="minorHAnsi"/>
          <w:b/>
          <w:bCs/>
          <w:color w:val="000000"/>
        </w:rPr>
        <w:t>późn</w:t>
      </w:r>
      <w:proofErr w:type="spellEnd"/>
      <w:r w:rsidRPr="004B44B5">
        <w:rPr>
          <w:rFonts w:asciiTheme="minorHAnsi" w:hAnsiTheme="minorHAnsi" w:cstheme="minorHAnsi"/>
          <w:b/>
          <w:bCs/>
          <w:color w:val="000000"/>
        </w:rPr>
        <w:t>. zm.),</w:t>
      </w:r>
    </w:p>
    <w:p w14:paraId="456D16C4" w14:textId="77777777" w:rsidR="00925B1E" w:rsidRPr="004B44B5" w:rsidRDefault="00882004" w:rsidP="009641CB">
      <w:pPr>
        <w:pStyle w:val="Akapitzlist"/>
        <w:numPr>
          <w:ilvl w:val="0"/>
          <w:numId w:val="80"/>
        </w:numPr>
        <w:ind w:left="540"/>
        <w:jc w:val="both"/>
        <w:rPr>
          <w:rFonts w:asciiTheme="minorHAnsi" w:hAnsiTheme="minorHAnsi" w:cstheme="minorHAnsi"/>
          <w:b/>
          <w:bCs/>
          <w:color w:val="000000"/>
        </w:rPr>
      </w:pPr>
      <w:r w:rsidRPr="004B44B5">
        <w:rPr>
          <w:rFonts w:asciiTheme="minorHAnsi" w:hAnsiTheme="minorHAnsi" w:cstheme="minorHAnsi"/>
          <w:b/>
          <w:bCs/>
          <w:color w:val="000000"/>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050F3FF6" w14:textId="77777777" w:rsidR="00447382" w:rsidRDefault="00447382" w:rsidP="00AA4F20">
      <w:pPr>
        <w:ind w:left="-142"/>
        <w:jc w:val="both"/>
        <w:rPr>
          <w:rFonts w:asciiTheme="minorHAnsi" w:hAnsiTheme="minorHAnsi" w:cstheme="minorHAnsi"/>
          <w:b/>
        </w:rPr>
      </w:pPr>
    </w:p>
    <w:p w14:paraId="35158347" w14:textId="77777777" w:rsidR="00C63774" w:rsidRDefault="00C63774" w:rsidP="00AA4F20">
      <w:pPr>
        <w:ind w:left="-142"/>
        <w:jc w:val="both"/>
        <w:rPr>
          <w:rFonts w:asciiTheme="minorHAnsi" w:hAnsiTheme="minorHAnsi" w:cstheme="minorHAnsi"/>
          <w:b/>
        </w:rPr>
      </w:pPr>
    </w:p>
    <w:p w14:paraId="155A1C81" w14:textId="77777777" w:rsidR="00C63774" w:rsidRPr="00B74BE0" w:rsidRDefault="00C63774" w:rsidP="00AA4F20">
      <w:pPr>
        <w:ind w:left="-142"/>
        <w:jc w:val="both"/>
        <w:rPr>
          <w:rFonts w:asciiTheme="minorHAnsi" w:hAnsiTheme="minorHAnsi" w:cstheme="minorHAnsi"/>
          <w:b/>
        </w:rPr>
      </w:pPr>
    </w:p>
    <w:p w14:paraId="3D042EF2"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6489C896"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14E1180F"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1A64AAB4" w14:textId="77777777" w:rsidR="007C0085" w:rsidRPr="00B74BE0" w:rsidRDefault="007C0085" w:rsidP="006374A7">
      <w:pPr>
        <w:jc w:val="both"/>
        <w:rPr>
          <w:rFonts w:asciiTheme="minorHAnsi" w:hAnsiTheme="minorHAnsi" w:cstheme="minorHAnsi"/>
          <w:b/>
        </w:rPr>
      </w:pPr>
    </w:p>
    <w:p w14:paraId="22F57829"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3E0F7C49"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w:t>
      </w:r>
      <w:r w:rsidR="00085FAF" w:rsidRPr="00B74BE0">
        <w:rPr>
          <w:rFonts w:asciiTheme="minorHAnsi" w:hAnsiTheme="minorHAnsi" w:cstheme="minorHAnsi"/>
          <w:szCs w:val="24"/>
        </w:rPr>
        <w:t xml:space="preserve">nie przewiduje </w:t>
      </w:r>
      <w:r w:rsidR="00992574" w:rsidRPr="00B74BE0">
        <w:rPr>
          <w:rFonts w:asciiTheme="minorHAnsi" w:hAnsiTheme="minorHAnsi" w:cstheme="minorHAnsi"/>
          <w:szCs w:val="24"/>
        </w:rPr>
        <w:t xml:space="preserve">możliwości ubiegania się o udzielenie zamówienia wyłącznie przez </w:t>
      </w:r>
      <w:r w:rsidR="00CD6C54" w:rsidRPr="00B74BE0">
        <w:rPr>
          <w:rFonts w:asciiTheme="minorHAnsi" w:hAnsiTheme="minorHAnsi" w:cstheme="minorHAnsi"/>
          <w:szCs w:val="24"/>
        </w:rPr>
        <w:t>W</w:t>
      </w:r>
      <w:r w:rsidR="00992574" w:rsidRPr="00B74BE0">
        <w:rPr>
          <w:rFonts w:asciiTheme="minorHAnsi" w:hAnsiTheme="minorHAnsi" w:cstheme="minorHAnsi"/>
          <w:szCs w:val="24"/>
        </w:rPr>
        <w:t xml:space="preserve">ykonawców, o których mowa w art. 94 </w:t>
      </w:r>
      <w:proofErr w:type="spellStart"/>
      <w:r w:rsidR="00992574" w:rsidRPr="00B74BE0">
        <w:rPr>
          <w:rFonts w:asciiTheme="minorHAnsi" w:hAnsiTheme="minorHAnsi" w:cstheme="minorHAnsi"/>
          <w:szCs w:val="24"/>
        </w:rPr>
        <w:t>Pzp</w:t>
      </w:r>
      <w:proofErr w:type="spellEnd"/>
      <w:r w:rsidR="00992574" w:rsidRPr="00B74BE0">
        <w:rPr>
          <w:rFonts w:asciiTheme="minorHAnsi" w:hAnsiTheme="minorHAnsi" w:cstheme="minorHAnsi"/>
          <w:szCs w:val="24"/>
        </w:rPr>
        <w:t xml:space="preserve">. </w:t>
      </w:r>
    </w:p>
    <w:p w14:paraId="731FC99E"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14:paraId="2586AF15" w14:textId="77777777" w:rsidR="00992574" w:rsidRPr="00B74BE0" w:rsidRDefault="00992574" w:rsidP="00992574">
      <w:pPr>
        <w:pStyle w:val="pkt"/>
        <w:spacing w:before="0" w:after="0" w:line="240" w:lineRule="auto"/>
        <w:ind w:left="0" w:firstLine="0"/>
        <w:rPr>
          <w:rFonts w:asciiTheme="minorHAnsi" w:hAnsiTheme="minorHAnsi" w:cstheme="minorHAnsi"/>
          <w:szCs w:val="24"/>
        </w:rPr>
      </w:pPr>
    </w:p>
    <w:p w14:paraId="3AF775B2" w14:textId="77777777" w:rsidR="007C0085" w:rsidRPr="00B74BE0" w:rsidRDefault="007C0085" w:rsidP="00992574">
      <w:pPr>
        <w:ind w:left="-142"/>
        <w:jc w:val="both"/>
        <w:rPr>
          <w:rFonts w:asciiTheme="minorHAnsi" w:hAnsiTheme="minorHAnsi" w:cstheme="minorHAnsi"/>
        </w:rPr>
      </w:pPr>
    </w:p>
    <w:p w14:paraId="426B08ED"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1F424F15" w14:textId="77777777" w:rsidR="007C0085" w:rsidRPr="00B74BE0" w:rsidRDefault="007C0085" w:rsidP="007C0085">
      <w:pPr>
        <w:ind w:left="-142"/>
        <w:jc w:val="both"/>
        <w:rPr>
          <w:rFonts w:asciiTheme="minorHAnsi" w:hAnsiTheme="minorHAnsi" w:cstheme="minorHAnsi"/>
        </w:rPr>
      </w:pPr>
    </w:p>
    <w:p w14:paraId="4DE08A15" w14:textId="77777777"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3A1E1CF9" w14:textId="77777777" w:rsidR="00F04C1F" w:rsidRPr="00B74BE0" w:rsidRDefault="00F04C1F" w:rsidP="00447382">
      <w:pPr>
        <w:jc w:val="both"/>
        <w:rPr>
          <w:rFonts w:asciiTheme="minorHAnsi" w:hAnsiTheme="minorHAnsi" w:cstheme="minorHAnsi"/>
        </w:rPr>
      </w:pPr>
    </w:p>
    <w:p w14:paraId="304A5207"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2E399AA7" w14:textId="77777777" w:rsidR="00F04C1F" w:rsidRPr="00B74BE0" w:rsidRDefault="00F04C1F" w:rsidP="00AA4F20">
      <w:pPr>
        <w:ind w:left="-142"/>
        <w:jc w:val="both"/>
        <w:rPr>
          <w:rFonts w:asciiTheme="minorHAnsi" w:hAnsiTheme="minorHAnsi" w:cstheme="minorHAnsi"/>
          <w:i/>
          <w:color w:val="C00000"/>
        </w:rPr>
      </w:pPr>
    </w:p>
    <w:p w14:paraId="72EED6C6" w14:textId="77777777" w:rsidR="00EC45FB" w:rsidRPr="00B74BE0" w:rsidRDefault="00276048" w:rsidP="00070355">
      <w:pPr>
        <w:jc w:val="both"/>
        <w:rPr>
          <w:rFonts w:asciiTheme="minorHAnsi" w:hAnsiTheme="minorHAnsi" w:cstheme="minorHAnsi"/>
          <w:color w:val="FF0000"/>
        </w:rPr>
      </w:pPr>
      <w:bookmarkStart w:id="2" w:name="_Hlk104989260"/>
      <w:r w:rsidRPr="00B74BE0">
        <w:rPr>
          <w:rFonts w:asciiTheme="minorHAnsi" w:hAnsiTheme="minorHAnsi" w:cstheme="minorHAnsi"/>
        </w:rPr>
        <w:t>Zamawiający nie wymaga od Wykonawców przedłożenia przedmiotowych środków dowodowych.</w:t>
      </w:r>
    </w:p>
    <w:p w14:paraId="4FB26F87" w14:textId="77777777" w:rsidR="00E26810" w:rsidRPr="00B74BE0" w:rsidRDefault="00E26810" w:rsidP="00070355">
      <w:pPr>
        <w:jc w:val="both"/>
        <w:rPr>
          <w:rFonts w:asciiTheme="minorHAnsi" w:hAnsiTheme="minorHAnsi" w:cstheme="minorHAnsi"/>
          <w:color w:val="FF0000"/>
        </w:rPr>
      </w:pPr>
    </w:p>
    <w:p w14:paraId="0B6D62CA"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14:paraId="7E73A390" w14:textId="77777777"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3556D6C1" w14:textId="77777777" w:rsidR="00C829F5" w:rsidRPr="00C829F5" w:rsidRDefault="00C829F5" w:rsidP="009641CB">
      <w:pPr>
        <w:pStyle w:val="pkt"/>
        <w:widowControl w:val="0"/>
        <w:numPr>
          <w:ilvl w:val="0"/>
          <w:numId w:val="64"/>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Pr="00341CFA">
        <w:rPr>
          <w:rFonts w:ascii="Calibri" w:hAnsi="Calibri" w:cs="Calibri"/>
          <w:b/>
          <w:szCs w:val="24"/>
        </w:rPr>
        <w:t>do 153 dni  (tj. do 31</w:t>
      </w:r>
      <w:r w:rsidR="0045780A">
        <w:rPr>
          <w:rFonts w:ascii="Calibri" w:hAnsi="Calibri" w:cs="Calibri"/>
          <w:b/>
          <w:szCs w:val="24"/>
        </w:rPr>
        <w:t xml:space="preserve"> grudnia </w:t>
      </w:r>
      <w:r w:rsidRPr="00341CFA">
        <w:rPr>
          <w:rFonts w:ascii="Calibri" w:hAnsi="Calibri" w:cs="Calibri"/>
          <w:b/>
          <w:szCs w:val="24"/>
        </w:rPr>
        <w:t>2022 r.)</w:t>
      </w:r>
      <w:r w:rsidRPr="00C829F5">
        <w:rPr>
          <w:rFonts w:ascii="Calibri" w:hAnsi="Calibri" w:cs="Calibri"/>
          <w:szCs w:val="24"/>
        </w:rPr>
        <w:t xml:space="preserve"> </w:t>
      </w:r>
      <w:r w:rsidRPr="00C829F5">
        <w:rPr>
          <w:rFonts w:asciiTheme="minorHAnsi" w:eastAsia="MS Mincho" w:hAnsiTheme="minorHAnsi" w:cs="Calibri"/>
          <w:szCs w:val="24"/>
        </w:rPr>
        <w:t xml:space="preserve">od </w:t>
      </w:r>
      <w:r w:rsidRPr="00C829F5">
        <w:rPr>
          <w:rFonts w:asciiTheme="minorHAnsi" w:eastAsiaTheme="majorEastAsia" w:hAnsiTheme="minorHAnsi" w:cstheme="minorHAnsi"/>
          <w:szCs w:val="24"/>
          <w:lang w:eastAsia="en-US"/>
        </w:rPr>
        <w:t>dnia podpisania umowy/udzielenia zamówienia</w:t>
      </w:r>
      <w:r w:rsidRPr="00C829F5">
        <w:rPr>
          <w:rFonts w:asciiTheme="minorHAnsi" w:hAnsiTheme="minorHAnsi" w:cstheme="minorHAnsi"/>
          <w:szCs w:val="24"/>
        </w:rPr>
        <w:t xml:space="preserve">, nie wcześniej jednak niż </w:t>
      </w:r>
      <w:r w:rsidRPr="00341CFA">
        <w:rPr>
          <w:rFonts w:asciiTheme="minorHAnsi" w:hAnsiTheme="minorHAnsi" w:cstheme="minorHAnsi"/>
          <w:b/>
          <w:szCs w:val="24"/>
        </w:rPr>
        <w:t>od 1</w:t>
      </w:r>
      <w:r w:rsidR="0045780A">
        <w:rPr>
          <w:rFonts w:asciiTheme="minorHAnsi" w:hAnsiTheme="minorHAnsi" w:cstheme="minorHAnsi"/>
          <w:b/>
          <w:szCs w:val="24"/>
        </w:rPr>
        <w:t xml:space="preserve"> sierpnia </w:t>
      </w:r>
      <w:r w:rsidRPr="00341CFA">
        <w:rPr>
          <w:rFonts w:asciiTheme="minorHAnsi" w:hAnsiTheme="minorHAnsi" w:cstheme="minorHAnsi"/>
          <w:b/>
          <w:szCs w:val="24"/>
        </w:rPr>
        <w:t>2022</w:t>
      </w:r>
      <w:r w:rsidRPr="00C829F5">
        <w:rPr>
          <w:rFonts w:asciiTheme="minorHAnsi" w:hAnsiTheme="minorHAnsi" w:cstheme="minorHAnsi"/>
          <w:szCs w:val="24"/>
        </w:rPr>
        <w:t xml:space="preserve"> r., </w:t>
      </w:r>
      <w:bookmarkStart w:id="3" w:name="_Hlk499117936"/>
      <w:r w:rsidRPr="00C829F5">
        <w:rPr>
          <w:rFonts w:asciiTheme="minorHAnsi" w:hAnsiTheme="minorHAnsi" w:cstheme="minorHAnsi"/>
          <w:szCs w:val="24"/>
        </w:rPr>
        <w:t>z zastrzeżeniem</w:t>
      </w:r>
      <w:r w:rsidRPr="00C829F5">
        <w:rPr>
          <w:rFonts w:ascii="Calibri" w:hAnsi="Calibri" w:cs="Calibri"/>
          <w:szCs w:val="24"/>
        </w:rPr>
        <w:t>, iż wyczerpanie środków przewidzianych na realizację zamówienia skutkuje wygaśnięciem umowy.</w:t>
      </w:r>
      <w:bookmarkEnd w:id="3"/>
    </w:p>
    <w:p w14:paraId="5F79854D"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Szczegółowy harmonogram realizacji przedmiotu zamówienia zostanie ustalony stosownie do postanowień umowy z wybranym Wykonawcą.</w:t>
      </w:r>
    </w:p>
    <w:p w14:paraId="53FBB6FC" w14:textId="77777777" w:rsidR="00C829F5" w:rsidRPr="00C829F5" w:rsidRDefault="00C829F5" w:rsidP="009641CB">
      <w:pPr>
        <w:numPr>
          <w:ilvl w:val="0"/>
          <w:numId w:val="64"/>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2"/>
    <w:p w14:paraId="7AA7BD7B" w14:textId="77777777" w:rsidR="00EC45FB" w:rsidRPr="00B74BE0" w:rsidRDefault="00EC45FB" w:rsidP="00AA4F20">
      <w:pPr>
        <w:jc w:val="both"/>
        <w:rPr>
          <w:rFonts w:asciiTheme="minorHAnsi" w:eastAsiaTheme="majorEastAsia" w:hAnsiTheme="minorHAnsi" w:cstheme="minorHAnsi"/>
          <w:b/>
          <w:color w:val="FF0000"/>
          <w:lang w:eastAsia="en-US"/>
        </w:rPr>
      </w:pPr>
    </w:p>
    <w:p w14:paraId="101D1305"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466F59B1" w14:textId="77777777" w:rsidR="000F0283" w:rsidRDefault="000F0283" w:rsidP="00AA4F20">
      <w:pPr>
        <w:jc w:val="both"/>
        <w:rPr>
          <w:rFonts w:asciiTheme="minorHAnsi" w:eastAsiaTheme="majorEastAsia" w:hAnsiTheme="minorHAnsi" w:cstheme="minorHAnsi"/>
          <w:lang w:eastAsia="en-US"/>
        </w:rPr>
      </w:pPr>
    </w:p>
    <w:p w14:paraId="38D0C1F4" w14:textId="77777777" w:rsidR="0088529C" w:rsidRDefault="0088529C" w:rsidP="0088529C">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Zamawiający określa warunek/warunki udziału w postępowaniu </w:t>
      </w:r>
      <w:r w:rsidRPr="00B74BE0">
        <w:rPr>
          <w:rFonts w:asciiTheme="minorHAnsi" w:eastAsiaTheme="majorEastAsia" w:hAnsiTheme="minorHAnsi" w:cstheme="minorHAnsi"/>
          <w:b/>
          <w:lang w:eastAsia="en-US"/>
        </w:rPr>
        <w:t>dotyczący/-e:</w:t>
      </w:r>
    </w:p>
    <w:p w14:paraId="3BAD81A3" w14:textId="77777777" w:rsidR="0088529C" w:rsidRDefault="0088529C" w:rsidP="0088529C">
      <w:pPr>
        <w:jc w:val="both"/>
        <w:rPr>
          <w:rFonts w:asciiTheme="minorHAnsi" w:eastAsiaTheme="majorEastAsia" w:hAnsiTheme="minorHAnsi" w:cstheme="minorHAnsi"/>
          <w:b/>
          <w:lang w:eastAsia="en-US"/>
        </w:rPr>
      </w:pPr>
    </w:p>
    <w:p w14:paraId="0A531572"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lastRenderedPageBreak/>
        <w:t>zdolności do występowania w obrocie gospodarczym:</w:t>
      </w:r>
    </w:p>
    <w:p w14:paraId="306A77FA"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w:t>
      </w:r>
      <w:r w:rsidRPr="00B74BE0">
        <w:rPr>
          <w:rFonts w:asciiTheme="minorHAnsi" w:eastAsiaTheme="majorEastAsia" w:hAnsiTheme="minorHAnsi" w:cstheme="minorHAnsi"/>
          <w:i/>
          <w:color w:val="002060"/>
          <w:lang w:eastAsia="en-US"/>
        </w:rPr>
        <w:t xml:space="preserve"> </w:t>
      </w:r>
      <w:r w:rsidRPr="00B74BE0">
        <w:rPr>
          <w:rFonts w:asciiTheme="minorHAnsi" w:eastAsiaTheme="majorEastAsia" w:hAnsiTheme="minorHAnsi" w:cstheme="minorHAnsi"/>
          <w:lang w:eastAsia="en-US"/>
        </w:rPr>
        <w:t xml:space="preserve">zdolności do występowania w obrocie gospodarczym, jeżeli </w:t>
      </w:r>
      <w:r w:rsidRPr="00B74BE0">
        <w:rPr>
          <w:rFonts w:asciiTheme="minorHAnsi" w:eastAsiaTheme="majorEastAsia" w:hAnsiTheme="minorHAnsi" w:cstheme="minorHAnsi"/>
          <w:b/>
          <w:u w:val="single"/>
          <w:lang w:eastAsia="en-US"/>
        </w:rPr>
        <w:t>Wykonawca udokumentuje</w:t>
      </w:r>
      <w:r w:rsidRPr="00B74BE0">
        <w:rPr>
          <w:rFonts w:asciiTheme="minorHAnsi" w:eastAsiaTheme="majorEastAsia" w:hAnsiTheme="minorHAnsi" w:cstheme="minorHAnsi"/>
          <w:lang w:eastAsia="en-US"/>
        </w:rPr>
        <w:t xml:space="preserve">, że: </w:t>
      </w:r>
    </w:p>
    <w:p w14:paraId="7F89892F"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5A60C855"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4DF2533F" w14:textId="77777777" w:rsidR="0088529C" w:rsidRPr="00B74BE0" w:rsidRDefault="0088529C" w:rsidP="0088529C">
      <w:pPr>
        <w:ind w:left="218"/>
        <w:jc w:val="both"/>
        <w:rPr>
          <w:rFonts w:asciiTheme="minorHAnsi" w:eastAsiaTheme="majorEastAsia" w:hAnsiTheme="minorHAnsi" w:cstheme="minorHAnsi"/>
          <w:lang w:eastAsia="en-US"/>
        </w:rPr>
      </w:pPr>
    </w:p>
    <w:p w14:paraId="64708714" w14:textId="77777777" w:rsidR="0088529C" w:rsidRPr="00B74BE0" w:rsidRDefault="0088529C" w:rsidP="0088529C">
      <w:pPr>
        <w:ind w:left="218"/>
        <w:jc w:val="both"/>
        <w:rPr>
          <w:rFonts w:asciiTheme="minorHAnsi" w:hAnsiTheme="minorHAnsi" w:cstheme="minorHAnsi"/>
        </w:rPr>
      </w:pPr>
      <w:r w:rsidRPr="00B74BE0">
        <w:rPr>
          <w:rFonts w:asciiTheme="minorHAnsi" w:hAnsiTheme="minorHAnsi" w:cstheme="minorHAnsi"/>
        </w:rPr>
        <w:t>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74BE0">
        <w:rPr>
          <w:rFonts w:asciiTheme="minorHAnsi" w:hAnsiTheme="minorHAnsi" w:cstheme="minorHAnsi"/>
        </w:rPr>
        <w:t>t.j</w:t>
      </w:r>
      <w:proofErr w:type="spellEnd"/>
      <w:r w:rsidRPr="00B74BE0">
        <w:rPr>
          <w:rFonts w:asciiTheme="minorHAnsi" w:hAnsiTheme="minorHAnsi" w:cstheme="minorHAnsi"/>
        </w:rPr>
        <w:t xml:space="preserve">. Dz. U. z </w:t>
      </w:r>
      <w:r w:rsidR="009B00A8" w:rsidRPr="009B00A8">
        <w:rPr>
          <w:rFonts w:asciiTheme="minorHAnsi" w:hAnsiTheme="minorHAnsi" w:cstheme="minorHAnsi"/>
        </w:rPr>
        <w:t xml:space="preserve">2021 r. poz. 2070 z </w:t>
      </w:r>
      <w:proofErr w:type="spellStart"/>
      <w:r w:rsidR="009B00A8" w:rsidRPr="009B00A8">
        <w:rPr>
          <w:rFonts w:asciiTheme="minorHAnsi" w:hAnsiTheme="minorHAnsi" w:cstheme="minorHAnsi"/>
        </w:rPr>
        <w:t>późn</w:t>
      </w:r>
      <w:proofErr w:type="spellEnd"/>
      <w:r w:rsidR="009B00A8" w:rsidRPr="009B00A8">
        <w:rPr>
          <w:rFonts w:asciiTheme="minorHAnsi" w:hAnsiTheme="minorHAnsi" w:cstheme="minorHAnsi"/>
        </w:rPr>
        <w:t>. zm.</w:t>
      </w:r>
      <w:r w:rsidRPr="00B74BE0">
        <w:rPr>
          <w:rFonts w:asciiTheme="minorHAnsi" w:hAnsiTheme="minorHAnsi" w:cstheme="minorHAnsi"/>
        </w:rPr>
        <w:t>)</w:t>
      </w:r>
    </w:p>
    <w:p w14:paraId="4BFAF962" w14:textId="77777777" w:rsidR="0088529C" w:rsidRPr="00B74BE0" w:rsidRDefault="0088529C" w:rsidP="0088529C">
      <w:pPr>
        <w:ind w:left="218"/>
        <w:jc w:val="both"/>
        <w:rPr>
          <w:rFonts w:asciiTheme="minorHAnsi" w:eastAsiaTheme="majorEastAsia" w:hAnsiTheme="minorHAnsi" w:cstheme="minorHAnsi"/>
          <w:lang w:eastAsia="en-US"/>
        </w:rPr>
      </w:pPr>
    </w:p>
    <w:p w14:paraId="763E0CC0"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14:paraId="457C0E05" w14:textId="77777777" w:rsidR="0088529C" w:rsidRPr="00B74BE0" w:rsidRDefault="0088529C" w:rsidP="0088529C">
      <w:pPr>
        <w:ind w:left="218"/>
        <w:jc w:val="both"/>
        <w:rPr>
          <w:rFonts w:asciiTheme="minorHAnsi" w:eastAsiaTheme="majorEastAsia" w:hAnsiTheme="minorHAnsi" w:cstheme="minorHAnsi"/>
          <w:highlight w:val="yellow"/>
          <w:lang w:eastAsia="en-US"/>
        </w:rPr>
      </w:pPr>
    </w:p>
    <w:p w14:paraId="4332C1CA" w14:textId="77777777" w:rsidR="0088529C" w:rsidRPr="00B74BE0" w:rsidRDefault="0088529C" w:rsidP="0088529C">
      <w:pPr>
        <w:ind w:left="218"/>
        <w:jc w:val="both"/>
        <w:rPr>
          <w:rFonts w:asciiTheme="minorHAnsi" w:eastAsiaTheme="majorEastAsia" w:hAnsiTheme="minorHAnsi" w:cstheme="minorHAnsi"/>
          <w:b/>
          <w:i/>
          <w:color w:val="002060"/>
          <w:lang w:eastAsia="en-US"/>
        </w:rPr>
      </w:pPr>
    </w:p>
    <w:p w14:paraId="0D413269"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19379953" w14:textId="77777777" w:rsidR="0088529C" w:rsidRPr="00B74BE0" w:rsidRDefault="0088529C" w:rsidP="0088529C">
      <w:pPr>
        <w:ind w:left="-142"/>
        <w:jc w:val="both"/>
        <w:rPr>
          <w:rFonts w:asciiTheme="minorHAnsi" w:eastAsiaTheme="majorEastAsia" w:hAnsiTheme="minorHAnsi" w:cstheme="minorHAnsi"/>
          <w:strike/>
          <w:lang w:eastAsia="en-US"/>
        </w:rPr>
      </w:pPr>
    </w:p>
    <w:p w14:paraId="0501BAF4" w14:textId="77777777" w:rsidR="0088529C" w:rsidRPr="00B74BE0" w:rsidRDefault="0088529C" w:rsidP="0088529C">
      <w:pPr>
        <w:ind w:left="-142" w:firstLine="360"/>
        <w:jc w:val="both"/>
        <w:rPr>
          <w:rFonts w:asciiTheme="minorHAnsi" w:eastAsiaTheme="majorEastAsia" w:hAnsiTheme="minorHAnsi" w:cstheme="minorHAnsi"/>
          <w:strike/>
          <w:lang w:eastAsia="en-US"/>
        </w:rPr>
      </w:pPr>
      <w:r w:rsidRPr="00B74BE0">
        <w:rPr>
          <w:rFonts w:asciiTheme="minorHAnsi" w:hAnsiTheme="minorHAnsi" w:cstheme="minorHAnsi"/>
        </w:rPr>
        <w:t>Zamawiający nie określa warunków udziału w postępowaniu w tym zakresie.</w:t>
      </w:r>
    </w:p>
    <w:p w14:paraId="2E6DE627" w14:textId="77777777" w:rsidR="0088529C" w:rsidRPr="00B74BE0" w:rsidRDefault="0088529C" w:rsidP="0088529C">
      <w:pPr>
        <w:ind w:left="360"/>
        <w:jc w:val="both"/>
        <w:rPr>
          <w:rFonts w:asciiTheme="minorHAnsi" w:eastAsiaTheme="majorEastAsia" w:hAnsiTheme="minorHAnsi" w:cstheme="minorHAnsi"/>
          <w:i/>
          <w:color w:val="002060"/>
          <w:lang w:eastAsia="en-US"/>
        </w:rPr>
      </w:pPr>
    </w:p>
    <w:p w14:paraId="492332E5" w14:textId="77777777" w:rsidR="0088529C" w:rsidRPr="00B74BE0" w:rsidRDefault="0088529C"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sytuacji ekonomicznej lub finansowej:</w:t>
      </w:r>
    </w:p>
    <w:p w14:paraId="66645507" w14:textId="77777777" w:rsidR="0088529C" w:rsidRPr="00B74BE0" w:rsidRDefault="0088529C" w:rsidP="0088529C">
      <w:pPr>
        <w:ind w:left="-142"/>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 sytuacji ekonomicznej i finansowej, jeżeli:</w:t>
      </w:r>
    </w:p>
    <w:p w14:paraId="321EE594" w14:textId="3865B415" w:rsidR="0088529C" w:rsidRPr="00724222" w:rsidRDefault="0088529C" w:rsidP="009641CB">
      <w:pPr>
        <w:pStyle w:val="Akapitzlist"/>
        <w:numPr>
          <w:ilvl w:val="0"/>
          <w:numId w:val="82"/>
        </w:numPr>
        <w:jc w:val="both"/>
        <w:rPr>
          <w:rFonts w:asciiTheme="minorHAnsi" w:eastAsiaTheme="majorEastAsia" w:hAnsiTheme="minorHAnsi" w:cstheme="minorHAnsi"/>
          <w:lang w:eastAsia="en-US"/>
        </w:rPr>
      </w:pPr>
      <w:r w:rsidRPr="00724222">
        <w:rPr>
          <w:rFonts w:asciiTheme="minorHAnsi" w:eastAsiaTheme="majorEastAsia" w:hAnsiTheme="minorHAnsi" w:cstheme="minorHAnsi"/>
          <w:lang w:eastAsia="en-US"/>
        </w:rPr>
        <w:t>jego sytuacja ekonomiczna i finansowa zapewniają wykonanie zamówienia</w:t>
      </w:r>
      <w:r w:rsidRPr="00724222">
        <w:rPr>
          <w:rFonts w:asciiTheme="minorHAnsi" w:hAnsiTheme="minorHAnsi" w:cstheme="minorHAnsi"/>
          <w:bCs/>
        </w:rPr>
        <w:t xml:space="preserve"> (</w:t>
      </w:r>
      <w:r w:rsidRPr="00724222">
        <w:rPr>
          <w:rFonts w:asciiTheme="minorHAnsi" w:hAnsiTheme="minorHAnsi" w:cstheme="minorHAnsi"/>
          <w:b/>
          <w:bCs/>
        </w:rPr>
        <w:t>załącznik nr 1</w:t>
      </w:r>
      <w:r w:rsidR="006571F4" w:rsidRPr="00724222">
        <w:rPr>
          <w:rFonts w:asciiTheme="minorHAnsi" w:hAnsiTheme="minorHAnsi" w:cstheme="minorHAnsi"/>
          <w:b/>
          <w:bCs/>
        </w:rPr>
        <w:t xml:space="preserve"> </w:t>
      </w:r>
      <w:r w:rsidRPr="00724222">
        <w:rPr>
          <w:rFonts w:asciiTheme="minorHAnsi" w:hAnsiTheme="minorHAnsi" w:cstheme="minorHAnsi"/>
          <w:b/>
          <w:bCs/>
        </w:rPr>
        <w:t>do SWZ</w:t>
      </w:r>
      <w:r w:rsidRPr="00724222">
        <w:rPr>
          <w:rFonts w:asciiTheme="minorHAnsi" w:hAnsiTheme="minorHAnsi" w:cstheme="minorHAnsi"/>
          <w:bCs/>
        </w:rPr>
        <w:t>)</w:t>
      </w:r>
    </w:p>
    <w:p w14:paraId="665A3827" w14:textId="77777777" w:rsidR="0088529C" w:rsidRPr="00724222" w:rsidRDefault="0088529C" w:rsidP="009641CB">
      <w:pPr>
        <w:pStyle w:val="Akapitzlist"/>
        <w:numPr>
          <w:ilvl w:val="0"/>
          <w:numId w:val="82"/>
        </w:numPr>
        <w:jc w:val="both"/>
        <w:rPr>
          <w:rFonts w:asciiTheme="minorHAnsi" w:eastAsiaTheme="majorEastAsia" w:hAnsiTheme="minorHAnsi" w:cstheme="minorHAnsi"/>
          <w:lang w:eastAsia="en-US"/>
        </w:rPr>
      </w:pPr>
      <w:r w:rsidRPr="00724222">
        <w:rPr>
          <w:rFonts w:asciiTheme="minorHAnsi" w:eastAsiaTheme="majorEastAsia" w:hAnsiTheme="minorHAnsi" w:cstheme="minorHAnsi"/>
          <w:lang w:eastAsia="en-US"/>
        </w:rPr>
        <w:t>nie znajduje się wstanie upadłości i likwidacji</w:t>
      </w:r>
      <w:r w:rsidRPr="00724222">
        <w:rPr>
          <w:rFonts w:asciiTheme="minorHAnsi" w:hAnsiTheme="minorHAnsi" w:cstheme="minorHAnsi"/>
          <w:bCs/>
        </w:rPr>
        <w:t xml:space="preserve"> </w:t>
      </w:r>
      <w:r w:rsidRPr="00724222">
        <w:rPr>
          <w:rFonts w:asciiTheme="minorHAnsi" w:hAnsiTheme="minorHAnsi" w:cstheme="minorHAnsi"/>
          <w:b/>
          <w:bCs/>
        </w:rPr>
        <w:t xml:space="preserve">(załącznik nr 1, </w:t>
      </w:r>
      <w:r w:rsidR="009B00A8" w:rsidRPr="00724222">
        <w:rPr>
          <w:rFonts w:asciiTheme="minorHAnsi" w:hAnsiTheme="minorHAnsi" w:cstheme="minorHAnsi"/>
          <w:b/>
          <w:bCs/>
        </w:rPr>
        <w:t>11</w:t>
      </w:r>
      <w:r w:rsidRPr="00724222">
        <w:rPr>
          <w:rFonts w:asciiTheme="minorHAnsi" w:hAnsiTheme="minorHAnsi" w:cstheme="minorHAnsi"/>
          <w:b/>
          <w:bCs/>
        </w:rPr>
        <w:t xml:space="preserve"> do SWZ)</w:t>
      </w:r>
    </w:p>
    <w:p w14:paraId="2E2924C2" w14:textId="146C3E24" w:rsidR="0088529C" w:rsidRPr="00724222" w:rsidRDefault="0088529C" w:rsidP="009641CB">
      <w:pPr>
        <w:pStyle w:val="Akapitzlist"/>
        <w:numPr>
          <w:ilvl w:val="0"/>
          <w:numId w:val="82"/>
        </w:numPr>
        <w:jc w:val="both"/>
        <w:rPr>
          <w:rFonts w:asciiTheme="minorHAnsi" w:eastAsiaTheme="majorEastAsia" w:hAnsiTheme="minorHAnsi" w:cstheme="minorHAnsi"/>
          <w:lang w:eastAsia="en-US"/>
        </w:rPr>
      </w:pPr>
      <w:r w:rsidRPr="00724222">
        <w:rPr>
          <w:rFonts w:asciiTheme="minorHAnsi" w:eastAsiaTheme="majorEastAsia" w:hAnsiTheme="minorHAnsi" w:cstheme="minorHAnsi"/>
          <w:lang w:eastAsia="en-US"/>
        </w:rPr>
        <w:t xml:space="preserve">nie zalega wobec US i ZUS </w:t>
      </w:r>
      <w:r w:rsidRPr="00724222">
        <w:rPr>
          <w:rFonts w:asciiTheme="minorHAnsi" w:hAnsiTheme="minorHAnsi" w:cstheme="minorHAnsi"/>
          <w:b/>
          <w:bCs/>
        </w:rPr>
        <w:t xml:space="preserve">(załącznik nr </w:t>
      </w:r>
      <w:r w:rsidR="009B00A8" w:rsidRPr="00724222">
        <w:rPr>
          <w:rFonts w:asciiTheme="minorHAnsi" w:hAnsiTheme="minorHAnsi" w:cstheme="minorHAnsi"/>
          <w:b/>
          <w:bCs/>
        </w:rPr>
        <w:t>11</w:t>
      </w:r>
      <w:r w:rsidRPr="00724222">
        <w:rPr>
          <w:rFonts w:asciiTheme="minorHAnsi" w:hAnsiTheme="minorHAnsi" w:cstheme="minorHAnsi"/>
          <w:b/>
          <w:bCs/>
        </w:rPr>
        <w:t xml:space="preserve"> do SWZ)</w:t>
      </w:r>
    </w:p>
    <w:p w14:paraId="7B73F23A" w14:textId="5A980107" w:rsidR="0088529C" w:rsidRPr="00B74BE0" w:rsidRDefault="0088529C" w:rsidP="009641CB">
      <w:pPr>
        <w:pStyle w:val="Akapitzlist"/>
        <w:numPr>
          <w:ilvl w:val="0"/>
          <w:numId w:val="82"/>
        </w:numPr>
        <w:jc w:val="both"/>
        <w:rPr>
          <w:rFonts w:asciiTheme="minorHAnsi" w:eastAsiaTheme="majorEastAsia" w:hAnsiTheme="minorHAnsi" w:cstheme="minorHAnsi"/>
          <w:lang w:eastAsia="en-US"/>
        </w:rPr>
      </w:pPr>
      <w:r w:rsidRPr="00724222">
        <w:rPr>
          <w:rFonts w:asciiTheme="minorHAnsi" w:eastAsiaTheme="majorEastAsia" w:hAnsiTheme="minorHAnsi" w:cstheme="minorHAnsi"/>
          <w:lang w:eastAsia="en-US"/>
        </w:rPr>
        <w:t xml:space="preserve">posiadania ubezpieczenia </w:t>
      </w:r>
      <w:r w:rsidR="00172117" w:rsidRPr="00724222">
        <w:rPr>
          <w:rFonts w:asciiTheme="minorHAnsi" w:eastAsiaTheme="majorEastAsia" w:hAnsiTheme="minorHAnsi" w:cstheme="minorHAnsi"/>
          <w:lang w:eastAsia="en-US"/>
        </w:rPr>
        <w:t xml:space="preserve">od </w:t>
      </w:r>
      <w:r w:rsidRPr="00724222">
        <w:rPr>
          <w:rFonts w:asciiTheme="minorHAnsi" w:eastAsiaTheme="majorEastAsia" w:hAnsiTheme="minorHAnsi" w:cstheme="minorHAnsi"/>
          <w:lang w:eastAsia="en-US"/>
        </w:rPr>
        <w:t>odpowiedzialności</w:t>
      </w:r>
      <w:r w:rsidRPr="00B74BE0">
        <w:rPr>
          <w:rFonts w:asciiTheme="minorHAnsi" w:eastAsiaTheme="majorEastAsia" w:hAnsiTheme="minorHAnsi" w:cstheme="minorHAnsi"/>
          <w:lang w:eastAsia="en-US"/>
        </w:rPr>
        <w:t xml:space="preserve"> cywilnej </w:t>
      </w:r>
      <w:r w:rsidRPr="00B74BE0">
        <w:rPr>
          <w:rFonts w:asciiTheme="minorHAnsi" w:hAnsiTheme="minorHAnsi" w:cstheme="minorHAnsi"/>
          <w:bCs/>
        </w:rPr>
        <w:t>(</w:t>
      </w:r>
      <w:r w:rsidRPr="00B74BE0">
        <w:rPr>
          <w:rFonts w:asciiTheme="minorHAnsi" w:hAnsiTheme="minorHAnsi" w:cstheme="minorHAnsi"/>
          <w:b/>
          <w:bCs/>
        </w:rPr>
        <w:t xml:space="preserve">załącznik nr </w:t>
      </w:r>
      <w:r w:rsidR="009B00A8">
        <w:rPr>
          <w:rFonts w:asciiTheme="minorHAnsi" w:hAnsiTheme="minorHAnsi" w:cstheme="minorHAnsi"/>
          <w:b/>
          <w:bCs/>
        </w:rPr>
        <w:t>3</w:t>
      </w:r>
      <w:r w:rsidRPr="00B74BE0">
        <w:rPr>
          <w:rFonts w:asciiTheme="minorHAnsi" w:hAnsiTheme="minorHAnsi" w:cstheme="minorHAnsi"/>
          <w:b/>
          <w:bCs/>
        </w:rPr>
        <w:t xml:space="preserve"> do SWZ</w:t>
      </w:r>
      <w:r w:rsidRPr="00B74BE0">
        <w:rPr>
          <w:rFonts w:asciiTheme="minorHAnsi" w:hAnsiTheme="minorHAnsi" w:cstheme="minorHAnsi"/>
          <w:bCs/>
        </w:rPr>
        <w:t>)</w:t>
      </w:r>
      <w:r w:rsidRPr="00B74BE0">
        <w:rPr>
          <w:rFonts w:asciiTheme="minorHAnsi" w:eastAsiaTheme="majorEastAsia" w:hAnsiTheme="minorHAnsi" w:cstheme="minorHAnsi"/>
          <w:lang w:eastAsia="en-US"/>
        </w:rPr>
        <w:t>;</w:t>
      </w:r>
    </w:p>
    <w:p w14:paraId="2A208D6A" w14:textId="77777777" w:rsidR="0088529C" w:rsidRPr="00B74BE0" w:rsidRDefault="0088529C" w:rsidP="0088529C">
      <w:pPr>
        <w:jc w:val="both"/>
        <w:rPr>
          <w:rFonts w:asciiTheme="minorHAnsi" w:eastAsiaTheme="majorEastAsia" w:hAnsiTheme="minorHAnsi" w:cstheme="minorHAnsi"/>
          <w:i/>
          <w:color w:val="002060"/>
          <w:lang w:eastAsia="en-US"/>
        </w:rPr>
      </w:pPr>
    </w:p>
    <w:p w14:paraId="3DDDD62D" w14:textId="77777777" w:rsidR="0088529C" w:rsidRPr="00B74BE0" w:rsidRDefault="0088529C" w:rsidP="0088529C">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Podmiot, który zobowiązał się do udostępnienia zasobów, odpowiada solidarnie z Wykonawcą, który polega na jego sytuacji finansowej lub ekonomicznej, za szkodę poniesioną przez </w:t>
      </w:r>
      <w:r w:rsidRPr="00B74BE0">
        <w:rPr>
          <w:rFonts w:asciiTheme="minorHAnsi" w:eastAsiaTheme="majorEastAsia" w:hAnsiTheme="minorHAnsi" w:cstheme="minorHAnsi"/>
          <w:i/>
          <w:color w:val="002060"/>
          <w:lang w:eastAsia="en-US"/>
        </w:rPr>
        <w:lastRenderedPageBreak/>
        <w:t>Zamawiającego powstałą wskutek nieudostępnienia tych zasobów, chyba że za nieudostępnienie zasobów podmiot ten nie ponosi winy.</w:t>
      </w:r>
    </w:p>
    <w:p w14:paraId="026E5ECF" w14:textId="77777777" w:rsidR="0088529C" w:rsidRDefault="0088529C" w:rsidP="0088529C">
      <w:pPr>
        <w:jc w:val="both"/>
        <w:rPr>
          <w:rFonts w:asciiTheme="minorHAnsi" w:eastAsiaTheme="majorEastAsia" w:hAnsiTheme="minorHAnsi" w:cstheme="minorHAnsi"/>
          <w:b/>
          <w:lang w:eastAsia="en-US"/>
        </w:rPr>
      </w:pPr>
    </w:p>
    <w:p w14:paraId="5F37D23C" w14:textId="77777777" w:rsidR="009B00A8" w:rsidRPr="00B74BE0" w:rsidRDefault="009B00A8" w:rsidP="009B00A8">
      <w:pPr>
        <w:ind w:left="-142"/>
        <w:jc w:val="both"/>
        <w:rPr>
          <w:rFonts w:asciiTheme="minorHAnsi" w:hAnsiTheme="minorHAnsi" w:cstheme="minorHAnsi"/>
        </w:rPr>
      </w:pPr>
    </w:p>
    <w:p w14:paraId="7B8939FD" w14:textId="77777777" w:rsidR="009B00A8" w:rsidRPr="00B74BE0" w:rsidRDefault="009B00A8" w:rsidP="009641CB">
      <w:pPr>
        <w:numPr>
          <w:ilvl w:val="0"/>
          <w:numId w:val="8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technicznej lub zawodowej:</w:t>
      </w:r>
    </w:p>
    <w:p w14:paraId="5A8288DC" w14:textId="77777777" w:rsidR="009B00A8" w:rsidRPr="00B74BE0" w:rsidRDefault="009B00A8" w:rsidP="009B00A8">
      <w:pPr>
        <w:ind w:left="146"/>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Zamawiający uzna, że Wykonawca spełnia warunek w zakresie </w:t>
      </w:r>
      <w:r w:rsidRPr="00B74BE0">
        <w:rPr>
          <w:rFonts w:asciiTheme="minorHAnsi" w:eastAsiaTheme="majorEastAsia" w:hAnsiTheme="minorHAnsi" w:cstheme="minorHAnsi"/>
          <w:b/>
          <w:u w:val="single"/>
          <w:lang w:eastAsia="en-US"/>
        </w:rPr>
        <w:t>zdolności technicznej lub zawodowej, jeżeli Wykonawca udokumentuje</w:t>
      </w:r>
      <w:r w:rsidRPr="00B74BE0">
        <w:rPr>
          <w:rFonts w:asciiTheme="minorHAnsi" w:eastAsiaTheme="majorEastAsia" w:hAnsiTheme="minorHAnsi" w:cstheme="minorHAnsi"/>
          <w:lang w:eastAsia="en-US"/>
        </w:rPr>
        <w:t xml:space="preserve">, że: </w:t>
      </w:r>
    </w:p>
    <w:p w14:paraId="5CC933C4" w14:textId="1362B202" w:rsidR="009B00A8" w:rsidRDefault="009B00A8" w:rsidP="009641CB">
      <w:pPr>
        <w:pStyle w:val="Akapitzlist"/>
        <w:widowControl w:val="0"/>
        <w:numPr>
          <w:ilvl w:val="0"/>
          <w:numId w:val="83"/>
        </w:numPr>
        <w:suppressAutoHyphens/>
        <w:autoSpaceDN w:val="0"/>
        <w:spacing w:after="200"/>
        <w:ind w:left="630"/>
        <w:jc w:val="both"/>
        <w:textAlignment w:val="baseline"/>
        <w:rPr>
          <w:rFonts w:asciiTheme="minorHAnsi" w:hAnsiTheme="minorHAnsi" w:cstheme="minorHAnsi"/>
          <w:bCs/>
        </w:rPr>
      </w:pPr>
      <w:r w:rsidRPr="00AD2213">
        <w:rPr>
          <w:rFonts w:asciiTheme="minorHAnsi" w:hAnsiTheme="minorHAnsi" w:cstheme="minorHAnsi"/>
          <w:bCs/>
        </w:rPr>
        <w:t>zrealizował w okresie ostatnich trzech lat</w:t>
      </w:r>
      <w:r w:rsidR="00932378">
        <w:rPr>
          <w:rFonts w:asciiTheme="minorHAnsi" w:hAnsiTheme="minorHAnsi" w:cstheme="minorHAnsi"/>
          <w:bCs/>
        </w:rPr>
        <w:t xml:space="preserve"> przed upływem terminu składania ofert</w:t>
      </w:r>
      <w:r w:rsidRPr="00AD2213">
        <w:rPr>
          <w:rFonts w:asciiTheme="minorHAnsi" w:hAnsiTheme="minorHAnsi" w:cstheme="minorHAnsi"/>
          <w:bCs/>
        </w:rPr>
        <w:t xml:space="preserve"> </w:t>
      </w:r>
      <w:r w:rsidRPr="00AD2213">
        <w:rPr>
          <w:rFonts w:asciiTheme="minorHAnsi" w:hAnsiTheme="minorHAnsi" w:cstheme="minorHAnsi"/>
          <w:b/>
          <w:bCs/>
          <w:color w:val="C00000"/>
        </w:rPr>
        <w:t>(</w:t>
      </w:r>
      <w:r w:rsidR="00A50BAC" w:rsidRPr="00986D2B">
        <w:rPr>
          <w:rFonts w:asciiTheme="majorHAnsi" w:hAnsiTheme="majorHAnsi" w:cstheme="minorHAnsi"/>
          <w:b/>
          <w:bCs/>
          <w:color w:val="C00000"/>
        </w:rPr>
        <w:t xml:space="preserve">okresy wyrażone w latach liczy się wstecz od dnia, w którym upływa termin składania ofert tj. od dnia </w:t>
      </w:r>
      <w:r w:rsidR="00A50BAC" w:rsidRPr="00BF52A2">
        <w:rPr>
          <w:rFonts w:asciiTheme="minorHAnsi" w:hAnsiTheme="minorHAnsi" w:cstheme="minorHAnsi"/>
          <w:b/>
          <w:bCs/>
          <w:color w:val="C00000"/>
        </w:rPr>
        <w:t>21 lipca 2022 r.</w:t>
      </w:r>
      <w:r w:rsidR="00A50BAC" w:rsidRPr="00AD2213">
        <w:rPr>
          <w:rFonts w:asciiTheme="minorHAnsi" w:hAnsiTheme="minorHAnsi" w:cstheme="minorHAnsi"/>
          <w:b/>
          <w:bCs/>
          <w:color w:val="C00000"/>
        </w:rPr>
        <w:t xml:space="preserve"> </w:t>
      </w:r>
      <w:r w:rsidR="00A50BAC" w:rsidRPr="00986D2B">
        <w:rPr>
          <w:rFonts w:asciiTheme="majorHAnsi" w:hAnsiTheme="majorHAnsi" w:cstheme="minorHAnsi"/>
          <w:b/>
          <w:bCs/>
          <w:color w:val="C00000"/>
        </w:rPr>
        <w:t>włącznie</w:t>
      </w:r>
      <w:r w:rsidR="00A50BAC">
        <w:rPr>
          <w:rFonts w:asciiTheme="majorHAnsi" w:hAnsiTheme="majorHAnsi" w:cstheme="minorHAnsi"/>
          <w:b/>
          <w:bCs/>
          <w:color w:val="C00000"/>
        </w:rPr>
        <w:t xml:space="preserve">; okres ostatnich </w:t>
      </w:r>
      <w:r w:rsidR="00A50BAC" w:rsidRPr="00135591">
        <w:rPr>
          <w:rFonts w:asciiTheme="majorHAnsi" w:hAnsiTheme="majorHAnsi" w:cstheme="minorHAnsi"/>
          <w:b/>
          <w:bCs/>
          <w:color w:val="C00000"/>
        </w:rPr>
        <w:t>3 lat przed upływem terminu składania ofert to</w:t>
      </w:r>
      <w:r w:rsidR="00A50BAC">
        <w:rPr>
          <w:rFonts w:asciiTheme="majorHAnsi" w:hAnsiTheme="majorHAnsi" w:cstheme="minorHAnsi"/>
          <w:b/>
          <w:bCs/>
          <w:color w:val="C00000"/>
        </w:rPr>
        <w:t xml:space="preserve"> okres</w:t>
      </w:r>
      <w:r w:rsidR="00A50BAC" w:rsidRPr="00135591">
        <w:rPr>
          <w:rFonts w:asciiTheme="majorHAnsi" w:hAnsiTheme="majorHAnsi" w:cstheme="minorHAnsi"/>
          <w:b/>
          <w:bCs/>
          <w:color w:val="C00000"/>
        </w:rPr>
        <w:t xml:space="preserve"> od </w:t>
      </w:r>
      <w:r w:rsidR="00A50BAC">
        <w:rPr>
          <w:rFonts w:asciiTheme="majorHAnsi" w:hAnsiTheme="majorHAnsi" w:cstheme="minorHAnsi"/>
          <w:b/>
          <w:bCs/>
          <w:color w:val="C00000"/>
        </w:rPr>
        <w:t>21</w:t>
      </w:r>
      <w:r w:rsidR="00A50BAC" w:rsidRPr="00135591">
        <w:rPr>
          <w:rFonts w:asciiTheme="majorHAnsi" w:hAnsiTheme="majorHAnsi" w:cstheme="minorHAnsi"/>
          <w:b/>
          <w:bCs/>
          <w:color w:val="C00000"/>
        </w:rPr>
        <w:t xml:space="preserve">.07.2019 r. włącznie do </w:t>
      </w:r>
      <w:r w:rsidR="00A50BAC">
        <w:rPr>
          <w:rFonts w:asciiTheme="majorHAnsi" w:hAnsiTheme="majorHAnsi" w:cstheme="minorHAnsi"/>
          <w:b/>
          <w:bCs/>
          <w:color w:val="C00000"/>
        </w:rPr>
        <w:t>21</w:t>
      </w:r>
      <w:r w:rsidR="00A50BAC" w:rsidRPr="00135591">
        <w:rPr>
          <w:rFonts w:asciiTheme="majorHAnsi" w:hAnsiTheme="majorHAnsi" w:cstheme="minorHAnsi"/>
          <w:b/>
          <w:bCs/>
          <w:color w:val="C00000"/>
        </w:rPr>
        <w:t>.07.2022 r.</w:t>
      </w:r>
      <w:r w:rsidR="00A50BAC">
        <w:rPr>
          <w:rFonts w:asciiTheme="majorHAnsi" w:hAnsiTheme="majorHAnsi" w:cstheme="minorHAnsi"/>
          <w:b/>
          <w:bCs/>
          <w:color w:val="C00000"/>
        </w:rPr>
        <w:t xml:space="preserve"> włącznie</w:t>
      </w:r>
      <w:r w:rsidRPr="00AD2213">
        <w:rPr>
          <w:rFonts w:asciiTheme="minorHAnsi" w:hAnsiTheme="minorHAnsi" w:cstheme="minorHAnsi"/>
          <w:bCs/>
        </w:rPr>
        <w:t xml:space="preserve">), a jeżeli okres prowadzenia działalności jest krótszy – w tym okresie, </w:t>
      </w:r>
      <w:r w:rsidR="00AD2213" w:rsidRPr="00AD2213">
        <w:rPr>
          <w:rFonts w:asciiTheme="minorHAnsi" w:hAnsiTheme="minorHAnsi" w:cstheme="minorHAnsi"/>
          <w:bCs/>
        </w:rPr>
        <w:t xml:space="preserve">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w:t>
      </w:r>
      <w:r w:rsidR="00AD2213" w:rsidRPr="00724222">
        <w:rPr>
          <w:rFonts w:asciiTheme="minorHAnsi" w:hAnsiTheme="minorHAnsi" w:cstheme="minorHAnsi"/>
          <w:bCs/>
        </w:rPr>
        <w:t>miesięcy (</w:t>
      </w:r>
      <w:r w:rsidR="00AD2213" w:rsidRPr="00724222">
        <w:rPr>
          <w:rFonts w:asciiTheme="minorHAnsi" w:hAnsiTheme="minorHAnsi" w:cstheme="minorHAnsi"/>
          <w:b/>
        </w:rPr>
        <w:t xml:space="preserve">załącznik nr </w:t>
      </w:r>
      <w:r w:rsidR="00172117" w:rsidRPr="00724222">
        <w:rPr>
          <w:rFonts w:asciiTheme="minorHAnsi" w:hAnsiTheme="minorHAnsi" w:cstheme="minorHAnsi"/>
          <w:b/>
        </w:rPr>
        <w:t>3</w:t>
      </w:r>
      <w:r w:rsidR="00AD2213" w:rsidRPr="00724222">
        <w:rPr>
          <w:rFonts w:asciiTheme="minorHAnsi" w:hAnsiTheme="minorHAnsi" w:cstheme="minorHAnsi"/>
          <w:b/>
        </w:rPr>
        <w:t xml:space="preserve"> do SWZ</w:t>
      </w:r>
      <w:r w:rsidR="00AD2213" w:rsidRPr="00724222">
        <w:rPr>
          <w:rFonts w:asciiTheme="minorHAnsi" w:hAnsiTheme="minorHAnsi" w:cstheme="minorHAnsi"/>
          <w:bCs/>
        </w:rPr>
        <w:t xml:space="preserve">) </w:t>
      </w:r>
      <w:r w:rsidRPr="00724222">
        <w:rPr>
          <w:rFonts w:asciiTheme="minorHAnsi" w:hAnsiTheme="minorHAnsi" w:cstheme="minorHAnsi"/>
          <w:bCs/>
        </w:rPr>
        <w:t>wraz</w:t>
      </w:r>
      <w:r w:rsidRPr="00AD2213">
        <w:rPr>
          <w:rFonts w:asciiTheme="minorHAnsi" w:hAnsiTheme="minorHAnsi" w:cstheme="minorHAnsi"/>
          <w:bCs/>
        </w:rPr>
        <w:t xml:space="preserve"> z potwierdzeniem ich należytego wykonania;</w:t>
      </w:r>
    </w:p>
    <w:p w14:paraId="2DD3C9DC" w14:textId="77777777" w:rsidR="00AD2213" w:rsidRPr="00AD2213" w:rsidRDefault="009B00A8" w:rsidP="009641CB">
      <w:pPr>
        <w:pStyle w:val="Akapitzlist"/>
        <w:widowControl w:val="0"/>
        <w:numPr>
          <w:ilvl w:val="0"/>
          <w:numId w:val="83"/>
        </w:numPr>
        <w:suppressAutoHyphens/>
        <w:autoSpaceDN w:val="0"/>
        <w:spacing w:after="200"/>
        <w:ind w:left="630"/>
        <w:jc w:val="both"/>
        <w:textAlignment w:val="baseline"/>
        <w:rPr>
          <w:rFonts w:asciiTheme="minorHAnsi" w:hAnsiTheme="minorHAnsi" w:cstheme="minorHAnsi"/>
          <w:bCs/>
        </w:rPr>
      </w:pPr>
      <w:r w:rsidRPr="00AD2213">
        <w:rPr>
          <w:rFonts w:asciiTheme="minorHAnsi" w:hAnsiTheme="minorHAnsi" w:cstheme="minorHAnsi"/>
          <w:bCs/>
        </w:rPr>
        <w:t xml:space="preserve">dysponuje/będzie dysponował odpowiednim personelem wyznaczonym do realizacji usługi. Zamawiający uzna, że warunek dotyczący dysponowania osobami zdolnymi do wykonania zamówienia został spełniony, </w:t>
      </w:r>
      <w:r w:rsidR="00AD2213" w:rsidRPr="00AD2213">
        <w:rPr>
          <w:rFonts w:asciiTheme="minorHAnsi" w:hAnsiTheme="minorHAnsi" w:cstheme="minorHAnsi"/>
          <w:bCs/>
        </w:rPr>
        <w:t>jeżeli Wykonawca wykaże, że osoby te:</w:t>
      </w:r>
    </w:p>
    <w:p w14:paraId="30F3C6BA" w14:textId="77777777" w:rsidR="00AD2213" w:rsidRPr="00AD2213" w:rsidRDefault="00AD2213" w:rsidP="009641CB">
      <w:pPr>
        <w:widowControl w:val="0"/>
        <w:numPr>
          <w:ilvl w:val="1"/>
          <w:numId w:val="65"/>
        </w:numPr>
        <w:suppressAutoHyphens/>
        <w:autoSpaceDN w:val="0"/>
        <w:spacing w:after="200"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będą realizować usługi adekwatnie do wymagań opisanych w SWZ</w:t>
      </w:r>
    </w:p>
    <w:p w14:paraId="131BA431" w14:textId="77777777" w:rsidR="00AD2213" w:rsidRPr="00AD2213" w:rsidRDefault="00AD2213" w:rsidP="009641CB">
      <w:pPr>
        <w:widowControl w:val="0"/>
        <w:numPr>
          <w:ilvl w:val="1"/>
          <w:numId w:val="65"/>
        </w:numPr>
        <w:suppressAutoHyphens/>
        <w:autoSpaceDN w:val="0"/>
        <w:spacing w:after="200"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wykształcenie adekwatne do wymagań SWZ</w:t>
      </w:r>
    </w:p>
    <w:p w14:paraId="26769E61" w14:textId="77777777" w:rsidR="00AD2213" w:rsidRPr="00AD2213" w:rsidRDefault="00AD2213" w:rsidP="009641CB">
      <w:pPr>
        <w:widowControl w:val="0"/>
        <w:numPr>
          <w:ilvl w:val="1"/>
          <w:numId w:val="65"/>
        </w:numPr>
        <w:suppressAutoHyphens/>
        <w:autoSpaceDN w:val="0"/>
        <w:spacing w:after="200"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kwalifikacje zawodowe uprawniające do realizacji usług opisanych w SWZ</w:t>
      </w:r>
    </w:p>
    <w:p w14:paraId="2FA6BA05" w14:textId="77777777" w:rsidR="00AD2213" w:rsidRPr="00AD2213" w:rsidRDefault="00AD2213" w:rsidP="009641CB">
      <w:pPr>
        <w:widowControl w:val="0"/>
        <w:numPr>
          <w:ilvl w:val="1"/>
          <w:numId w:val="65"/>
        </w:numPr>
        <w:suppressAutoHyphens/>
        <w:autoSpaceDN w:val="0"/>
        <w:spacing w:after="200" w:line="276" w:lineRule="auto"/>
        <w:ind w:left="1080" w:hanging="360"/>
        <w:jc w:val="both"/>
        <w:textAlignment w:val="baseline"/>
        <w:rPr>
          <w:rFonts w:asciiTheme="minorHAnsi" w:hAnsiTheme="minorHAnsi" w:cstheme="minorHAnsi"/>
          <w:bCs/>
        </w:rPr>
      </w:pPr>
      <w:r w:rsidRPr="00AD2213">
        <w:rPr>
          <w:rFonts w:asciiTheme="minorHAnsi" w:hAnsiTheme="minorHAnsi" w:cstheme="minorHAnsi"/>
          <w:bCs/>
        </w:rPr>
        <w:t>posiadają doświadczenie niezbędne dla wykonania zamówienia.</w:t>
      </w:r>
    </w:p>
    <w:p w14:paraId="2A3B0FEF" w14:textId="77777777" w:rsidR="009B00A8" w:rsidRPr="00AD2213" w:rsidRDefault="009B00A8" w:rsidP="00AD2213">
      <w:pPr>
        <w:pStyle w:val="Akapitzlist"/>
        <w:widowControl w:val="0"/>
        <w:suppressAutoHyphens/>
        <w:autoSpaceDN w:val="0"/>
        <w:spacing w:after="200"/>
        <w:ind w:left="630"/>
        <w:jc w:val="both"/>
        <w:textAlignment w:val="baseline"/>
        <w:rPr>
          <w:rFonts w:asciiTheme="minorHAnsi" w:hAnsiTheme="minorHAnsi" w:cstheme="minorHAnsi"/>
          <w:bCs/>
        </w:rPr>
      </w:pPr>
      <w:r w:rsidRPr="00AD2213">
        <w:rPr>
          <w:rFonts w:asciiTheme="minorHAnsi" w:hAnsiTheme="minorHAnsi" w:cstheme="minorHAnsi"/>
          <w:bCs/>
        </w:rPr>
        <w:t xml:space="preserve"> (oświadczenie dotyczące personelu wg </w:t>
      </w:r>
      <w:r w:rsidRPr="00AD2213">
        <w:rPr>
          <w:rFonts w:asciiTheme="minorHAnsi" w:hAnsiTheme="minorHAnsi" w:cstheme="minorHAnsi"/>
          <w:b/>
          <w:bCs/>
        </w:rPr>
        <w:t xml:space="preserve">załącznika Nr </w:t>
      </w:r>
      <w:r w:rsidR="00AD2213">
        <w:rPr>
          <w:rFonts w:asciiTheme="minorHAnsi" w:hAnsiTheme="minorHAnsi" w:cstheme="minorHAnsi"/>
          <w:b/>
          <w:bCs/>
        </w:rPr>
        <w:t>6</w:t>
      </w:r>
      <w:r w:rsidRPr="00AD2213">
        <w:rPr>
          <w:rFonts w:asciiTheme="minorHAnsi" w:hAnsiTheme="minorHAnsi" w:cstheme="minorHAnsi"/>
          <w:b/>
          <w:bCs/>
        </w:rPr>
        <w:t xml:space="preserve">  do SWZ</w:t>
      </w:r>
      <w:r w:rsidRPr="00AD2213">
        <w:rPr>
          <w:rFonts w:asciiTheme="minorHAnsi" w:hAnsiTheme="minorHAnsi" w:cstheme="minorHAnsi"/>
          <w:bCs/>
        </w:rPr>
        <w:t xml:space="preserve">) </w:t>
      </w:r>
    </w:p>
    <w:p w14:paraId="36DF0D8E" w14:textId="77777777" w:rsidR="009B00A8" w:rsidRPr="00B724A5" w:rsidRDefault="009B00A8" w:rsidP="009B00A8">
      <w:pPr>
        <w:pStyle w:val="NormalnyWeb"/>
        <w:tabs>
          <w:tab w:val="left" w:pos="720"/>
          <w:tab w:val="left" w:pos="9071"/>
        </w:tabs>
        <w:spacing w:before="0" w:beforeAutospacing="0" w:after="0" w:afterAutospacing="0"/>
        <w:ind w:left="360"/>
        <w:rPr>
          <w:rFonts w:asciiTheme="minorHAnsi" w:hAnsiTheme="minorHAnsi" w:cstheme="minorHAnsi"/>
          <w:bCs/>
          <w:sz w:val="24"/>
          <w:szCs w:val="24"/>
        </w:rPr>
      </w:pPr>
      <w:r w:rsidRPr="00B74BE0">
        <w:rPr>
          <w:rFonts w:asciiTheme="minorHAnsi" w:hAnsiTheme="minorHAnsi" w:cstheme="minorHAnsi"/>
          <w:b/>
          <w:bCs/>
          <w:sz w:val="24"/>
          <w:szCs w:val="24"/>
        </w:rPr>
        <w:tab/>
      </w:r>
      <w:r w:rsidRPr="00B724A5">
        <w:rPr>
          <w:rFonts w:asciiTheme="minorHAnsi" w:hAnsiTheme="minorHAnsi" w:cstheme="minorHAnsi"/>
          <w:bCs/>
          <w:sz w:val="24"/>
          <w:szCs w:val="24"/>
        </w:rPr>
        <w:t xml:space="preserve"> </w:t>
      </w:r>
    </w:p>
    <w:p w14:paraId="2617D03D" w14:textId="77777777" w:rsidR="0088529C" w:rsidRPr="00B724A5" w:rsidRDefault="00B724A5" w:rsidP="009641CB">
      <w:pPr>
        <w:pStyle w:val="Akapitzlist"/>
        <w:numPr>
          <w:ilvl w:val="0"/>
          <w:numId w:val="84"/>
        </w:numPr>
        <w:jc w:val="both"/>
        <w:rPr>
          <w:rFonts w:asciiTheme="minorHAnsi" w:hAnsiTheme="minorHAnsi" w:cstheme="minorHAnsi"/>
          <w:bCs/>
        </w:rPr>
      </w:pPr>
      <w:r w:rsidRPr="00B724A5">
        <w:rPr>
          <w:rFonts w:asciiTheme="minorHAnsi" w:hAnsiTheme="minorHAnsi" w:cstheme="minorHAnsi"/>
          <w:bCs/>
        </w:rPr>
        <w:t>dysponuje lub będzie dysponował lokalem na terenie Gminy Miejskiej Rumia, w którym umożliwi osobisty kontakt Zamawiającego z koordynatorem specjalistycznych usług 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 (</w:t>
      </w:r>
      <w:r w:rsidRPr="00B724A5">
        <w:rPr>
          <w:rFonts w:asciiTheme="minorHAnsi" w:hAnsiTheme="minorHAnsi" w:cstheme="minorHAnsi"/>
          <w:b/>
        </w:rPr>
        <w:t>załącznik nr 4 SWZ</w:t>
      </w:r>
      <w:r w:rsidRPr="00B724A5">
        <w:rPr>
          <w:rFonts w:asciiTheme="minorHAnsi" w:hAnsiTheme="minorHAnsi" w:cstheme="minorHAnsi"/>
          <w:bCs/>
        </w:rPr>
        <w:t>)</w:t>
      </w:r>
    </w:p>
    <w:p w14:paraId="7A9C6ADB" w14:textId="77777777" w:rsidR="0088529C" w:rsidRDefault="0088529C" w:rsidP="0088529C">
      <w:pPr>
        <w:jc w:val="both"/>
        <w:rPr>
          <w:rFonts w:asciiTheme="minorHAnsi" w:eastAsiaTheme="majorEastAsia" w:hAnsiTheme="minorHAnsi" w:cstheme="minorHAnsi"/>
          <w:b/>
          <w:lang w:eastAsia="en-US"/>
        </w:rPr>
      </w:pPr>
    </w:p>
    <w:p w14:paraId="5DBC4453" w14:textId="77777777" w:rsidR="00B724A5" w:rsidRPr="00B74BE0" w:rsidRDefault="00B724A5" w:rsidP="00B724A5">
      <w:pPr>
        <w:pStyle w:val="NormalnyWeb"/>
        <w:tabs>
          <w:tab w:val="left" w:pos="9071"/>
        </w:tabs>
        <w:rPr>
          <w:rFonts w:asciiTheme="minorHAnsi" w:eastAsiaTheme="majorEastAsia" w:hAnsiTheme="minorHAnsi" w:cstheme="minorHAnsi"/>
          <w:i/>
          <w:color w:val="002060"/>
          <w:sz w:val="24"/>
          <w:szCs w:val="24"/>
          <w:lang w:eastAsia="en-US"/>
        </w:rPr>
      </w:pPr>
      <w:r w:rsidRPr="00B74BE0">
        <w:rPr>
          <w:rFonts w:asciiTheme="minorHAnsi" w:eastAsiaTheme="majorEastAsia" w:hAnsiTheme="minorHAnsi" w:cstheme="minorHAnsi"/>
          <w:i/>
          <w:color w:val="002060"/>
          <w:sz w:val="24"/>
          <w:szCs w:val="24"/>
          <w:lang w:eastAsia="en-US"/>
        </w:rPr>
        <w:t xml:space="preserve">Odnośnie do Wykonawców wspólnie ubiegających się o udzielenie zamówienia mogą oni polegać na zdolnościach tych z Wykonawców, którzy wykonają usługi, do realizacji których te zdolności są wymagane. </w:t>
      </w:r>
    </w:p>
    <w:p w14:paraId="1A960C3B" w14:textId="77777777" w:rsidR="00B724A5" w:rsidRPr="00B74BE0" w:rsidRDefault="00B724A5" w:rsidP="00B724A5">
      <w:pPr>
        <w:ind w:left="-142"/>
        <w:jc w:val="both"/>
        <w:rPr>
          <w:rFonts w:asciiTheme="minorHAnsi" w:eastAsiaTheme="majorEastAsia" w:hAnsiTheme="minorHAnsi" w:cstheme="minorHAnsi"/>
          <w:i/>
          <w:color w:val="002060"/>
          <w:lang w:eastAsia="en-US"/>
        </w:rPr>
      </w:pPr>
    </w:p>
    <w:p w14:paraId="095FF261" w14:textId="77777777" w:rsidR="00B724A5" w:rsidRDefault="00B724A5" w:rsidP="00B724A5">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lastRenderedPageBreak/>
        <w:t>W przypadku posługiwania się przez Wykonawcę cudzym potencjałem, Wykonawcy mogą polegać na zdolnościach podmiotów udostępniających zasoby, jeśli podmioty te wykonają usługi, do realizacji których te zdolności są wymagane.</w:t>
      </w:r>
    </w:p>
    <w:p w14:paraId="40E21688" w14:textId="77777777" w:rsidR="00B724A5" w:rsidRPr="00B74BE0" w:rsidRDefault="00B724A5" w:rsidP="00B724A5">
      <w:pPr>
        <w:jc w:val="both"/>
        <w:rPr>
          <w:rFonts w:asciiTheme="minorHAnsi" w:eastAsiaTheme="majorEastAsia" w:hAnsiTheme="minorHAnsi" w:cstheme="minorHAnsi"/>
          <w:i/>
          <w:color w:val="002060"/>
          <w:lang w:eastAsia="en-US"/>
        </w:rPr>
      </w:pPr>
    </w:p>
    <w:p w14:paraId="3C872816"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2819B52D" w14:textId="77777777"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B724A5">
        <w:rPr>
          <w:rFonts w:asciiTheme="minorHAnsi" w:hAnsiTheme="minorHAnsi" w:cstheme="minorHAnsi"/>
          <w:b/>
          <w:bCs/>
        </w:rPr>
        <w:t>załącznik</w:t>
      </w:r>
      <w:r w:rsidR="001F6030" w:rsidRPr="00B724A5">
        <w:rPr>
          <w:rFonts w:asciiTheme="minorHAnsi" w:hAnsiTheme="minorHAnsi" w:cstheme="minorHAnsi"/>
          <w:b/>
          <w:bCs/>
        </w:rPr>
        <w:t>a</w:t>
      </w:r>
      <w:r w:rsidR="00F67A54" w:rsidRPr="00B724A5">
        <w:rPr>
          <w:rFonts w:asciiTheme="minorHAnsi" w:hAnsiTheme="minorHAnsi" w:cstheme="minorHAnsi"/>
          <w:b/>
          <w:bCs/>
        </w:rPr>
        <w:t xml:space="preserve"> nr 1</w:t>
      </w:r>
      <w:r w:rsidR="00F67A54" w:rsidRPr="00B724A5">
        <w:rPr>
          <w:rFonts w:asciiTheme="minorHAnsi" w:hAnsiTheme="minorHAnsi" w:cstheme="minorHAnsi"/>
        </w:rPr>
        <w:t xml:space="preserve"> </w:t>
      </w:r>
      <w:r w:rsidR="00C14D8B" w:rsidRPr="00B724A5">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miesiące przed jej złożeniem, potwierdzający dopuszczenie </w:t>
      </w:r>
      <w:r w:rsidR="001E5EFE" w:rsidRPr="00B724A5">
        <w:rPr>
          <w:rFonts w:asciiTheme="minorHAnsi" w:hAnsiTheme="minorHAnsi" w:cstheme="minorHAnsi"/>
        </w:rPr>
        <w:t>Wykonawcy</w:t>
      </w:r>
      <w:r w:rsidR="00F67A54" w:rsidRPr="00B724A5">
        <w:rPr>
          <w:rFonts w:asciiTheme="minorHAnsi" w:hAnsiTheme="minorHAnsi" w:cstheme="minorHAnsi"/>
        </w:rPr>
        <w:t xml:space="preserve"> do obrotu prawnego, w zakresie objętym zamówieniem, chyba, że </w:t>
      </w:r>
      <w:r w:rsidR="001E5EFE" w:rsidRPr="00B724A5">
        <w:rPr>
          <w:rFonts w:asciiTheme="minorHAnsi" w:hAnsiTheme="minorHAnsi" w:cstheme="minorHAnsi"/>
        </w:rPr>
        <w:t>Zamawiający</w:t>
      </w:r>
      <w:r w:rsidR="00F67A54" w:rsidRPr="00B724A5">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F67A54" w:rsidRPr="00B724A5">
        <w:rPr>
          <w:rFonts w:asciiTheme="minorHAnsi" w:hAnsiTheme="minorHAnsi" w:cstheme="minorHAnsi"/>
        </w:rPr>
        <w:t>t.j</w:t>
      </w:r>
      <w:proofErr w:type="spellEnd"/>
      <w:r w:rsidR="00F67A54" w:rsidRPr="00B724A5">
        <w:rPr>
          <w:rFonts w:asciiTheme="minorHAnsi" w:hAnsiTheme="minorHAnsi" w:cstheme="minorHAnsi"/>
        </w:rPr>
        <w:t>. Dz. U. z 2021 r. poz. 2070</w:t>
      </w:r>
      <w:r w:rsidR="001F6030" w:rsidRPr="00B724A5">
        <w:rPr>
          <w:rFonts w:asciiTheme="minorHAnsi" w:hAnsiTheme="minorHAnsi" w:cstheme="minorHAnsi"/>
        </w:rPr>
        <w:t xml:space="preserve"> z </w:t>
      </w:r>
      <w:proofErr w:type="spellStart"/>
      <w:r w:rsidR="001F6030" w:rsidRPr="00B724A5">
        <w:rPr>
          <w:rFonts w:asciiTheme="minorHAnsi" w:hAnsiTheme="minorHAnsi" w:cstheme="minorHAnsi"/>
        </w:rPr>
        <w:t>poźn</w:t>
      </w:r>
      <w:proofErr w:type="spellEnd"/>
      <w:r w:rsidR="001F6030" w:rsidRPr="00B724A5">
        <w:rPr>
          <w:rFonts w:asciiTheme="minorHAnsi" w:hAnsiTheme="minorHAnsi" w:cstheme="minorHAnsi"/>
        </w:rPr>
        <w:t>. zm.</w:t>
      </w:r>
      <w:r w:rsidR="00F67A54" w:rsidRPr="00B724A5">
        <w:rPr>
          <w:rFonts w:asciiTheme="minorHAnsi" w:hAnsiTheme="minorHAnsi" w:cstheme="minorHAnsi"/>
        </w:rPr>
        <w:t>))</w:t>
      </w:r>
    </w:p>
    <w:p w14:paraId="7D484960"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5933D365" w14:textId="77777777" w:rsidR="00F67A54" w:rsidRPr="00B724A5" w:rsidRDefault="00F67A54" w:rsidP="00A8404F">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3441BCB5" w14:textId="77777777" w:rsidR="00F67A54" w:rsidRPr="00B724A5" w:rsidRDefault="00A8404F" w:rsidP="00A8404F">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1) </w:t>
      </w:r>
      <w:r w:rsidR="00F67A54" w:rsidRPr="00B724A5">
        <w:rPr>
          <w:rFonts w:asciiTheme="minorHAnsi" w:eastAsia="SimSun" w:hAnsiTheme="minorHAnsi" w:cstheme="minorHAnsi"/>
          <w:bCs/>
          <w:kern w:val="3"/>
          <w:lang w:eastAsia="fa-IR" w:bidi="fa-IR"/>
        </w:rPr>
        <w:t>będącego osobą fizyczną, którego prawomocnie skazano za przestępstwo:</w:t>
      </w:r>
    </w:p>
    <w:p w14:paraId="58F13EA0"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39FC55EB"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078F163"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228-230a, art. 250a Kodeksu karnego lub w art. 46 lub art. 48 ustawy z dnia 25 czerwca 2010 r. o sporcie (art. 108 ust. 1 pkt 1 lit. c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AD134B6"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6E00A7A"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BFEB46C" w14:textId="77777777" w:rsidR="00F67A54" w:rsidRPr="00B724A5" w:rsidRDefault="00F67A54" w:rsidP="009641CB">
      <w:pPr>
        <w:widowControl w:val="0"/>
        <w:numPr>
          <w:ilvl w:val="0"/>
          <w:numId w:val="85"/>
        </w:numPr>
        <w:tabs>
          <w:tab w:val="left" w:pos="63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pracy małoletnich cudzoziemców, o którym mowa w art. 9 ust. 2 ustawy z dnia 15 czerwca 2012 r. o skutkach powierzania wykonywania pracy cudzoziemcom przebywającym wbrew przepisom na terytorium Rzeczypospolitej Polskiej (Dz. U. poz. 769) (art. 108 ust. 1 pkt 1 lit. f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55C85B9" w14:textId="77777777" w:rsidR="00F67A54" w:rsidRPr="00B724A5" w:rsidRDefault="00F67A54" w:rsidP="009641CB">
      <w:pPr>
        <w:widowControl w:val="0"/>
        <w:numPr>
          <w:ilvl w:val="0"/>
          <w:numId w:val="85"/>
        </w:numPr>
        <w:tabs>
          <w:tab w:val="left" w:pos="630"/>
          <w:tab w:val="left" w:pos="101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982F906" w14:textId="77777777" w:rsidR="00F67A54" w:rsidRPr="00B724A5" w:rsidRDefault="00F67A54" w:rsidP="009641CB">
      <w:pPr>
        <w:widowControl w:val="0"/>
        <w:numPr>
          <w:ilvl w:val="0"/>
          <w:numId w:val="85"/>
        </w:numPr>
        <w:tabs>
          <w:tab w:val="left" w:pos="630"/>
          <w:tab w:val="left" w:pos="1010"/>
        </w:tabs>
        <w:suppressAutoHyphens/>
        <w:autoSpaceDN w:val="0"/>
        <w:spacing w:after="120"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9 ust. 1 i 3 lub art. 10 ustawy z dnia 15 czerwca 2012 r. o skutkach </w:t>
      </w:r>
      <w:r w:rsidRPr="00B724A5">
        <w:rPr>
          <w:rFonts w:asciiTheme="minorHAnsi" w:eastAsia="SimSun" w:hAnsiTheme="minorHAnsi" w:cstheme="minorHAnsi"/>
          <w:bCs/>
          <w:kern w:val="3"/>
          <w:lang w:eastAsia="fa-IR" w:bidi="fa-IR"/>
        </w:rPr>
        <w:lastRenderedPageBreak/>
        <w:t xml:space="preserve">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30984DE5" w14:textId="77777777" w:rsidR="00F67A54" w:rsidRPr="00B724A5" w:rsidRDefault="00F67A54" w:rsidP="00F67A54">
      <w:pPr>
        <w:widowControl w:val="0"/>
        <w:tabs>
          <w:tab w:val="left" w:pos="1010"/>
        </w:tabs>
        <w:suppressAutoHyphens/>
        <w:autoSpaceDN w:val="0"/>
        <w:spacing w:after="120" w:line="276" w:lineRule="auto"/>
        <w:ind w:left="1010"/>
        <w:jc w:val="both"/>
        <w:textAlignment w:val="baseline"/>
        <w:rPr>
          <w:rFonts w:asciiTheme="minorHAnsi" w:eastAsia="SimSun" w:hAnsiTheme="minorHAnsi" w:cstheme="minorHAnsi"/>
          <w:bCs/>
          <w:kern w:val="3"/>
          <w:lang w:eastAsia="fa-IR" w:bidi="fa-IR"/>
        </w:rPr>
      </w:pPr>
    </w:p>
    <w:p w14:paraId="5DF127A0" w14:textId="77777777" w:rsidR="00F67A54" w:rsidRPr="00B724A5" w:rsidRDefault="00F67A54" w:rsidP="009641CB">
      <w:pPr>
        <w:widowControl w:val="0"/>
        <w:numPr>
          <w:ilvl w:val="0"/>
          <w:numId w:val="22"/>
        </w:numPr>
        <w:tabs>
          <w:tab w:val="left" w:pos="630"/>
        </w:tabs>
        <w:suppressAutoHyphens/>
        <w:autoSpaceDN w:val="0"/>
        <w:spacing w:after="120" w:line="276" w:lineRule="auto"/>
        <w:ind w:left="1843" w:hanging="148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lub za odpowiedni czyn zabroniony określony w przepisach prawa obcego;</w:t>
      </w:r>
    </w:p>
    <w:p w14:paraId="078A1260" w14:textId="77777777" w:rsidR="00F67A54" w:rsidRPr="00B724A5" w:rsidRDefault="00F67A54" w:rsidP="009641CB">
      <w:pPr>
        <w:widowControl w:val="0"/>
        <w:numPr>
          <w:ilvl w:val="0"/>
          <w:numId w:val="86"/>
        </w:numPr>
        <w:tabs>
          <w:tab w:val="left" w:pos="270"/>
          <w:tab w:val="left" w:pos="540"/>
        </w:tabs>
        <w:suppressAutoHyphens/>
        <w:autoSpaceDN w:val="0"/>
        <w:spacing w:after="120"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6EF99E8" w14:textId="77777777" w:rsidR="00F67A54" w:rsidRPr="00B724A5" w:rsidRDefault="00F67A54" w:rsidP="009641CB">
      <w:pPr>
        <w:widowControl w:val="0"/>
        <w:numPr>
          <w:ilvl w:val="0"/>
          <w:numId w:val="86"/>
        </w:numPr>
        <w:tabs>
          <w:tab w:val="left" w:pos="270"/>
          <w:tab w:val="left" w:pos="540"/>
        </w:tabs>
        <w:suppressAutoHyphens/>
        <w:autoSpaceDN w:val="0"/>
        <w:spacing w:after="120"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t>
      </w:r>
      <w:r w:rsidR="001E5EFE" w:rsidRPr="00B724A5">
        <w:rPr>
          <w:rFonts w:asciiTheme="minorHAnsi" w:hAnsiTheme="minorHAnsi" w:cstheme="minorHAnsi"/>
          <w:bCs/>
          <w:lang w:eastAsia="fa-IR" w:bidi="fa-IR"/>
        </w:rPr>
        <w:t>Wykonawc</w:t>
      </w:r>
      <w:r w:rsidR="00781084"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40F0397D" w14:textId="77777777" w:rsidR="00F67A54" w:rsidRPr="00B724A5" w:rsidRDefault="00F67A54" w:rsidP="009641CB">
      <w:pPr>
        <w:widowControl w:val="0"/>
        <w:numPr>
          <w:ilvl w:val="0"/>
          <w:numId w:val="86"/>
        </w:numPr>
        <w:tabs>
          <w:tab w:val="left" w:pos="270"/>
          <w:tab w:val="left" w:pos="540"/>
        </w:tabs>
        <w:suppressAutoHyphens/>
        <w:autoSpaceDN w:val="0"/>
        <w:spacing w:after="120"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5ADA52F1" w14:textId="77777777" w:rsidR="00F67A54" w:rsidRPr="00B724A5" w:rsidRDefault="00F67A54" w:rsidP="009641CB">
      <w:pPr>
        <w:widowControl w:val="0"/>
        <w:numPr>
          <w:ilvl w:val="0"/>
          <w:numId w:val="86"/>
        </w:numPr>
        <w:tabs>
          <w:tab w:val="left" w:pos="270"/>
          <w:tab w:val="left" w:pos="540"/>
        </w:tabs>
        <w:suppressAutoHyphens/>
        <w:autoSpaceDN w:val="0"/>
        <w:spacing w:after="120"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t>
      </w:r>
      <w:r w:rsidR="001E5EFE" w:rsidRPr="00B724A5">
        <w:rPr>
          <w:rFonts w:asciiTheme="minorHAnsi" w:hAnsiTheme="minorHAnsi" w:cstheme="minorHAnsi"/>
          <w:bCs/>
          <w:lang w:eastAsia="fa-IR" w:bidi="fa-IR"/>
        </w:rPr>
        <w:t>Zamawiający</w:t>
      </w:r>
      <w:r w:rsidRPr="00B724A5">
        <w:rPr>
          <w:rFonts w:asciiTheme="minorHAnsi" w:hAnsiTheme="minorHAnsi" w:cstheme="minorHAnsi"/>
          <w:bCs/>
          <w:lang w:eastAsia="fa-IR" w:bidi="fa-IR"/>
        </w:rPr>
        <w:t xml:space="preserve"> może stwierdzić, na podstawie wiarygodnych przesłanek, że </w:t>
      </w:r>
      <w:r w:rsidR="001E5EFE" w:rsidRPr="00B724A5">
        <w:rPr>
          <w:rFonts w:asciiTheme="minorHAnsi" w:hAnsiTheme="minorHAnsi" w:cstheme="minorHAnsi"/>
          <w:bCs/>
          <w:lang w:eastAsia="fa-IR" w:bidi="fa-IR"/>
        </w:rPr>
        <w:t>Wykonawc</w:t>
      </w:r>
      <w:r w:rsidR="00781084"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 zawarł z innymi </w:t>
      </w:r>
      <w:r w:rsidR="001E5EFE" w:rsidRPr="00B724A5">
        <w:rPr>
          <w:rFonts w:asciiTheme="minorHAnsi" w:hAnsiTheme="minorHAnsi" w:cstheme="minorHAnsi"/>
          <w:bCs/>
          <w:lang w:eastAsia="fa-IR" w:bidi="fa-IR"/>
        </w:rPr>
        <w:t>Wykonawc</w:t>
      </w:r>
      <w:r w:rsidR="0071522F" w:rsidRPr="00B724A5">
        <w:rPr>
          <w:rFonts w:asciiTheme="minorHAnsi" w:hAnsiTheme="minorHAnsi" w:cstheme="minorHAnsi"/>
          <w:bCs/>
          <w:lang w:eastAsia="fa-IR" w:bidi="fa-IR"/>
        </w:rPr>
        <w:t>a</w:t>
      </w:r>
      <w:r w:rsidRPr="00B724A5">
        <w:rPr>
          <w:rFonts w:asciiTheme="minorHAnsi" w:hAnsiTheme="minorHAnsi" w:cstheme="minorHAnsi"/>
          <w:bCs/>
          <w:lang w:eastAsia="fa-IR" w:bidi="fa-IR"/>
        </w:rPr>
        <w:t xml:space="preserve">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04ACBBED" w14:textId="77777777" w:rsidR="00F67A54" w:rsidRPr="00B724A5" w:rsidRDefault="00F67A54" w:rsidP="009641CB">
      <w:pPr>
        <w:widowControl w:val="0"/>
        <w:numPr>
          <w:ilvl w:val="0"/>
          <w:numId w:val="86"/>
        </w:numPr>
        <w:tabs>
          <w:tab w:val="left" w:pos="270"/>
          <w:tab w:val="left" w:pos="540"/>
        </w:tabs>
        <w:suppressAutoHyphens/>
        <w:autoSpaceDN w:val="0"/>
        <w:spacing w:after="120"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lub podmiotu, który należy z </w:t>
      </w:r>
      <w:r w:rsidR="00781084" w:rsidRPr="00B724A5">
        <w:rPr>
          <w:rFonts w:asciiTheme="minorHAnsi" w:hAnsiTheme="minorHAnsi" w:cstheme="minorHAnsi"/>
          <w:bCs/>
          <w:lang w:eastAsia="fa-IR" w:bidi="fa-IR"/>
        </w:rPr>
        <w:t>W</w:t>
      </w:r>
      <w:r w:rsidRPr="00B724A5">
        <w:rPr>
          <w:rFonts w:asciiTheme="minorHAnsi" w:hAnsiTheme="minorHAnsi" w:cstheme="minorHAnsi"/>
          <w:bCs/>
          <w:lang w:eastAsia="fa-IR" w:bidi="fa-IR"/>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1B21470" w14:textId="77777777" w:rsidR="00F67A54" w:rsidRPr="00B724A5" w:rsidRDefault="00F67A54" w:rsidP="00F67A54">
      <w:pPr>
        <w:pStyle w:val="NormalnyWeb"/>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 xml:space="preserve">tj. Z postępowania o udzielenie zamówienia </w:t>
      </w:r>
      <w:r w:rsidR="001E5EFE" w:rsidRPr="00B724A5">
        <w:rPr>
          <w:rFonts w:asciiTheme="minorHAnsi" w:hAnsiTheme="minorHAnsi" w:cstheme="minorHAnsi"/>
          <w:bCs/>
          <w:sz w:val="24"/>
          <w:szCs w:val="24"/>
        </w:rPr>
        <w:t>Zamawiający</w:t>
      </w:r>
      <w:r w:rsidRPr="00B724A5">
        <w:rPr>
          <w:rFonts w:asciiTheme="minorHAnsi" w:hAnsiTheme="minorHAnsi" w:cstheme="minorHAnsi"/>
          <w:bCs/>
          <w:sz w:val="24"/>
          <w:szCs w:val="24"/>
        </w:rPr>
        <w:t xml:space="preserve">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53983" w:rsidRPr="00B724A5">
        <w:rPr>
          <w:rFonts w:asciiTheme="minorHAnsi" w:hAnsiTheme="minorHAnsi" w:cstheme="minorHAnsi"/>
          <w:bCs/>
          <w:sz w:val="24"/>
          <w:szCs w:val="24"/>
        </w:rPr>
        <w:t>.</w:t>
      </w:r>
    </w:p>
    <w:p w14:paraId="57C7065F" w14:textId="77777777" w:rsidR="00353983" w:rsidRPr="00B724A5" w:rsidRDefault="00353983" w:rsidP="00353983">
      <w:pPr>
        <w:jc w:val="both"/>
        <w:rPr>
          <w:rFonts w:asciiTheme="minorHAnsi" w:hAnsiTheme="minorHAnsi" w:cstheme="minorHAnsi"/>
          <w:bCs/>
        </w:rPr>
      </w:pPr>
      <w:r w:rsidRPr="00B724A5">
        <w:rPr>
          <w:rFonts w:asciiTheme="minorHAnsi" w:hAnsiTheme="minorHAnsi" w:cstheme="minorHAnsi"/>
          <w:bCs/>
        </w:rPr>
        <w:t>Zamawiający wykluczy z postępowania Wykonawcę w przypadkach</w:t>
      </w:r>
      <w:r w:rsidR="0099110B" w:rsidRPr="00B724A5">
        <w:rPr>
          <w:rFonts w:asciiTheme="minorHAnsi" w:hAnsiTheme="minorHAnsi" w:cstheme="minorHAnsi"/>
          <w:bCs/>
        </w:rPr>
        <w:t>,</w:t>
      </w:r>
      <w:r w:rsidRPr="00B724A5">
        <w:rPr>
          <w:rFonts w:asciiTheme="minorHAnsi" w:hAnsiTheme="minorHAnsi" w:cstheme="minorHAnsi"/>
          <w:bCs/>
        </w:rPr>
        <w:t xml:space="preserve"> o których mowa w  art. 7 </w:t>
      </w:r>
      <w:bookmarkStart w:id="4" w:name="_Hlk101772884"/>
      <w:r w:rsidRPr="00B724A5">
        <w:rPr>
          <w:rFonts w:asciiTheme="minorHAnsi" w:hAnsiTheme="minorHAnsi" w:cstheme="minorHAnsi"/>
          <w:bCs/>
        </w:rPr>
        <w:t xml:space="preserve">ust. 1 ustawy z dnia 13 kwietnia 2022 r. o szczególnych rozwiązaniach w zakresie </w:t>
      </w:r>
      <w:r w:rsidRPr="00B724A5">
        <w:rPr>
          <w:rFonts w:asciiTheme="minorHAnsi" w:hAnsiTheme="minorHAnsi" w:cstheme="minorHAnsi"/>
          <w:bCs/>
        </w:rPr>
        <w:lastRenderedPageBreak/>
        <w:t xml:space="preserve">przeciwdziałania wspieraniu agresji na Ukrainę oraz służących ochronie bezpieczeństwa narodowego </w:t>
      </w:r>
      <w:bookmarkEnd w:id="4"/>
      <w:r w:rsidRPr="00B724A5">
        <w:rPr>
          <w:rFonts w:asciiTheme="minorHAnsi" w:hAnsiTheme="minorHAnsi" w:cstheme="minorHAnsi"/>
          <w:bCs/>
        </w:rPr>
        <w:t>(przesłanka obligatoryjna):</w:t>
      </w:r>
    </w:p>
    <w:p w14:paraId="094C43C1" w14:textId="77777777" w:rsidR="00353983" w:rsidRPr="00B724A5" w:rsidRDefault="0099110B" w:rsidP="009641CB">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D00367" w14:textId="77777777" w:rsidR="00353983" w:rsidRPr="00B724A5" w:rsidRDefault="0099110B" w:rsidP="009641CB">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1F5A6A" w14:textId="77777777" w:rsidR="00353983" w:rsidRPr="00B724A5" w:rsidRDefault="0099110B" w:rsidP="009641CB">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t>W</w:t>
      </w:r>
      <w:r w:rsidR="00353983" w:rsidRPr="00B724A5">
        <w:rPr>
          <w:rFonts w:asciiTheme="minorHAnsi" w:hAnsiTheme="minorHAnsi" w:cstheme="minorHAnsi"/>
          <w:bCs/>
        </w:rPr>
        <w:t xml:space="preserve">ykonawcę oraz uczestnika konkursu, którego jednostką dominującą w rozumieniu </w:t>
      </w:r>
      <w:r w:rsidR="00353983" w:rsidRPr="00B724A5">
        <w:rPr>
          <w:rFonts w:asciiTheme="minorHAnsi" w:hAnsiTheme="minorHAnsi" w:cstheme="minorHAnsi"/>
          <w:bCs/>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DC5FBD" w14:textId="77777777" w:rsidR="00B40D1F" w:rsidRPr="00B74BE0" w:rsidRDefault="00F67A54" w:rsidP="00F67A54">
      <w:pPr>
        <w:shd w:val="clear" w:color="auto" w:fill="FFFFFF"/>
        <w:rPr>
          <w:rFonts w:asciiTheme="minorHAnsi" w:hAnsiTheme="minorHAnsi" w:cstheme="minorHAnsi"/>
          <w:bCs/>
          <w:lang w:eastAsia="fa-IR" w:bidi="fa-IR"/>
        </w:rPr>
      </w:pPr>
      <w:r w:rsidRPr="00B724A5">
        <w:rPr>
          <w:rFonts w:asciiTheme="minorHAnsi" w:hAnsiTheme="minorHAnsi" w:cstheme="minorHAnsi"/>
          <w:bCs/>
          <w:lang w:eastAsia="fa-IR" w:bidi="fa-IR"/>
        </w:rPr>
        <w:t xml:space="preserve">Wykluczenie </w:t>
      </w:r>
      <w:r w:rsidR="001E5EFE" w:rsidRPr="00B724A5">
        <w:rPr>
          <w:rFonts w:asciiTheme="minorHAnsi" w:hAnsiTheme="minorHAnsi" w:cstheme="minorHAnsi"/>
          <w:bCs/>
          <w:lang w:eastAsia="fa-IR" w:bidi="fa-IR"/>
        </w:rPr>
        <w:t>Wykonawcy</w:t>
      </w:r>
      <w:r w:rsidRPr="00B724A5">
        <w:rPr>
          <w:rFonts w:asciiTheme="minorHAnsi" w:hAnsiTheme="minorHAnsi" w:cstheme="minorHAnsi"/>
          <w:bCs/>
          <w:lang w:eastAsia="fa-IR" w:bidi="fa-IR"/>
        </w:rPr>
        <w:t xml:space="preserve"> następuje zgodnie z art. 111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5A519739" w14:textId="77777777" w:rsidR="00206951" w:rsidRPr="00B74BE0" w:rsidRDefault="00206951" w:rsidP="00F67A54">
      <w:pPr>
        <w:shd w:val="clear" w:color="auto" w:fill="FFFFFF"/>
        <w:rPr>
          <w:rFonts w:asciiTheme="minorHAnsi" w:hAnsiTheme="minorHAnsi" w:cstheme="minorHAnsi"/>
          <w:bCs/>
          <w:lang w:eastAsia="fa-IR" w:bidi="fa-IR"/>
        </w:rPr>
      </w:pPr>
    </w:p>
    <w:p w14:paraId="07233D14"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6DEAD3CC"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DOKUMENTY SKŁADANE RAZEM Z OFERTĄ</w:t>
      </w:r>
    </w:p>
    <w:p w14:paraId="64CC2767"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071082A6" w14:textId="77777777" w:rsidR="004567C5" w:rsidRPr="00B74BE0" w:rsidRDefault="004567C5" w:rsidP="00E1023A">
      <w:pPr>
        <w:shd w:val="clear" w:color="auto" w:fill="FFFFFF"/>
        <w:jc w:val="both"/>
        <w:rPr>
          <w:rFonts w:asciiTheme="minorHAnsi" w:hAnsiTheme="minorHAnsi" w:cstheme="minorHAnsi"/>
        </w:rPr>
      </w:pPr>
    </w:p>
    <w:p w14:paraId="1F70C0D2" w14:textId="77777777"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 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43A1F9B4"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37F537D2" w14:textId="77777777"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14:paraId="556B4D6D"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10863C25"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08BE205A"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00EBC60F" w14:textId="77777777" w:rsidR="00037827" w:rsidRPr="00B74BE0" w:rsidRDefault="00037827" w:rsidP="00037827">
      <w:pPr>
        <w:numPr>
          <w:ilvl w:val="0"/>
          <w:numId w:val="16"/>
        </w:num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SWZ.</w:t>
      </w:r>
    </w:p>
    <w:p w14:paraId="7019EB1D" w14:textId="77777777" w:rsidR="00037827" w:rsidRPr="00B74BE0" w:rsidRDefault="00037827" w:rsidP="00037827">
      <w:pPr>
        <w:numPr>
          <w:ilvl w:val="0"/>
          <w:numId w:val="16"/>
        </w:numPr>
        <w:autoSpaceDE w:val="0"/>
        <w:autoSpaceDN w:val="0"/>
        <w:spacing w:before="120" w:after="12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2D5DA42F" w14:textId="77777777" w:rsidR="00037827" w:rsidRPr="00B74BE0" w:rsidRDefault="00037827" w:rsidP="00037827">
      <w:pPr>
        <w:numPr>
          <w:ilvl w:val="0"/>
          <w:numId w:val="16"/>
        </w:numPr>
        <w:autoSpaceDE w:val="0"/>
        <w:autoSpaceDN w:val="0"/>
        <w:spacing w:before="120" w:after="12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7C706C9F" w14:textId="77777777" w:rsidR="00037827" w:rsidRPr="00B74BE0" w:rsidRDefault="00037827" w:rsidP="009641CB">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0040FE5" w14:textId="77777777" w:rsidR="00037827" w:rsidRPr="00B74BE0" w:rsidRDefault="00037827" w:rsidP="009641CB">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6E268AF" w14:textId="77777777" w:rsidR="00037827" w:rsidRPr="00B74BE0" w:rsidRDefault="00037827" w:rsidP="009641CB">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26D6C6A9" w14:textId="77777777" w:rsidR="00037827" w:rsidRPr="00B74BE0" w:rsidRDefault="00037827" w:rsidP="00037827">
      <w:pPr>
        <w:numPr>
          <w:ilvl w:val="0"/>
          <w:numId w:val="16"/>
        </w:numPr>
        <w:autoSpaceDE w:val="0"/>
        <w:autoSpaceDN w:val="0"/>
        <w:spacing w:before="120" w:after="12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189014DE" w14:textId="77777777" w:rsidR="00037827" w:rsidRPr="00B74BE0" w:rsidRDefault="00037827" w:rsidP="009641CB">
      <w:pPr>
        <w:pStyle w:val="Tekstpodstawowy"/>
        <w:numPr>
          <w:ilvl w:val="4"/>
          <w:numId w:val="42"/>
        </w:numPr>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6A7D4976" w14:textId="77777777" w:rsidR="00037827" w:rsidRPr="00B74BE0" w:rsidRDefault="00037827" w:rsidP="009641CB">
      <w:pPr>
        <w:pStyle w:val="Tekstpodstawowy"/>
        <w:numPr>
          <w:ilvl w:val="4"/>
          <w:numId w:val="42"/>
        </w:numPr>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81246" w14:textId="77777777" w:rsidR="00037827" w:rsidRPr="00B74BE0" w:rsidRDefault="00037827" w:rsidP="009641CB">
      <w:pPr>
        <w:pStyle w:val="Tekstpodstawowy"/>
        <w:numPr>
          <w:ilvl w:val="4"/>
          <w:numId w:val="42"/>
        </w:numPr>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1062028A" w14:textId="77777777" w:rsidR="00037827" w:rsidRPr="00B74BE0" w:rsidRDefault="00037827" w:rsidP="009641CB">
      <w:pPr>
        <w:pStyle w:val="Tekstpodstawowy"/>
        <w:numPr>
          <w:ilvl w:val="2"/>
          <w:numId w:val="43"/>
        </w:numPr>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1B082C52" w14:textId="77777777" w:rsidR="00037827" w:rsidRPr="00B74BE0" w:rsidRDefault="00037827" w:rsidP="009641CB">
      <w:pPr>
        <w:pStyle w:val="Tekstpodstawowy"/>
        <w:numPr>
          <w:ilvl w:val="2"/>
          <w:numId w:val="43"/>
        </w:numPr>
        <w:ind w:left="1170" w:right="20"/>
        <w:jc w:val="both"/>
        <w:rPr>
          <w:rFonts w:asciiTheme="minorHAnsi" w:hAnsiTheme="minorHAnsi" w:cstheme="minorHAnsi"/>
        </w:rPr>
      </w:pPr>
      <w:r w:rsidRPr="00B74BE0">
        <w:rPr>
          <w:rFonts w:asciiTheme="minorHAnsi" w:hAnsiTheme="minorHAnsi" w:cstheme="minorHAnsi"/>
        </w:rPr>
        <w:t>zreorganizował personel,</w:t>
      </w:r>
    </w:p>
    <w:p w14:paraId="23990482" w14:textId="77777777" w:rsidR="00037827" w:rsidRPr="00B74BE0" w:rsidRDefault="00037827" w:rsidP="009641CB">
      <w:pPr>
        <w:pStyle w:val="Tekstpodstawowy"/>
        <w:numPr>
          <w:ilvl w:val="2"/>
          <w:numId w:val="43"/>
        </w:numPr>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404EA3FA" w14:textId="77777777" w:rsidR="00037827" w:rsidRPr="00B74BE0" w:rsidRDefault="00037827" w:rsidP="009641CB">
      <w:pPr>
        <w:pStyle w:val="Tekstpodstawowy"/>
        <w:numPr>
          <w:ilvl w:val="2"/>
          <w:numId w:val="43"/>
        </w:numPr>
        <w:ind w:left="1170" w:right="20"/>
        <w:jc w:val="both"/>
        <w:rPr>
          <w:rFonts w:asciiTheme="minorHAnsi" w:hAnsiTheme="minorHAnsi" w:cstheme="minorHAnsi"/>
        </w:rPr>
      </w:pPr>
      <w:r w:rsidRPr="00B74BE0">
        <w:rPr>
          <w:rFonts w:asciiTheme="minorHAnsi" w:hAnsiTheme="minorHAnsi" w:cstheme="minorHAnsi"/>
        </w:rPr>
        <w:t>utworzył struktury audytu wewnętrznego do monitorowania przestrzegania przepisów, wewnętrznych regulacji lub standardów,</w:t>
      </w:r>
    </w:p>
    <w:p w14:paraId="23F582DE" w14:textId="77777777" w:rsidR="00037827" w:rsidRPr="00B74BE0" w:rsidRDefault="00037827" w:rsidP="009641CB">
      <w:pPr>
        <w:pStyle w:val="Tekstpodstawowy"/>
        <w:numPr>
          <w:ilvl w:val="2"/>
          <w:numId w:val="43"/>
        </w:numPr>
        <w:ind w:left="1170" w:right="20"/>
        <w:jc w:val="both"/>
        <w:rPr>
          <w:rFonts w:asciiTheme="minorHAnsi" w:hAnsiTheme="minorHAnsi" w:cstheme="minorHAnsi"/>
        </w:rPr>
      </w:pPr>
      <w:r w:rsidRPr="00B74BE0">
        <w:rPr>
          <w:rFonts w:asciiTheme="minorHAnsi" w:hAnsiTheme="minorHAnsi" w:cstheme="minorHAnsi"/>
        </w:rPr>
        <w:lastRenderedPageBreak/>
        <w:t>wprowadził wewnętrzne regulacje dotyczące odpowiedzialności i odszkodowań za nieprzestrzeganie przepisów, wewnętrznych regulacji lub standardów.</w:t>
      </w:r>
    </w:p>
    <w:p w14:paraId="1CAA3859" w14:textId="77777777" w:rsidR="00037827" w:rsidRPr="00B74BE0" w:rsidRDefault="00037827" w:rsidP="00037827">
      <w:pPr>
        <w:pStyle w:val="Tekstpodstawowy"/>
        <w:ind w:left="360" w:right="20"/>
        <w:jc w:val="both"/>
        <w:rPr>
          <w:rFonts w:asciiTheme="minorHAnsi" w:hAnsiTheme="minorHAnsi" w:cstheme="minorHAnsi"/>
          <w:b/>
        </w:rPr>
      </w:pPr>
      <w:r w:rsidRPr="00B74BE0">
        <w:rPr>
          <w:rFonts w:asciiTheme="minorHAnsi" w:hAnsiTheme="minorHAnsi" w:cstheme="minorHAnsi"/>
          <w:b/>
        </w:rPr>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49405C90"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Wykonawca załącza również: </w:t>
      </w:r>
    </w:p>
    <w:p w14:paraId="452BDCED"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3EC7370E"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B97EE72"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EA38DDE" w14:textId="77777777" w:rsidR="00037827" w:rsidRPr="00037827"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Pełnomocnictwo powinno być załączone do oferty i powinno zawierać w szczególności wskazanie:</w:t>
      </w:r>
    </w:p>
    <w:p w14:paraId="33863A44"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postępowania o zamówienie publiczne, którego dotyczy,</w:t>
      </w:r>
    </w:p>
    <w:p w14:paraId="3F761A85"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30E435A9" w14:textId="77777777" w:rsidR="00037827" w:rsidRPr="00037827"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ustanowionego pełnomocnika oraz zakresu jego umocowania.</w:t>
      </w:r>
    </w:p>
    <w:p w14:paraId="3DEB69F7"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B4CECD8"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2126D238"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95B6736"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72937DA6" w14:textId="77777777" w:rsidR="00037827" w:rsidRDefault="00037827" w:rsidP="00037827">
      <w:pPr>
        <w:pStyle w:val="Tekstpodstawowy"/>
        <w:spacing w:after="0"/>
        <w:ind w:right="20"/>
        <w:jc w:val="both"/>
        <w:rPr>
          <w:rFonts w:asciiTheme="minorHAnsi" w:eastAsiaTheme="majorEastAsia" w:hAnsiTheme="minorHAnsi" w:cstheme="minorHAnsi"/>
          <w:i/>
          <w:color w:val="002060"/>
          <w:lang w:eastAsia="en-US"/>
        </w:rPr>
      </w:pPr>
    </w:p>
    <w:p w14:paraId="1F482CE3" w14:textId="77777777" w:rsidR="00037827" w:rsidRDefault="00037827" w:rsidP="00037827">
      <w:pPr>
        <w:pStyle w:val="Tekstpodstawowy"/>
        <w:spacing w:after="0"/>
        <w:ind w:right="20"/>
        <w:jc w:val="both"/>
        <w:rPr>
          <w:rFonts w:asciiTheme="minorHAnsi" w:eastAsiaTheme="majorEastAsia" w:hAnsiTheme="minorHAnsi" w:cstheme="minorHAnsi"/>
          <w:i/>
          <w:color w:val="002060"/>
          <w:lang w:eastAsia="en-US"/>
        </w:rPr>
      </w:pPr>
    </w:p>
    <w:p w14:paraId="2EEEC361" w14:textId="77777777" w:rsidR="00037827" w:rsidRPr="00B74BE0" w:rsidRDefault="00037827" w:rsidP="00037827">
      <w:pPr>
        <w:pStyle w:val="Tekstpodstawowy"/>
        <w:spacing w:after="0"/>
        <w:ind w:right="20"/>
        <w:jc w:val="both"/>
        <w:rPr>
          <w:rFonts w:asciiTheme="minorHAnsi" w:eastAsiaTheme="majorEastAsia" w:hAnsiTheme="minorHAnsi" w:cstheme="minorHAnsi"/>
          <w:i/>
          <w:color w:val="002060"/>
          <w:lang w:eastAsia="en-US"/>
        </w:rPr>
      </w:pPr>
    </w:p>
    <w:p w14:paraId="18CA1B96" w14:textId="60480738"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Oświadczenie wykonawców wspólnie ubiegających się o udzielenie zamówienia (wg </w:t>
      </w:r>
      <w:r w:rsidRPr="00724222">
        <w:rPr>
          <w:rFonts w:asciiTheme="minorHAnsi" w:hAnsiTheme="minorHAnsi" w:cstheme="minorHAnsi"/>
          <w:b/>
        </w:rPr>
        <w:t>załącznika nr 1</w:t>
      </w:r>
      <w:r w:rsidR="00172117" w:rsidRPr="00724222">
        <w:rPr>
          <w:rFonts w:asciiTheme="minorHAnsi" w:hAnsiTheme="minorHAnsi" w:cstheme="minorHAnsi"/>
          <w:b/>
        </w:rPr>
        <w:t>4</w:t>
      </w:r>
      <w:r w:rsidRPr="00B74BE0">
        <w:rPr>
          <w:rFonts w:asciiTheme="minorHAnsi" w:hAnsiTheme="minorHAnsi" w:cstheme="minorHAnsi"/>
          <w:b/>
        </w:rPr>
        <w:t xml:space="preserve"> SWZ)</w:t>
      </w:r>
    </w:p>
    <w:p w14:paraId="1C90F793"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lastRenderedPageBreak/>
        <w:t>Wykonawcy wspólnie ubiegający się o udzielenie zamówienia, spośród których tylko jeden spełnia warunek dotyczący uprawnień, są zobowiązani dołączyć do oferty oświadczenie, z którego wynika, które usługi wykonają poszczególni Wykonawcy.</w:t>
      </w:r>
    </w:p>
    <w:p w14:paraId="00769115"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5FA87B77" w14:textId="77777777" w:rsidR="00037827" w:rsidRPr="00B74BE0" w:rsidRDefault="00037827" w:rsidP="00037827">
      <w:pPr>
        <w:pStyle w:val="Tekstpodstawowy"/>
        <w:spacing w:after="0"/>
        <w:ind w:right="20"/>
        <w:jc w:val="both"/>
        <w:rPr>
          <w:rFonts w:asciiTheme="minorHAnsi" w:hAnsiTheme="minorHAnsi" w:cstheme="minorHAnsi"/>
          <w:b/>
        </w:rPr>
      </w:pPr>
    </w:p>
    <w:p w14:paraId="5D955DD8"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63E1610"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56E1418C"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1A9C7A9E"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0018C250" w14:textId="77777777" w:rsidR="00037827" w:rsidRPr="00B74BE0" w:rsidRDefault="00037827" w:rsidP="00037827">
      <w:pPr>
        <w:pStyle w:val="Tekstpodstawowy"/>
        <w:spacing w:after="0"/>
        <w:ind w:right="20"/>
        <w:jc w:val="both"/>
        <w:rPr>
          <w:rFonts w:asciiTheme="minorHAnsi" w:hAnsiTheme="minorHAnsi" w:cstheme="minorHAnsi"/>
        </w:rPr>
      </w:pPr>
    </w:p>
    <w:p w14:paraId="50E33268" w14:textId="77777777"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Pr>
          <w:rFonts w:asciiTheme="minorHAnsi" w:hAnsiTheme="minorHAnsi" w:cstheme="minorHAnsi"/>
          <w:b/>
        </w:rPr>
        <w:t>3</w:t>
      </w:r>
      <w:r w:rsidRPr="00B74BE0">
        <w:rPr>
          <w:rFonts w:asciiTheme="minorHAnsi" w:hAnsiTheme="minorHAnsi" w:cstheme="minorHAnsi"/>
          <w:b/>
        </w:rPr>
        <w:t xml:space="preserve"> do SWZ) </w:t>
      </w:r>
    </w:p>
    <w:p w14:paraId="3711943A" w14:textId="77777777" w:rsidR="00037827" w:rsidRPr="00B74BE0" w:rsidRDefault="00037827" w:rsidP="00037827">
      <w:pPr>
        <w:pStyle w:val="Tekstpodstawowy"/>
        <w:spacing w:after="0"/>
        <w:ind w:left="360" w:right="20"/>
        <w:jc w:val="both"/>
        <w:rPr>
          <w:rFonts w:asciiTheme="minorHAnsi" w:hAnsiTheme="minorHAnsi" w:cstheme="minorHAnsi"/>
          <w:b/>
        </w:rPr>
      </w:pPr>
    </w:p>
    <w:p w14:paraId="38705162"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7EEEE0C"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2F2D35" w14:textId="77777777" w:rsidR="00037827" w:rsidRPr="00B74BE0" w:rsidRDefault="00037827" w:rsidP="00037827">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10E624D8" w14:textId="77777777" w:rsidR="00037827" w:rsidRPr="00B74BE0" w:rsidRDefault="00037827" w:rsidP="00037827">
      <w:pPr>
        <w:shd w:val="clear" w:color="auto" w:fill="FFFFFF"/>
        <w:rPr>
          <w:rFonts w:asciiTheme="minorHAnsi" w:eastAsiaTheme="majorEastAsia" w:hAnsiTheme="minorHAnsi" w:cstheme="minorHAnsi"/>
          <w:i/>
          <w:color w:val="002060"/>
          <w:lang w:eastAsia="en-US"/>
        </w:rPr>
      </w:pPr>
    </w:p>
    <w:p w14:paraId="68203D18" w14:textId="1A55A39E" w:rsidR="00037827" w:rsidRPr="00724222"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w:t>
      </w:r>
      <w:r w:rsidRPr="00724222">
        <w:rPr>
          <w:rFonts w:asciiTheme="minorHAnsi" w:hAnsiTheme="minorHAnsi" w:cstheme="minorHAnsi"/>
          <w:b/>
        </w:rPr>
        <w:t>Zobowiązanie podmiotu trzeciego (wg załącznika nr 1</w:t>
      </w:r>
      <w:r w:rsidR="00172117" w:rsidRPr="00724222">
        <w:rPr>
          <w:rFonts w:asciiTheme="minorHAnsi" w:hAnsiTheme="minorHAnsi" w:cstheme="minorHAnsi"/>
          <w:b/>
        </w:rPr>
        <w:t>2</w:t>
      </w:r>
      <w:r w:rsidRPr="00724222">
        <w:rPr>
          <w:rFonts w:asciiTheme="minorHAnsi" w:hAnsiTheme="minorHAnsi" w:cstheme="minorHAnsi"/>
          <w:b/>
        </w:rPr>
        <w:t xml:space="preserve"> do SWZ)</w:t>
      </w:r>
    </w:p>
    <w:p w14:paraId="37D4BEA0"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7A1D218"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1605D7FC" w14:textId="77777777" w:rsidR="00037827"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793B9C5C" w14:textId="77777777" w:rsidR="00037827" w:rsidRPr="00B74BE0" w:rsidRDefault="00037827" w:rsidP="00037827">
      <w:pPr>
        <w:pStyle w:val="Tekstpodstawowy"/>
        <w:ind w:right="20"/>
        <w:jc w:val="both"/>
        <w:rPr>
          <w:rFonts w:asciiTheme="minorHAnsi" w:hAnsiTheme="minorHAnsi" w:cstheme="minorHAnsi"/>
        </w:rPr>
      </w:pPr>
    </w:p>
    <w:p w14:paraId="7EEA7000"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 xml:space="preserve">czy i w jakim zakresie podmiot udostępniający zasoby, na zdolnościach którego Wykonawca polega w odniesieniu do warunków udziału w postępowaniu dotyczących </w:t>
      </w:r>
      <w:r w:rsidRPr="00B74BE0">
        <w:rPr>
          <w:rFonts w:asciiTheme="minorHAnsi" w:hAnsiTheme="minorHAnsi" w:cstheme="minorHAnsi"/>
        </w:rPr>
        <w:lastRenderedPageBreak/>
        <w:t>wykształcenia, kwalifikacji zawodowych lub doświadczenia, zrealizuje roboty budowlane lub usługi, których wskazane zdolności dotyczą.</w:t>
      </w:r>
    </w:p>
    <w:p w14:paraId="02D7B680"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288101C7"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782DE863"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4391E8B" w14:textId="77777777" w:rsidR="00037827" w:rsidRPr="00B74BE0" w:rsidRDefault="00037827" w:rsidP="00037827">
      <w:pPr>
        <w:pStyle w:val="Tekstpodstawowy"/>
        <w:spacing w:after="0"/>
        <w:ind w:right="20"/>
        <w:jc w:val="both"/>
        <w:rPr>
          <w:rFonts w:asciiTheme="minorHAnsi" w:hAnsiTheme="minorHAnsi" w:cstheme="minorHAnsi"/>
          <w:b/>
          <w:highlight w:val="yellow"/>
        </w:rPr>
      </w:pPr>
    </w:p>
    <w:p w14:paraId="6E5588A5"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t>Wadium</w:t>
      </w:r>
    </w:p>
    <w:p w14:paraId="62680D16" w14:textId="77777777" w:rsidR="00037827" w:rsidRPr="00B74BE0" w:rsidRDefault="00037827" w:rsidP="00037827">
      <w:pPr>
        <w:pStyle w:val="Akapitzlist"/>
        <w:spacing w:before="60" w:after="240"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4CCAFB9A" w14:textId="77777777" w:rsidR="00037827" w:rsidRPr="00B74BE0" w:rsidRDefault="00037827" w:rsidP="00037827">
      <w:pPr>
        <w:numPr>
          <w:ilvl w:val="0"/>
          <w:numId w:val="17"/>
        </w:numPr>
        <w:spacing w:before="240"/>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22233164" w14:textId="77777777" w:rsidR="00037827" w:rsidRPr="00B74BE0" w:rsidRDefault="00037827" w:rsidP="00037827">
      <w:pPr>
        <w:pStyle w:val="Tekstpodstawowy"/>
        <w:spacing w:after="0"/>
        <w:ind w:right="20"/>
        <w:jc w:val="both"/>
        <w:rPr>
          <w:rFonts w:asciiTheme="minorHAnsi" w:hAnsiTheme="minorHAnsi" w:cstheme="minorHAnsi"/>
          <w:b/>
        </w:rPr>
      </w:pPr>
    </w:p>
    <w:p w14:paraId="3B2A9921"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C414B9F"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FFEFB4A"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FB0859"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Pr>
          <w:rFonts w:asciiTheme="minorHAnsi" w:hAnsiTheme="minorHAnsi" w:cstheme="minorHAnsi"/>
          <w:b/>
        </w:rPr>
        <w:t>3</w:t>
      </w:r>
      <w:r w:rsidRPr="00B74BE0">
        <w:rPr>
          <w:rFonts w:asciiTheme="minorHAnsi" w:hAnsiTheme="minorHAnsi" w:cstheme="minorHAnsi"/>
          <w:b/>
        </w:rPr>
        <w:t xml:space="preserve"> do SWZ) </w:t>
      </w:r>
    </w:p>
    <w:p w14:paraId="207BF63B" w14:textId="77777777" w:rsidR="00037827" w:rsidRDefault="00037827" w:rsidP="00037827">
      <w:pPr>
        <w:pStyle w:val="Tekstpodstawowy"/>
        <w:spacing w:after="0"/>
        <w:ind w:right="20"/>
        <w:jc w:val="both"/>
        <w:rPr>
          <w:rFonts w:asciiTheme="minorHAnsi" w:hAnsiTheme="minorHAnsi" w:cstheme="minorHAnsi"/>
          <w:b/>
        </w:rPr>
      </w:pPr>
    </w:p>
    <w:p w14:paraId="4EA1FC3E"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3756A2F3"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1B6289C" w14:textId="77777777" w:rsidR="00037827" w:rsidRPr="00B74BE0" w:rsidRDefault="00037827" w:rsidP="00037827">
      <w:pPr>
        <w:numPr>
          <w:ilvl w:val="0"/>
          <w:numId w:val="17"/>
        </w:numPr>
        <w:spacing w:before="240"/>
        <w:ind w:right="-108"/>
        <w:jc w:val="both"/>
        <w:rPr>
          <w:rFonts w:asciiTheme="minorHAnsi" w:hAnsiTheme="minorHAnsi" w:cstheme="minorHAnsi"/>
          <w:b/>
          <w:i/>
          <w:color w:val="C00000"/>
        </w:rPr>
      </w:pPr>
      <w:r w:rsidRPr="00B74BE0">
        <w:rPr>
          <w:rFonts w:asciiTheme="minorHAnsi" w:hAnsiTheme="minorHAnsi" w:cstheme="minorHAnsi"/>
          <w:b/>
        </w:rPr>
        <w:t xml:space="preserve">Wykaz osób wyznaczonych do realizacji zamówienia (załącznik nr </w:t>
      </w:r>
      <w:r>
        <w:rPr>
          <w:rFonts w:asciiTheme="minorHAnsi" w:hAnsiTheme="minorHAnsi" w:cstheme="minorHAnsi"/>
          <w:b/>
        </w:rPr>
        <w:t>6</w:t>
      </w:r>
      <w:r w:rsidRPr="00B74BE0">
        <w:rPr>
          <w:rFonts w:asciiTheme="minorHAnsi" w:hAnsiTheme="minorHAnsi" w:cstheme="minorHAnsi"/>
          <w:b/>
        </w:rPr>
        <w:t xml:space="preserve"> do SWZ) </w:t>
      </w:r>
    </w:p>
    <w:p w14:paraId="1440A478" w14:textId="77777777" w:rsidR="00037827" w:rsidRPr="00B74BE0" w:rsidRDefault="00037827" w:rsidP="00037827">
      <w:pPr>
        <w:pStyle w:val="Tekstpodstawowy"/>
        <w:spacing w:after="0"/>
        <w:ind w:right="20"/>
        <w:jc w:val="both"/>
        <w:rPr>
          <w:rFonts w:asciiTheme="minorHAnsi" w:hAnsiTheme="minorHAnsi" w:cstheme="minorHAnsi"/>
          <w:b/>
        </w:rPr>
      </w:pPr>
    </w:p>
    <w:p w14:paraId="24AE9843" w14:textId="77777777" w:rsidR="00724222" w:rsidRDefault="00724222" w:rsidP="00037827">
      <w:pPr>
        <w:pStyle w:val="Tekstpodstawowy"/>
        <w:spacing w:after="0"/>
        <w:ind w:right="20"/>
        <w:jc w:val="both"/>
        <w:rPr>
          <w:rFonts w:asciiTheme="minorHAnsi" w:hAnsiTheme="minorHAnsi" w:cstheme="minorHAnsi"/>
          <w:b/>
        </w:rPr>
      </w:pPr>
    </w:p>
    <w:p w14:paraId="0EF24120" w14:textId="4F2A4BE6"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lastRenderedPageBreak/>
        <w:t>Wymagana forma:</w:t>
      </w:r>
    </w:p>
    <w:p w14:paraId="7EB91E92"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D6BEDA" w14:textId="77777777" w:rsidR="00037827" w:rsidRPr="00B74BE0" w:rsidRDefault="00037827" w:rsidP="00037827">
      <w:pPr>
        <w:pStyle w:val="Tekstpodstawowy"/>
        <w:spacing w:after="0"/>
        <w:ind w:right="20"/>
        <w:jc w:val="both"/>
        <w:rPr>
          <w:rFonts w:asciiTheme="minorHAnsi" w:hAnsiTheme="minorHAnsi" w:cstheme="minorHAnsi"/>
        </w:rPr>
      </w:pPr>
    </w:p>
    <w:p w14:paraId="2F6475C2" w14:textId="77777777" w:rsidR="00037827" w:rsidRPr="00B74BE0" w:rsidRDefault="00037827" w:rsidP="00037827">
      <w:pPr>
        <w:numPr>
          <w:ilvl w:val="0"/>
          <w:numId w:val="17"/>
        </w:numPr>
        <w:spacing w:before="240"/>
        <w:ind w:right="-108"/>
        <w:jc w:val="both"/>
        <w:rPr>
          <w:rFonts w:asciiTheme="minorHAnsi" w:hAnsiTheme="minorHAnsi" w:cstheme="minorHAnsi"/>
          <w:b/>
          <w:i/>
          <w:color w:val="C00000"/>
        </w:rPr>
      </w:pPr>
      <w:r w:rsidRPr="00B74BE0">
        <w:rPr>
          <w:rFonts w:asciiTheme="minorHAnsi" w:hAnsiTheme="minorHAnsi" w:cstheme="minorHAnsi"/>
          <w:b/>
        </w:rPr>
        <w:t xml:space="preserve">Wykaz usług wyznaczonych do realizacji zamówienia (załącznik nr </w:t>
      </w:r>
      <w:r>
        <w:rPr>
          <w:rFonts w:asciiTheme="minorHAnsi" w:hAnsiTheme="minorHAnsi" w:cstheme="minorHAnsi"/>
          <w:b/>
        </w:rPr>
        <w:t>5</w:t>
      </w:r>
      <w:r w:rsidRPr="00B74BE0">
        <w:rPr>
          <w:rFonts w:asciiTheme="minorHAnsi" w:hAnsiTheme="minorHAnsi" w:cstheme="minorHAnsi"/>
          <w:b/>
        </w:rPr>
        <w:t xml:space="preserve"> do SWZ) oraz  oświadczenie w zakresie lokalu do realizacji zamówienia) załącznik nr </w:t>
      </w:r>
      <w:r>
        <w:rPr>
          <w:rFonts w:asciiTheme="minorHAnsi" w:hAnsiTheme="minorHAnsi" w:cstheme="minorHAnsi"/>
          <w:b/>
        </w:rPr>
        <w:t>4</w:t>
      </w:r>
      <w:r w:rsidRPr="00B74BE0">
        <w:rPr>
          <w:rFonts w:asciiTheme="minorHAnsi" w:hAnsiTheme="minorHAnsi" w:cstheme="minorHAnsi"/>
          <w:b/>
        </w:rPr>
        <w:t xml:space="preserve"> do SWZ) </w:t>
      </w:r>
    </w:p>
    <w:p w14:paraId="3C064EAC" w14:textId="77777777" w:rsidR="00037827" w:rsidRPr="00B74BE0" w:rsidRDefault="00037827" w:rsidP="00037827">
      <w:pPr>
        <w:pStyle w:val="Tekstpodstawowy"/>
        <w:spacing w:after="0"/>
        <w:ind w:left="360" w:right="20"/>
        <w:jc w:val="both"/>
        <w:rPr>
          <w:rFonts w:asciiTheme="minorHAnsi" w:hAnsiTheme="minorHAnsi" w:cstheme="minorHAnsi"/>
          <w:b/>
        </w:rPr>
      </w:pPr>
    </w:p>
    <w:p w14:paraId="5904E2FE"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2B850131"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88B8341" w14:textId="77777777" w:rsidR="00037827" w:rsidRPr="00B74BE0" w:rsidRDefault="00037827" w:rsidP="00037827">
      <w:pPr>
        <w:pStyle w:val="Tekstpodstawowy"/>
        <w:spacing w:after="0"/>
        <w:ind w:right="20"/>
        <w:jc w:val="both"/>
        <w:rPr>
          <w:rFonts w:asciiTheme="minorHAnsi" w:hAnsiTheme="minorHAnsi" w:cstheme="minorHAnsi"/>
        </w:rPr>
      </w:pPr>
    </w:p>
    <w:p w14:paraId="0B370EE9"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14:paraId="5A43C042" w14:textId="77777777" w:rsidR="00037827" w:rsidRPr="00B74BE0" w:rsidRDefault="00037827" w:rsidP="00037827">
      <w:pPr>
        <w:pStyle w:val="Tekstpodstawowy"/>
        <w:spacing w:after="0"/>
        <w:ind w:right="20"/>
        <w:jc w:val="both"/>
        <w:rPr>
          <w:rFonts w:asciiTheme="minorHAnsi" w:hAnsiTheme="minorHAnsi" w:cstheme="minorHAnsi"/>
          <w:b/>
        </w:rPr>
      </w:pPr>
    </w:p>
    <w:p w14:paraId="743385FB"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77A7DE7F"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E0FB920" w14:textId="77777777" w:rsidR="00037827" w:rsidRDefault="00037827" w:rsidP="002F5295">
      <w:pPr>
        <w:pStyle w:val="Standard"/>
        <w:spacing w:line="276" w:lineRule="auto"/>
        <w:ind w:left="567" w:hanging="567"/>
        <w:jc w:val="both"/>
        <w:rPr>
          <w:rFonts w:ascii="Calibri" w:hAnsi="Calibri" w:cs="Calibri"/>
          <w:sz w:val="24"/>
          <w:szCs w:val="24"/>
        </w:rPr>
      </w:pPr>
    </w:p>
    <w:p w14:paraId="3C3DFEBB"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NA WEZWANIE </w:t>
      </w:r>
    </w:p>
    <w:p w14:paraId="31621A62" w14:textId="77777777"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14:paraId="1B9B0243" w14:textId="77777777" w:rsidR="00E1023A" w:rsidRPr="00B74BE0" w:rsidRDefault="00E1023A" w:rsidP="00E1023A">
      <w:pPr>
        <w:pStyle w:val="Tekstpodstawowy"/>
        <w:spacing w:after="0"/>
        <w:ind w:right="20"/>
        <w:jc w:val="both"/>
        <w:rPr>
          <w:rFonts w:asciiTheme="minorHAnsi" w:hAnsiTheme="minorHAnsi" w:cstheme="minorHAnsi"/>
        </w:rPr>
      </w:pPr>
    </w:p>
    <w:p w14:paraId="24B283F5"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6F7D09A5" w14:textId="77777777" w:rsidR="00D819D9" w:rsidRPr="00B74BE0" w:rsidRDefault="00F04161" w:rsidP="00F04161">
      <w:pPr>
        <w:pStyle w:val="Akapitzlist"/>
        <w:ind w:left="426" w:hanging="426"/>
        <w:jc w:val="both"/>
        <w:rPr>
          <w:rFonts w:asciiTheme="minorHAnsi" w:hAnsiTheme="minorHAnsi" w:cstheme="minorHAnsi"/>
        </w:rPr>
      </w:pPr>
      <w:r>
        <w:rPr>
          <w:rFonts w:asciiTheme="minorHAnsi" w:hAnsiTheme="minorHAnsi" w:cstheme="minorHAnsi"/>
        </w:rPr>
        <w:t xml:space="preserve">1)  </w:t>
      </w:r>
      <w:r w:rsidR="006F4C2D"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w:t>
      </w:r>
      <w:r>
        <w:rPr>
          <w:rFonts w:asciiTheme="minorHAnsi" w:hAnsiTheme="minorHAnsi" w:cstheme="minorHAnsi"/>
        </w:rPr>
        <w:t xml:space="preserve">ostępowaniu, albo oświadczenia </w:t>
      </w:r>
      <w:r w:rsidR="00D819D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19D9" w:rsidRPr="00763149">
        <w:rPr>
          <w:rFonts w:asciiTheme="minorHAnsi" w:hAnsiTheme="minorHAnsi" w:cstheme="minorHAnsi"/>
        </w:rPr>
        <w:t xml:space="preserve">zgodnie z </w:t>
      </w:r>
      <w:r w:rsidR="00D819D9" w:rsidRPr="00763149">
        <w:rPr>
          <w:rFonts w:asciiTheme="minorHAnsi" w:hAnsiTheme="minorHAnsi" w:cstheme="minorHAnsi"/>
          <w:b/>
          <w:bCs/>
        </w:rPr>
        <w:t xml:space="preserve">załącznikiem nr </w:t>
      </w:r>
      <w:r w:rsidR="00763149" w:rsidRPr="00763149">
        <w:rPr>
          <w:rFonts w:asciiTheme="minorHAnsi" w:hAnsiTheme="minorHAnsi" w:cstheme="minorHAnsi"/>
          <w:b/>
          <w:bCs/>
        </w:rPr>
        <w:t>9</w:t>
      </w:r>
      <w:r w:rsidR="00D819D9" w:rsidRPr="00763149">
        <w:rPr>
          <w:rFonts w:asciiTheme="minorHAnsi" w:hAnsiTheme="minorHAnsi" w:cstheme="minorHAnsi"/>
          <w:b/>
          <w:bCs/>
        </w:rPr>
        <w:t xml:space="preserve"> do SWZ</w:t>
      </w:r>
      <w:r w:rsidR="00D819D9" w:rsidRPr="00763149">
        <w:rPr>
          <w:rFonts w:asciiTheme="minorHAnsi" w:hAnsiTheme="minorHAnsi" w:cstheme="minorHAnsi"/>
        </w:rPr>
        <w:t>. W przypadku wspólnego ubiegania się o zamówienie przez Wykonawców, oświadczenie składa każdy z Wykonawców wspólnie ubiegających się</w:t>
      </w:r>
      <w:r w:rsidR="00D819D9" w:rsidRPr="00B74BE0">
        <w:rPr>
          <w:rFonts w:asciiTheme="minorHAnsi" w:hAnsiTheme="minorHAnsi" w:cstheme="minorHAnsi"/>
        </w:rPr>
        <w:t xml:space="preserve"> o zamówienie.</w:t>
      </w:r>
    </w:p>
    <w:p w14:paraId="2AE7EF43" w14:textId="77777777" w:rsidR="00D819D9" w:rsidRPr="00B74BE0" w:rsidRDefault="00D819D9" w:rsidP="00D819D9">
      <w:pPr>
        <w:pStyle w:val="Tekstpodstawowy"/>
        <w:spacing w:after="0"/>
        <w:ind w:left="2138" w:right="20"/>
        <w:jc w:val="both"/>
        <w:rPr>
          <w:rFonts w:asciiTheme="minorHAnsi" w:hAnsiTheme="minorHAnsi" w:cstheme="minorHAnsi"/>
        </w:rPr>
      </w:pPr>
    </w:p>
    <w:p w14:paraId="1ED29B9C" w14:textId="77777777" w:rsidR="00206951" w:rsidRPr="00B74BE0" w:rsidRDefault="00206951" w:rsidP="009641CB">
      <w:pPr>
        <w:pStyle w:val="Akapitzlist"/>
        <w:numPr>
          <w:ilvl w:val="0"/>
          <w:numId w:val="57"/>
        </w:numPr>
        <w:tabs>
          <w:tab w:val="left" w:pos="450"/>
        </w:tabs>
        <w:autoSpaceDE w:val="0"/>
        <w:autoSpaceDN w:val="0"/>
        <w:adjustRightInd w:val="0"/>
        <w:spacing w:after="120" w:line="276" w:lineRule="auto"/>
        <w:jc w:val="both"/>
        <w:rPr>
          <w:rFonts w:asciiTheme="minorHAnsi" w:hAnsiTheme="minorHAnsi" w:cstheme="minorHAnsi"/>
        </w:rPr>
      </w:pPr>
      <w:bookmarkStart w:id="5" w:name="_Hlk62401408"/>
      <w:r w:rsidRPr="00B74BE0">
        <w:rPr>
          <w:rFonts w:asciiTheme="minorHAnsi" w:hAnsiTheme="minorHAnsi" w:cstheme="minorHAnsi"/>
        </w:rPr>
        <w:lastRenderedPageBreak/>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nieprowadzącymi działalności gospodarczej). </w:t>
      </w:r>
    </w:p>
    <w:p w14:paraId="10A860FA" w14:textId="77777777" w:rsidR="00206951" w:rsidRPr="00B74BE0" w:rsidRDefault="00206951"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9D1E3B" w14:textId="77777777" w:rsidR="00206951" w:rsidRPr="00B74BE0" w:rsidRDefault="00206951"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t>
      </w:r>
      <w:r w:rsidRPr="00763149">
        <w:rPr>
          <w:rFonts w:asciiTheme="minorHAnsi" w:hAnsiTheme="minorHAnsi" w:cstheme="minorHAnsi"/>
        </w:rPr>
        <w:t xml:space="preserve">w </w:t>
      </w:r>
      <w:r w:rsidR="00F4771E" w:rsidRPr="00763149">
        <w:rPr>
          <w:rFonts w:asciiTheme="minorHAnsi" w:hAnsiTheme="minorHAnsi" w:cstheme="minorHAnsi"/>
        </w:rPr>
        <w:t>pkt</w:t>
      </w:r>
      <w:r w:rsidRPr="00763149">
        <w:rPr>
          <w:rFonts w:asciiTheme="minorHAnsi" w:hAnsiTheme="minorHAnsi" w:cstheme="minorHAnsi"/>
        </w:rPr>
        <w:t xml:space="preserve"> </w:t>
      </w:r>
      <w:r w:rsidR="00267FF8" w:rsidRPr="00763149">
        <w:rPr>
          <w:rFonts w:asciiTheme="minorHAnsi" w:hAnsiTheme="minorHAnsi" w:cstheme="minorHAnsi"/>
        </w:rPr>
        <w:t>3</w:t>
      </w:r>
      <w:r w:rsidRPr="00763149">
        <w:rPr>
          <w:rFonts w:asciiTheme="minorHAnsi" w:hAnsiTheme="minorHAnsi" w:cstheme="minorHAnsi"/>
        </w:rPr>
        <w:t>, powinny</w:t>
      </w:r>
      <w:r w:rsidRPr="00B74BE0">
        <w:rPr>
          <w:rFonts w:asciiTheme="minorHAnsi" w:hAnsiTheme="minorHAnsi" w:cstheme="minorHAnsi"/>
        </w:rPr>
        <w:t xml:space="preserve"> być wystawione nie wcześniej niż 3 miesiące przed ich złożeniem.</w:t>
      </w:r>
    </w:p>
    <w:p w14:paraId="749D74E1" w14:textId="77777777" w:rsidR="00206951" w:rsidRPr="00B74BE0" w:rsidRDefault="00206951"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Jeżeli w kraju, w którym </w:t>
      </w:r>
      <w:r w:rsidR="00D819D9" w:rsidRPr="00B74BE0">
        <w:rPr>
          <w:rFonts w:asciiTheme="minorHAnsi" w:hAnsiTheme="minorHAnsi" w:cstheme="minorHAnsi"/>
        </w:rPr>
        <w:t>W</w:t>
      </w:r>
      <w:r w:rsidRPr="00B74BE0">
        <w:rPr>
          <w:rFonts w:asciiTheme="minorHAnsi" w:hAnsiTheme="minorHAnsi" w:cstheme="minorHAnsi"/>
        </w:rPr>
        <w:t xml:space="preserve">ykonawca ma siedzibę lub miejsce zamieszkania, nie wydaje się dokumentów, o których mowa w ust. 2, lub gdy dokumenty te nie odnoszą się do wszystkich przypadków, o których mowa w art. 108 ust. 1 pkt 1, 2 i 4 </w:t>
      </w:r>
      <w:proofErr w:type="spellStart"/>
      <w:r w:rsidRPr="00B74BE0">
        <w:rPr>
          <w:rFonts w:asciiTheme="minorHAnsi" w:hAnsiTheme="minorHAnsi" w:cstheme="minorHAnsi"/>
        </w:rPr>
        <w:t>Pzp</w:t>
      </w:r>
      <w:proofErr w:type="spellEnd"/>
      <w:r w:rsidRPr="00B74BE0">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5799C576" w14:textId="77777777" w:rsidR="00206951" w:rsidRPr="00B74BE0" w:rsidRDefault="00206951"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p>
    <w:p w14:paraId="41392518" w14:textId="77777777" w:rsidR="0011115D" w:rsidRPr="00B74BE0" w:rsidRDefault="0011115D"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b/>
          <w:bCs/>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sytuacji ekonomicznej lub finansowej </w:t>
      </w:r>
      <w:r w:rsidR="00D819D9" w:rsidRPr="00763149">
        <w:rPr>
          <w:rFonts w:asciiTheme="minorHAnsi" w:hAnsiTheme="minorHAnsi" w:cstheme="minorHAnsi"/>
        </w:rPr>
        <w:t>Z</w:t>
      </w:r>
      <w:r w:rsidRPr="00763149">
        <w:rPr>
          <w:rFonts w:asciiTheme="minorHAnsi" w:hAnsiTheme="minorHAnsi" w:cstheme="minorHAnsi"/>
        </w:rPr>
        <w:t>amawiający żąda następujących podmiotowych środków dowodowych</w:t>
      </w:r>
      <w:r w:rsidR="00EF58DE" w:rsidRPr="00763149">
        <w:rPr>
          <w:rFonts w:asciiTheme="minorHAnsi" w:hAnsiTheme="minorHAnsi" w:cstheme="minorHAnsi"/>
        </w:rPr>
        <w:t xml:space="preserve"> – oświadczenie </w:t>
      </w:r>
      <w:r w:rsidR="00EF58DE" w:rsidRPr="00763149">
        <w:rPr>
          <w:rFonts w:asciiTheme="minorHAnsi" w:hAnsiTheme="minorHAnsi" w:cstheme="minorHAnsi"/>
          <w:b/>
          <w:bCs/>
        </w:rPr>
        <w:t xml:space="preserve">wg załącznika nr </w:t>
      </w:r>
      <w:r w:rsidR="00763149" w:rsidRPr="00763149">
        <w:rPr>
          <w:rFonts w:asciiTheme="minorHAnsi" w:hAnsiTheme="minorHAnsi" w:cstheme="minorHAnsi"/>
          <w:b/>
          <w:bCs/>
        </w:rPr>
        <w:t>11</w:t>
      </w:r>
      <w:r w:rsidR="00EF58DE" w:rsidRPr="00763149">
        <w:rPr>
          <w:rFonts w:asciiTheme="minorHAnsi" w:hAnsiTheme="minorHAnsi" w:cstheme="minorHAnsi"/>
          <w:b/>
          <w:bCs/>
        </w:rPr>
        <w:t xml:space="preserve"> do SWZ</w:t>
      </w:r>
      <w:r w:rsidR="00EF58DE" w:rsidRPr="00B74BE0">
        <w:rPr>
          <w:rFonts w:asciiTheme="minorHAnsi" w:hAnsiTheme="minorHAnsi" w:cstheme="minorHAnsi"/>
          <w:b/>
          <w:bCs/>
        </w:rPr>
        <w:t>.</w:t>
      </w:r>
    </w:p>
    <w:p w14:paraId="4850F2C5" w14:textId="77777777" w:rsidR="0011115D" w:rsidRPr="00B74BE0" w:rsidRDefault="0011115D" w:rsidP="009641CB">
      <w:pPr>
        <w:pStyle w:val="Akapitzlist"/>
        <w:numPr>
          <w:ilvl w:val="0"/>
          <w:numId w:val="57"/>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Pr="00B74BE0">
        <w:rPr>
          <w:rFonts w:asciiTheme="minorHAnsi" w:hAnsiTheme="minorHAnsi" w:cstheme="minorHAnsi"/>
        </w:rPr>
        <w:t xml:space="preserve">zawodowej </w:t>
      </w:r>
      <w:r w:rsidR="00494942" w:rsidRPr="00B74BE0">
        <w:rPr>
          <w:rFonts w:asciiTheme="minorHAnsi" w:hAnsiTheme="minorHAnsi" w:cstheme="minorHAnsi"/>
        </w:rPr>
        <w:t>Z</w:t>
      </w:r>
      <w:r w:rsidRPr="00B74BE0">
        <w:rPr>
          <w:rFonts w:asciiTheme="minorHAnsi" w:hAnsiTheme="minorHAnsi" w:cstheme="minorHAnsi"/>
        </w:rPr>
        <w:t>amawiający żąda:</w:t>
      </w:r>
    </w:p>
    <w:p w14:paraId="647E3C5E" w14:textId="77777777" w:rsidR="006F4C2D" w:rsidRPr="00763149" w:rsidRDefault="006F4C2D" w:rsidP="009641CB">
      <w:pPr>
        <w:pStyle w:val="Akapitzlist"/>
        <w:numPr>
          <w:ilvl w:val="0"/>
          <w:numId w:val="52"/>
        </w:numPr>
        <w:jc w:val="both"/>
        <w:rPr>
          <w:rFonts w:asciiTheme="minorHAnsi" w:hAnsiTheme="minorHAnsi" w:cstheme="minorHAnsi"/>
        </w:rPr>
      </w:pPr>
      <w:bookmarkStart w:id="6" w:name="_Hlk78699634"/>
      <w:r w:rsidRPr="00B74BE0">
        <w:rPr>
          <w:rFonts w:asciiTheme="minorHAnsi" w:hAnsiTheme="minorHAnsi" w:cstheme="minorHAnsi"/>
          <w:b/>
          <w:bCs/>
        </w:rPr>
        <w:lastRenderedPageBreak/>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okresie ostatnich 3 lat, a jeżeli okres prowadzenia działalności jest krótszy – w tym okresie, wraz z podaniem ich </w:t>
      </w:r>
      <w:r w:rsidR="00494942" w:rsidRPr="00B74BE0">
        <w:rPr>
          <w:rStyle w:val="markedcontent"/>
          <w:rFonts w:asciiTheme="minorHAnsi" w:hAnsiTheme="minorHAnsi" w:cstheme="minorHAnsi"/>
        </w:rPr>
        <w:t>ilości</w:t>
      </w:r>
      <w:r w:rsidRPr="00B74BE0">
        <w:rPr>
          <w:rStyle w:val="markedcontent"/>
          <w:rFonts w:asciiTheme="minorHAnsi" w:hAnsiTheme="minorHAnsi" w:cstheme="minorHAnsi"/>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763149">
        <w:rPr>
          <w:rStyle w:val="markedcontent"/>
          <w:rFonts w:asciiTheme="minorHAnsi" w:hAnsiTheme="minorHAnsi" w:cstheme="minorHAnsi"/>
        </w:rPr>
        <w:t xml:space="preserve">okresie ostatnich 3 miesięcy. Wykaz usług stanowi </w:t>
      </w:r>
      <w:r w:rsidRPr="00763149">
        <w:rPr>
          <w:rStyle w:val="markedcontent"/>
          <w:rFonts w:asciiTheme="minorHAnsi" w:hAnsiTheme="minorHAnsi" w:cstheme="minorHAnsi"/>
          <w:b/>
          <w:bCs/>
        </w:rPr>
        <w:t xml:space="preserve">załącznik nr </w:t>
      </w:r>
      <w:r w:rsidR="00763149" w:rsidRPr="00763149">
        <w:rPr>
          <w:rStyle w:val="markedcontent"/>
          <w:rFonts w:asciiTheme="minorHAnsi" w:hAnsiTheme="minorHAnsi" w:cstheme="minorHAnsi"/>
          <w:b/>
          <w:bCs/>
        </w:rPr>
        <w:t>5</w:t>
      </w:r>
      <w:r w:rsidRPr="00763149">
        <w:rPr>
          <w:rStyle w:val="markedcontent"/>
          <w:rFonts w:asciiTheme="minorHAnsi" w:hAnsiTheme="minorHAnsi" w:cstheme="minorHAnsi"/>
          <w:b/>
          <w:bCs/>
        </w:rPr>
        <w:t xml:space="preserve"> </w:t>
      </w:r>
      <w:r w:rsidRPr="00763149">
        <w:rPr>
          <w:rFonts w:asciiTheme="minorHAnsi" w:hAnsiTheme="minorHAnsi" w:cstheme="minorHAnsi"/>
          <w:b/>
          <w:bCs/>
        </w:rPr>
        <w:t>do SWZ</w:t>
      </w:r>
      <w:r w:rsidR="00634A27" w:rsidRPr="00763149">
        <w:rPr>
          <w:rFonts w:asciiTheme="minorHAnsi" w:hAnsiTheme="minorHAnsi" w:cstheme="minorHAnsi"/>
        </w:rPr>
        <w:t>,</w:t>
      </w:r>
    </w:p>
    <w:p w14:paraId="59DEC2F4" w14:textId="77777777" w:rsidR="0011115D" w:rsidRPr="00763149" w:rsidRDefault="0011115D" w:rsidP="009641CB">
      <w:pPr>
        <w:pStyle w:val="Akapitzlist"/>
        <w:numPr>
          <w:ilvl w:val="0"/>
          <w:numId w:val="52"/>
        </w:numPr>
        <w:jc w:val="both"/>
        <w:rPr>
          <w:rFonts w:asciiTheme="minorHAnsi" w:hAnsiTheme="minorHAnsi" w:cstheme="minorHAnsi"/>
        </w:rPr>
      </w:pPr>
      <w:r w:rsidRPr="00763149">
        <w:rPr>
          <w:rFonts w:asciiTheme="minorHAnsi" w:hAnsiTheme="minorHAnsi" w:cstheme="minorHAnsi"/>
          <w:b/>
          <w:bCs/>
        </w:rPr>
        <w:t>wykazu osób</w:t>
      </w:r>
      <w:r w:rsidRPr="00763149">
        <w:rPr>
          <w:rFonts w:asciiTheme="minorHAnsi" w:hAnsiTheme="minorHAnsi" w:cstheme="minorHAnsi"/>
        </w:rPr>
        <w:t xml:space="preserve">, skierowanych przez </w:t>
      </w:r>
      <w:r w:rsidR="00D273E7" w:rsidRPr="00763149">
        <w:rPr>
          <w:rFonts w:asciiTheme="minorHAnsi" w:hAnsiTheme="minorHAnsi" w:cstheme="minorHAnsi"/>
        </w:rPr>
        <w:t>W</w:t>
      </w:r>
      <w:r w:rsidRPr="00763149">
        <w:rPr>
          <w:rFonts w:asciiTheme="minorHAnsi" w:hAnsiTheme="minorHAnsi" w:cstheme="minorHAnsi"/>
        </w:rPr>
        <w:t>ykonawcę do realizacji zamówienia publicznego, o których</w:t>
      </w:r>
      <w:r w:rsidRPr="00B74BE0">
        <w:rPr>
          <w:rFonts w:asciiTheme="minorHAnsi" w:hAnsiTheme="minorHAnsi" w:cstheme="minorHAnsi"/>
        </w:rPr>
        <w:t xml:space="preserve"> mowa w </w:t>
      </w:r>
      <w:r w:rsidR="00763149">
        <w:rPr>
          <w:rFonts w:asciiTheme="minorHAnsi" w:hAnsiTheme="minorHAnsi" w:cstheme="minorHAnsi"/>
        </w:rPr>
        <w:t xml:space="preserve">rozdziale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w:t>
      </w:r>
      <w:r w:rsidRPr="00763149">
        <w:rPr>
          <w:rFonts w:asciiTheme="minorHAnsi" w:hAnsiTheme="minorHAnsi" w:cstheme="minorHAnsi"/>
        </w:rPr>
        <w:t xml:space="preserve">o podstawie do dysponowania tymi osobami; wzór wykazu tych osób stanowi </w:t>
      </w:r>
      <w:r w:rsidR="005F31CF" w:rsidRPr="00763149">
        <w:rPr>
          <w:rFonts w:asciiTheme="minorHAnsi" w:hAnsiTheme="minorHAnsi" w:cstheme="minorHAnsi"/>
          <w:b/>
          <w:bCs/>
        </w:rPr>
        <w:t>z</w:t>
      </w:r>
      <w:r w:rsidRPr="00763149">
        <w:rPr>
          <w:rFonts w:asciiTheme="minorHAnsi" w:hAnsiTheme="minorHAnsi" w:cstheme="minorHAnsi"/>
          <w:b/>
          <w:bCs/>
        </w:rPr>
        <w:t xml:space="preserve">ałącznik nr </w:t>
      </w:r>
      <w:r w:rsidR="00763149" w:rsidRPr="00763149">
        <w:rPr>
          <w:rFonts w:asciiTheme="minorHAnsi" w:hAnsiTheme="minorHAnsi" w:cstheme="minorHAnsi"/>
          <w:b/>
          <w:bCs/>
        </w:rPr>
        <w:t>6</w:t>
      </w:r>
      <w:r w:rsidR="00D273E7" w:rsidRPr="00763149">
        <w:rPr>
          <w:rFonts w:asciiTheme="minorHAnsi" w:hAnsiTheme="minorHAnsi" w:cstheme="minorHAnsi"/>
          <w:b/>
          <w:bCs/>
        </w:rPr>
        <w:t xml:space="preserve"> </w:t>
      </w:r>
      <w:r w:rsidRPr="00763149">
        <w:rPr>
          <w:rFonts w:asciiTheme="minorHAnsi" w:hAnsiTheme="minorHAnsi" w:cstheme="minorHAnsi"/>
          <w:b/>
          <w:bCs/>
        </w:rPr>
        <w:t>do SWZ,</w:t>
      </w:r>
    </w:p>
    <w:p w14:paraId="51E9FE8E" w14:textId="77777777" w:rsidR="007E7B9E" w:rsidRPr="00BE4787" w:rsidRDefault="007E7B9E" w:rsidP="009641CB">
      <w:pPr>
        <w:pStyle w:val="Akapitzlist"/>
        <w:numPr>
          <w:ilvl w:val="0"/>
          <w:numId w:val="52"/>
        </w:numPr>
        <w:jc w:val="both"/>
        <w:rPr>
          <w:rFonts w:asciiTheme="minorHAnsi" w:hAnsiTheme="minorHAnsi" w:cstheme="minorHAnsi"/>
        </w:rPr>
      </w:pPr>
      <w:r w:rsidRPr="00BE4787">
        <w:rPr>
          <w:rFonts w:asciiTheme="minorHAnsi" w:hAnsiTheme="minorHAnsi" w:cstheme="minorHAnsi"/>
        </w:rPr>
        <w:t xml:space="preserve">informację o dysponowaniu lokalem we </w:t>
      </w:r>
      <w:r w:rsidRPr="00BE4787">
        <w:rPr>
          <w:rFonts w:asciiTheme="minorHAnsi" w:hAnsiTheme="minorHAnsi" w:cstheme="minorHAnsi"/>
          <w:b/>
          <w:bCs/>
        </w:rPr>
        <w:t xml:space="preserve">załącznika nr </w:t>
      </w:r>
      <w:r w:rsidR="00BE4787" w:rsidRPr="00BE4787">
        <w:rPr>
          <w:rFonts w:asciiTheme="minorHAnsi" w:hAnsiTheme="minorHAnsi" w:cstheme="minorHAnsi"/>
          <w:b/>
          <w:bCs/>
        </w:rPr>
        <w:t>4</w:t>
      </w:r>
      <w:r w:rsidRPr="00BE4787">
        <w:rPr>
          <w:rFonts w:asciiTheme="minorHAnsi" w:hAnsiTheme="minorHAnsi" w:cstheme="minorHAnsi"/>
          <w:b/>
          <w:bCs/>
        </w:rPr>
        <w:t xml:space="preserve"> do SWZ</w:t>
      </w:r>
    </w:p>
    <w:p w14:paraId="18D7675A" w14:textId="77777777" w:rsidR="006A6B6F" w:rsidRPr="00B74BE0" w:rsidRDefault="006A6B6F" w:rsidP="006A6B6F">
      <w:pPr>
        <w:jc w:val="both"/>
        <w:rPr>
          <w:rFonts w:asciiTheme="minorHAnsi" w:hAnsiTheme="minorHAnsi" w:cstheme="minorHAnsi"/>
        </w:rPr>
      </w:pPr>
    </w:p>
    <w:p w14:paraId="1AA4B267" w14:textId="77777777" w:rsidR="006A6B6F" w:rsidRDefault="006A6B6F" w:rsidP="00F04161">
      <w:pPr>
        <w:jc w:val="both"/>
        <w:rPr>
          <w:rFonts w:asciiTheme="minorHAnsi" w:hAnsiTheme="minorHAnsi" w:cstheme="minorHAnsi"/>
        </w:rPr>
      </w:pPr>
      <w:r w:rsidRPr="00B74BE0">
        <w:rPr>
          <w:rFonts w:asciiTheme="minorHAnsi" w:hAnsiTheme="minorHAnsi" w:cstheme="minorHAnsi"/>
        </w:rPr>
        <w:t xml:space="preserve">Wykonawca dołącza </w:t>
      </w:r>
      <w:r w:rsidRPr="00BE4787">
        <w:rPr>
          <w:rFonts w:asciiTheme="minorHAnsi" w:hAnsiTheme="minorHAnsi" w:cstheme="minorHAnsi"/>
        </w:rPr>
        <w:t xml:space="preserve">również </w:t>
      </w:r>
      <w:r w:rsidRPr="00BE4787">
        <w:rPr>
          <w:rFonts w:asciiTheme="minorHAnsi" w:hAnsiTheme="minorHAnsi" w:cstheme="minorHAnsi"/>
          <w:b/>
          <w:bCs/>
        </w:rPr>
        <w:t xml:space="preserve">załącznik nr </w:t>
      </w:r>
      <w:r w:rsidR="00BE4787" w:rsidRPr="00BE4787">
        <w:rPr>
          <w:rFonts w:asciiTheme="minorHAnsi" w:hAnsiTheme="minorHAnsi" w:cstheme="minorHAnsi"/>
          <w:b/>
          <w:bCs/>
        </w:rPr>
        <w:t>10</w:t>
      </w:r>
      <w:r w:rsidRPr="00BE4787">
        <w:rPr>
          <w:rFonts w:asciiTheme="minorHAnsi" w:hAnsiTheme="minorHAnsi" w:cstheme="minorHAnsi"/>
          <w:b/>
          <w:bCs/>
        </w:rPr>
        <w:t xml:space="preserve"> SWZ.</w:t>
      </w:r>
      <w:bookmarkEnd w:id="6"/>
    </w:p>
    <w:p w14:paraId="3B5CD091" w14:textId="77777777" w:rsidR="00F04161" w:rsidRPr="00B74BE0" w:rsidRDefault="00F04161" w:rsidP="00F04161">
      <w:pPr>
        <w:jc w:val="both"/>
        <w:rPr>
          <w:rFonts w:asciiTheme="minorHAnsi" w:hAnsiTheme="minorHAnsi" w:cstheme="minorHAnsi"/>
        </w:rPr>
      </w:pPr>
    </w:p>
    <w:p w14:paraId="72BA1886" w14:textId="77777777" w:rsidR="00A87209" w:rsidRPr="00BE4787"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Okres wyrażony w latach, o którym mowa </w:t>
      </w:r>
      <w:r w:rsidRPr="00BE4787">
        <w:rPr>
          <w:rFonts w:asciiTheme="minorHAnsi" w:hAnsiTheme="minorHAnsi" w:cstheme="minorHAnsi"/>
        </w:rPr>
        <w:t xml:space="preserve">w </w:t>
      </w:r>
      <w:r w:rsidR="00634A27" w:rsidRPr="00BE4787">
        <w:rPr>
          <w:rFonts w:asciiTheme="minorHAnsi" w:hAnsiTheme="minorHAnsi" w:cstheme="minorHAnsi"/>
        </w:rPr>
        <w:t xml:space="preserve">pkt </w:t>
      </w:r>
      <w:r w:rsidR="00267FF8" w:rsidRPr="00BE4787">
        <w:rPr>
          <w:rFonts w:asciiTheme="minorHAnsi" w:hAnsiTheme="minorHAnsi" w:cstheme="minorHAnsi"/>
        </w:rPr>
        <w:t>8</w:t>
      </w:r>
      <w:r w:rsidRPr="00BE4787">
        <w:rPr>
          <w:rFonts w:asciiTheme="minorHAnsi" w:hAnsiTheme="minorHAnsi" w:cstheme="minorHAnsi"/>
        </w:rPr>
        <w:t xml:space="preserve"> </w:t>
      </w:r>
      <w:r w:rsidR="00634A27" w:rsidRPr="00BE4787">
        <w:rPr>
          <w:rFonts w:asciiTheme="minorHAnsi" w:hAnsiTheme="minorHAnsi" w:cstheme="minorHAnsi"/>
        </w:rPr>
        <w:t>lit.</w:t>
      </w:r>
      <w:r w:rsidRPr="00BE4787">
        <w:rPr>
          <w:rFonts w:asciiTheme="minorHAnsi" w:hAnsiTheme="minorHAnsi" w:cstheme="minorHAnsi"/>
        </w:rPr>
        <w:t xml:space="preserve"> </w:t>
      </w:r>
      <w:r w:rsidR="00634A27" w:rsidRPr="00BE4787">
        <w:rPr>
          <w:rFonts w:asciiTheme="minorHAnsi" w:hAnsiTheme="minorHAnsi" w:cstheme="minorHAnsi"/>
        </w:rPr>
        <w:t>a</w:t>
      </w:r>
      <w:r w:rsidRPr="00BE4787">
        <w:rPr>
          <w:rFonts w:asciiTheme="minorHAnsi" w:hAnsiTheme="minorHAnsi" w:cstheme="minorHAnsi"/>
        </w:rPr>
        <w:t>, liczy się wstecz od dnia, w którym upływa termin składania ofert.</w:t>
      </w:r>
    </w:p>
    <w:p w14:paraId="684BC251" w14:textId="77777777"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E4787">
        <w:rPr>
          <w:rFonts w:asciiTheme="minorHAnsi" w:hAnsiTheme="minorHAnsi" w:cstheme="minorHAnsi"/>
        </w:rPr>
        <w:t xml:space="preserve">Jeżeli </w:t>
      </w:r>
      <w:r w:rsidR="00634A27" w:rsidRPr="00BE4787">
        <w:rPr>
          <w:rFonts w:asciiTheme="minorHAnsi" w:hAnsiTheme="minorHAnsi" w:cstheme="minorHAnsi"/>
        </w:rPr>
        <w:t>W</w:t>
      </w:r>
      <w:r w:rsidRPr="00BE4787">
        <w:rPr>
          <w:rFonts w:asciiTheme="minorHAnsi" w:hAnsiTheme="minorHAnsi" w:cstheme="minorHAnsi"/>
        </w:rPr>
        <w:t xml:space="preserve">ykonawca powołuje się na doświadczenie w realizacji </w:t>
      </w:r>
      <w:r w:rsidR="00634A27" w:rsidRPr="00BE4787">
        <w:rPr>
          <w:rFonts w:asciiTheme="minorHAnsi" w:hAnsiTheme="minorHAnsi" w:cstheme="minorHAnsi"/>
        </w:rPr>
        <w:t>usług</w:t>
      </w:r>
      <w:r w:rsidRPr="00BE4787">
        <w:rPr>
          <w:rFonts w:asciiTheme="minorHAnsi" w:hAnsiTheme="minorHAnsi" w:cstheme="minorHAnsi"/>
        </w:rPr>
        <w:t xml:space="preserve"> wykonywanych wspólnie z innymi </w:t>
      </w:r>
      <w:r w:rsidR="00494942" w:rsidRPr="00BE4787">
        <w:rPr>
          <w:rFonts w:asciiTheme="minorHAnsi" w:hAnsiTheme="minorHAnsi" w:cstheme="minorHAnsi"/>
        </w:rPr>
        <w:t>W</w:t>
      </w:r>
      <w:r w:rsidRPr="00BE4787">
        <w:rPr>
          <w:rFonts w:asciiTheme="minorHAnsi" w:hAnsiTheme="minorHAnsi" w:cstheme="minorHAnsi"/>
        </w:rPr>
        <w:t xml:space="preserve">ykonawcami, wykaz, o którym mowa w </w:t>
      </w:r>
      <w:r w:rsidR="00634A27" w:rsidRPr="00BE4787">
        <w:rPr>
          <w:rFonts w:asciiTheme="minorHAnsi" w:hAnsiTheme="minorHAnsi" w:cstheme="minorHAnsi"/>
        </w:rPr>
        <w:t xml:space="preserve">pkt </w:t>
      </w:r>
      <w:r w:rsidR="00267FF8" w:rsidRPr="00BE4787">
        <w:rPr>
          <w:rFonts w:asciiTheme="minorHAnsi" w:hAnsiTheme="minorHAnsi" w:cstheme="minorHAnsi"/>
        </w:rPr>
        <w:t>8</w:t>
      </w:r>
      <w:r w:rsidR="00634A27" w:rsidRPr="00BE4787">
        <w:rPr>
          <w:rFonts w:asciiTheme="minorHAnsi" w:hAnsiTheme="minorHAnsi" w:cstheme="minorHAnsi"/>
        </w:rPr>
        <w:t xml:space="preserve"> lit. a</w:t>
      </w:r>
      <w:r w:rsidRPr="00BE4787">
        <w:rPr>
          <w:rFonts w:asciiTheme="minorHAnsi" w:hAnsiTheme="minorHAnsi" w:cstheme="minorHAnsi"/>
        </w:rPr>
        <w:t>, dotyczy</w:t>
      </w:r>
      <w:r w:rsidRPr="00B74BE0">
        <w:rPr>
          <w:rFonts w:asciiTheme="minorHAnsi" w:hAnsiTheme="minorHAnsi" w:cstheme="minorHAnsi"/>
        </w:rPr>
        <w:t xml:space="preserve">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14:paraId="3D6A7E29" w14:textId="77777777"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14:paraId="3976B17A" w14:textId="77777777" w:rsidR="00F15094" w:rsidRPr="00BE4787"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w:t>
      </w:r>
      <w:r w:rsidRPr="00BE4787">
        <w:rPr>
          <w:rFonts w:asciiTheme="minorHAnsi" w:hAnsiTheme="minorHAnsi" w:cstheme="minorHAnsi"/>
        </w:rPr>
        <w:t xml:space="preserve">aktualność. W takim przypadku, </w:t>
      </w:r>
      <w:r w:rsidR="00634A27" w:rsidRPr="00BE4787">
        <w:rPr>
          <w:rFonts w:asciiTheme="minorHAnsi" w:hAnsiTheme="minorHAnsi" w:cstheme="minorHAnsi"/>
        </w:rPr>
        <w:t>W</w:t>
      </w:r>
      <w:r w:rsidRPr="00BE4787">
        <w:rPr>
          <w:rFonts w:asciiTheme="minorHAnsi" w:hAnsiTheme="minorHAnsi" w:cstheme="minorHAnsi"/>
        </w:rPr>
        <w:t>ykonawca wskazuje podmiotowe środki dowodowe w:</w:t>
      </w:r>
    </w:p>
    <w:p w14:paraId="19837335" w14:textId="77777777"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o braku podstaw wykluczenia z postępowania </w:t>
      </w:r>
      <w:r w:rsidR="00494942" w:rsidRPr="00BE4787">
        <w:rPr>
          <w:rFonts w:asciiTheme="minorHAnsi" w:hAnsiTheme="minorHAnsi" w:cstheme="minorHAnsi"/>
        </w:rPr>
        <w:t>W</w:t>
      </w:r>
      <w:r w:rsidRPr="00BE4787">
        <w:rPr>
          <w:rFonts w:asciiTheme="minorHAnsi" w:hAnsiTheme="minorHAnsi" w:cstheme="minorHAnsi"/>
        </w:rPr>
        <w:t xml:space="preserve">ykonawcy stanowiącym Załącznik nr </w:t>
      </w:r>
      <w:r w:rsidR="00634A27" w:rsidRPr="00BE4787">
        <w:rPr>
          <w:rFonts w:asciiTheme="minorHAnsi" w:hAnsiTheme="minorHAnsi" w:cstheme="minorHAnsi"/>
        </w:rPr>
        <w:t>1</w:t>
      </w:r>
      <w:r w:rsidRPr="00BE4787">
        <w:rPr>
          <w:rFonts w:asciiTheme="minorHAnsi" w:hAnsiTheme="minorHAnsi" w:cstheme="minorHAnsi"/>
        </w:rPr>
        <w:t xml:space="preserve"> do SWZ, jeżeli</w:t>
      </w:r>
      <w:r w:rsidRPr="00B74BE0">
        <w:rPr>
          <w:rFonts w:asciiTheme="minorHAnsi" w:hAnsiTheme="minorHAnsi" w:cstheme="minorHAnsi"/>
        </w:rPr>
        <w:t xml:space="preserve">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14:paraId="62E78295" w14:textId="77777777"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w:t>
      </w:r>
      <w:r w:rsidR="00634A27" w:rsidRPr="00BE4787">
        <w:rPr>
          <w:rFonts w:asciiTheme="minorHAnsi" w:hAnsiTheme="minorHAnsi" w:cstheme="minorHAnsi"/>
        </w:rPr>
        <w:t>W</w:t>
      </w:r>
      <w:r w:rsidRPr="00BE4787">
        <w:rPr>
          <w:rFonts w:asciiTheme="minorHAnsi" w:hAnsiTheme="minorHAnsi" w:cstheme="minorHAnsi"/>
        </w:rPr>
        <w:t xml:space="preserve">ykonawcy o spełnianiu warunków udziału w postępowaniu stanowiącym Załącznik nr </w:t>
      </w:r>
      <w:r w:rsidR="00634A27" w:rsidRPr="00BE4787">
        <w:rPr>
          <w:rFonts w:asciiTheme="minorHAnsi" w:hAnsiTheme="minorHAnsi" w:cstheme="minorHAnsi"/>
        </w:rPr>
        <w:t>1</w:t>
      </w:r>
      <w:r w:rsidRPr="00BE4787">
        <w:rPr>
          <w:rFonts w:asciiTheme="minorHAnsi" w:hAnsiTheme="minorHAnsi" w:cstheme="minorHAnsi"/>
        </w:rPr>
        <w:t xml:space="preserve"> do SWZ, jeżeli podmiotowe środki dowodowe dotyczą potwierdzenia spełniania warunków udziału w</w:t>
      </w:r>
      <w:r w:rsidRPr="00B74BE0">
        <w:rPr>
          <w:rFonts w:asciiTheme="minorHAnsi" w:hAnsiTheme="minorHAnsi" w:cstheme="minorHAnsi"/>
        </w:rPr>
        <w:t xml:space="preserve"> postępowaniu</w:t>
      </w:r>
    </w:p>
    <w:p w14:paraId="66896F29"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lastRenderedPageBreak/>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417A5A5A" w14:textId="77777777"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5"/>
    <w:p w14:paraId="0DE8FC1A" w14:textId="77777777" w:rsidR="003A24FE" w:rsidRPr="00B74BE0" w:rsidRDefault="003A24FE" w:rsidP="00E1023A">
      <w:pPr>
        <w:jc w:val="both"/>
        <w:rPr>
          <w:rFonts w:asciiTheme="minorHAnsi" w:hAnsiTheme="minorHAnsi" w:cstheme="minorHAnsi"/>
        </w:rPr>
      </w:pPr>
    </w:p>
    <w:p w14:paraId="3E1C16E9" w14:textId="77777777" w:rsidR="00587F52"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56A7BB97" w14:textId="77777777" w:rsidR="009E73E2" w:rsidRPr="00B74BE0" w:rsidRDefault="009E73E2" w:rsidP="009E73E2">
      <w:pPr>
        <w:autoSpaceDE w:val="0"/>
        <w:autoSpaceDN w:val="0"/>
        <w:spacing w:before="120" w:after="120"/>
        <w:ind w:left="360"/>
        <w:jc w:val="both"/>
        <w:rPr>
          <w:rFonts w:asciiTheme="minorHAnsi" w:hAnsiTheme="minorHAnsi" w:cstheme="minorHAnsi"/>
          <w:bCs/>
        </w:rPr>
      </w:pPr>
    </w:p>
    <w:p w14:paraId="7BD46C9D" w14:textId="77777777" w:rsidR="006F38D4" w:rsidRPr="00B74BE0"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1F57BE4B"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042C1572" w14:textId="77777777"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r w:rsidR="00D5479A" w:rsidRPr="00B74BE0">
        <w:rPr>
          <w:rFonts w:asciiTheme="minorHAnsi" w:hAnsiTheme="minorHAnsi" w:cstheme="minorHAnsi"/>
          <w:b/>
          <w:i/>
          <w:iCs/>
          <w:lang w:eastAsia="en-US"/>
        </w:rPr>
        <w:t xml:space="preserve">(zapisy należy dostosować do wymogów użytkowanej przez </w:t>
      </w:r>
      <w:r w:rsidR="001E5EFE" w:rsidRPr="00B74BE0">
        <w:rPr>
          <w:rFonts w:asciiTheme="minorHAnsi" w:hAnsiTheme="minorHAnsi" w:cstheme="minorHAnsi"/>
          <w:b/>
          <w:i/>
          <w:iCs/>
          <w:lang w:eastAsia="en-US"/>
        </w:rPr>
        <w:t>Zamawiającego</w:t>
      </w:r>
      <w:r w:rsidR="00D5479A" w:rsidRPr="00B74BE0">
        <w:rPr>
          <w:rFonts w:asciiTheme="minorHAnsi" w:hAnsiTheme="minorHAnsi" w:cstheme="minorHAnsi"/>
          <w:b/>
          <w:i/>
          <w:iCs/>
          <w:lang w:eastAsia="en-US"/>
        </w:rPr>
        <w:t xml:space="preserve"> platformy zakupowej)</w:t>
      </w:r>
    </w:p>
    <w:p w14:paraId="2A3F73DB"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5F4C704C" w14:textId="77777777" w:rsidR="000741E0" w:rsidRPr="00B74BE0"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pod rygorem nieważno</w:t>
      </w:r>
      <w:r w:rsidR="000741E0" w:rsidRPr="00B74BE0">
        <w:rPr>
          <w:rFonts w:asciiTheme="minorHAnsi" w:hAnsiTheme="minorHAnsi" w:cstheme="minorHAnsi"/>
        </w:rPr>
        <w:t>ści.</w:t>
      </w:r>
      <w:r w:rsidR="008362B2" w:rsidRPr="00B74BE0">
        <w:rPr>
          <w:rFonts w:asciiTheme="minorHAnsi" w:hAnsiTheme="minorHAnsi" w:cstheme="minorHAnsi"/>
        </w:rPr>
        <w:t xml:space="preserve"> Złożenie oferty wraz z załącznikami </w:t>
      </w:r>
      <w:r w:rsidR="00C14D8B" w:rsidRPr="00B74BE0">
        <w:rPr>
          <w:rFonts w:asciiTheme="minorHAnsi" w:hAnsiTheme="minorHAnsi" w:cstheme="minorHAnsi"/>
        </w:rPr>
        <w:t>następuje</w:t>
      </w:r>
      <w:r w:rsidR="000741E0" w:rsidRPr="00B74BE0">
        <w:rPr>
          <w:rFonts w:asciiTheme="minorHAnsi" w:hAnsiTheme="minorHAnsi" w:cstheme="minorHAnsi"/>
        </w:rPr>
        <w:t xml:space="preserve"> </w:t>
      </w:r>
      <w:r w:rsidR="008362B2" w:rsidRPr="00B74BE0">
        <w:rPr>
          <w:rFonts w:asciiTheme="minorHAnsi" w:eastAsia="SimSun" w:hAnsiTheme="minorHAnsi" w:cstheme="minorHAnsi"/>
          <w:kern w:val="3"/>
          <w:lang w:eastAsia="fa-IR" w:bidi="fa-IR"/>
        </w:rPr>
        <w:t xml:space="preserve">za pośrednictwem „Formularza do złożenia, zmiany, wycofania oferty lub wniosku” dostępnego na </w:t>
      </w:r>
      <w:proofErr w:type="spellStart"/>
      <w:r w:rsidR="008362B2" w:rsidRPr="00B74BE0">
        <w:rPr>
          <w:rFonts w:asciiTheme="minorHAnsi" w:eastAsia="SimSun" w:hAnsiTheme="minorHAnsi" w:cstheme="minorHAnsi"/>
          <w:kern w:val="3"/>
          <w:lang w:eastAsia="fa-IR" w:bidi="fa-IR"/>
        </w:rPr>
        <w:t>ePUAP</w:t>
      </w:r>
      <w:proofErr w:type="spellEnd"/>
      <w:r w:rsidR="008362B2" w:rsidRPr="00B74BE0">
        <w:rPr>
          <w:rFonts w:asciiTheme="minorHAnsi" w:eastAsia="SimSun" w:hAnsiTheme="minorHAnsi" w:cstheme="minorHAnsi"/>
          <w:kern w:val="3"/>
          <w:lang w:eastAsia="fa-IR" w:bidi="fa-IR"/>
        </w:rPr>
        <w:t xml:space="preserve"> i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hAnsiTheme="minorHAnsi" w:cstheme="minorHAnsi"/>
          <w:u w:val="single"/>
        </w:rPr>
        <w:t xml:space="preserve"> </w:t>
      </w:r>
    </w:p>
    <w:p w14:paraId="127D085A" w14:textId="77777777" w:rsidR="00D5479A" w:rsidRPr="00B74BE0" w:rsidRDefault="00D5479A" w:rsidP="004A1999">
      <w:pPr>
        <w:numPr>
          <w:ilvl w:val="0"/>
          <w:numId w:val="6"/>
        </w:numPr>
        <w:spacing w:before="120"/>
        <w:jc w:val="both"/>
        <w:rPr>
          <w:rFonts w:asciiTheme="minorHAnsi" w:hAnsiTheme="minorHAnsi" w:cstheme="minorHAnsi"/>
          <w:u w:val="single"/>
        </w:rPr>
      </w:pPr>
      <w:r w:rsidRPr="00B74BE0">
        <w:rPr>
          <w:rFonts w:asciiTheme="minorHAnsi" w:hAnsiTheme="minorHAnsi" w:cstheme="minorHAnsi"/>
          <w:u w:val="single"/>
        </w:rPr>
        <w:t>Zasady przygotowania i złożenia oferty za pośrednictwem Platformy</w:t>
      </w:r>
      <w:r w:rsidR="00065D2D" w:rsidRPr="00B74BE0">
        <w:rPr>
          <w:rFonts w:asciiTheme="minorHAnsi" w:hAnsiTheme="minorHAnsi" w:cstheme="minorHAnsi"/>
          <w:u w:val="single"/>
        </w:rPr>
        <w:t>:</w:t>
      </w:r>
    </w:p>
    <w:p w14:paraId="61B61805"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Pr="00B74BE0">
        <w:rPr>
          <w:rFonts w:asciiTheme="minorHAnsi" w:eastAsia="SimSun" w:hAnsiTheme="minorHAnsi" w:cstheme="minorHAnsi"/>
          <w:b/>
          <w:bCs/>
          <w:kern w:val="3"/>
          <w:u w:val="single"/>
          <w:lang w:eastAsia="en-US"/>
        </w:rPr>
        <w:t>Pzp</w:t>
      </w:r>
      <w:proofErr w:type="spellEnd"/>
      <w:r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1"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w:t>
      </w:r>
      <w:proofErr w:type="spellStart"/>
      <w:r w:rsidRPr="00B74BE0">
        <w:rPr>
          <w:rFonts w:asciiTheme="minorHAnsi" w:eastAsia="SimSun" w:hAnsiTheme="minorHAnsi" w:cstheme="minorHAnsi"/>
          <w:b/>
          <w:bCs/>
          <w:kern w:val="3"/>
          <w:u w:val="single"/>
          <w:lang w:eastAsia="en-US"/>
        </w:rPr>
        <w:t>miniPortal</w:t>
      </w:r>
      <w:proofErr w:type="spellEnd"/>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14:paraId="21C461EB"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w:t>
      </w:r>
      <w:proofErr w:type="spellStart"/>
      <w:r w:rsidRPr="00B74BE0">
        <w:rPr>
          <w:rFonts w:asciiTheme="minorHAnsi" w:eastAsia="SimSun" w:hAnsiTheme="minorHAnsi" w:cstheme="minorHAnsi"/>
          <w:b/>
          <w:bCs/>
          <w:kern w:val="3"/>
          <w:lang w:eastAsia="en-US"/>
        </w:rPr>
        <w:t>miniPortal</w:t>
      </w:r>
      <w:proofErr w:type="spellEnd"/>
      <w:r w:rsidRPr="00B74BE0">
        <w:rPr>
          <w:rFonts w:asciiTheme="minorHAnsi" w:eastAsia="SimSun" w:hAnsiTheme="minorHAnsi" w:cstheme="minorHAnsi"/>
          <w:b/>
          <w:bCs/>
          <w:kern w:val="3"/>
          <w:lang w:eastAsia="en-US"/>
        </w:rPr>
        <w:t xml:space="preserve"> nie podpisuje zaszyfrowanego ,,zip.” tylko w ,,zip.-</w:t>
      </w:r>
      <w:proofErr w:type="spellStart"/>
      <w:r w:rsidRPr="00B74BE0">
        <w:rPr>
          <w:rFonts w:asciiTheme="minorHAnsi" w:eastAsia="SimSun" w:hAnsiTheme="minorHAnsi" w:cstheme="minorHAnsi"/>
          <w:b/>
          <w:bCs/>
          <w:kern w:val="3"/>
          <w:lang w:eastAsia="en-US"/>
        </w:rPr>
        <w:t>ie</w:t>
      </w:r>
      <w:proofErr w:type="spellEnd"/>
      <w:r w:rsidRPr="00B74BE0">
        <w:rPr>
          <w:rFonts w:asciiTheme="minorHAnsi" w:eastAsia="SimSun" w:hAnsiTheme="minorHAnsi" w:cstheme="minorHAnsi"/>
          <w:b/>
          <w:bCs/>
          <w:kern w:val="3"/>
          <w:lang w:eastAsia="en-US"/>
        </w:rPr>
        <w:t xml:space="preserv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14:paraId="05ED2FA5" w14:textId="77777777"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7749740D" w14:textId="77777777" w:rsidR="008362B2" w:rsidRPr="00B74BE0"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57F60FE1" w14:textId="77777777" w:rsidR="008362B2" w:rsidRPr="006A0C77"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sz w:val="28"/>
          <w:szCs w:val="28"/>
          <w:lang w:eastAsia="fa-IR" w:bidi="fa-IR"/>
        </w:rPr>
      </w:pPr>
      <w:r w:rsidRPr="006A0C77">
        <w:rPr>
          <w:rFonts w:asciiTheme="minorHAnsi" w:eastAsia="SimSun" w:hAnsiTheme="minorHAnsi" w:cstheme="minorHAnsi"/>
          <w:b/>
          <w:color w:val="FF0000"/>
          <w:kern w:val="3"/>
          <w:sz w:val="28"/>
          <w:szCs w:val="28"/>
          <w:lang w:eastAsia="fa-IR" w:bidi="fa-IR"/>
        </w:rPr>
        <w:t>Zamawiający</w:t>
      </w:r>
      <w:r w:rsidR="008362B2" w:rsidRPr="006A0C77">
        <w:rPr>
          <w:rFonts w:asciiTheme="minorHAnsi" w:eastAsia="SimSun" w:hAnsiTheme="minorHAnsi" w:cstheme="minorHAnsi"/>
          <w:b/>
          <w:color w:val="FF0000"/>
          <w:kern w:val="3"/>
          <w:sz w:val="28"/>
          <w:szCs w:val="28"/>
          <w:lang w:eastAsia="fa-IR" w:bidi="fa-IR"/>
        </w:rPr>
        <w:t xml:space="preserve"> rekomenduje:</w:t>
      </w:r>
    </w:p>
    <w:p w14:paraId="15CC2001" w14:textId="77777777" w:rsidR="008362B2" w:rsidRPr="006A0C77"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oferty w formacie pdf,</w:t>
      </w:r>
    </w:p>
    <w:p w14:paraId="52F4841A" w14:textId="77777777" w:rsidR="008362B2" w:rsidRPr="006A0C77"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 xml:space="preserve">podpis </w:t>
      </w:r>
      <w:proofErr w:type="spellStart"/>
      <w:r w:rsidRPr="006A0C77">
        <w:rPr>
          <w:rFonts w:asciiTheme="minorHAnsi" w:eastAsia="SimSun" w:hAnsiTheme="minorHAnsi" w:cstheme="minorHAnsi"/>
          <w:color w:val="FF0000"/>
          <w:kern w:val="3"/>
          <w:sz w:val="28"/>
          <w:szCs w:val="28"/>
          <w:lang w:eastAsia="fa-IR" w:bidi="fa-IR"/>
        </w:rPr>
        <w:t>PAdES</w:t>
      </w:r>
      <w:proofErr w:type="spellEnd"/>
      <w:r w:rsidRPr="006A0C77">
        <w:rPr>
          <w:rFonts w:asciiTheme="minorHAnsi" w:eastAsia="SimSun" w:hAnsiTheme="minorHAnsi" w:cstheme="minorHAnsi"/>
          <w:color w:val="FF0000"/>
          <w:kern w:val="3"/>
          <w:sz w:val="28"/>
          <w:szCs w:val="28"/>
          <w:lang w:eastAsia="fa-IR" w:bidi="fa-IR"/>
        </w:rPr>
        <w:t xml:space="preserve">, </w:t>
      </w:r>
    </w:p>
    <w:p w14:paraId="097CCD10" w14:textId="77777777" w:rsidR="008362B2" w:rsidRPr="006A0C77"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 xml:space="preserve">podpisywanie ze znacznikiem czasu, </w:t>
      </w:r>
    </w:p>
    <w:p w14:paraId="13D39CB5" w14:textId="77777777" w:rsidR="008362B2" w:rsidRPr="006A0C77"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niepodpisywania podpisem zewnętrznym.</w:t>
      </w:r>
    </w:p>
    <w:p w14:paraId="382F8094" w14:textId="77777777" w:rsidR="008362B2" w:rsidRPr="006A0C77"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color w:val="FF0000"/>
          <w:kern w:val="3"/>
          <w:sz w:val="28"/>
          <w:szCs w:val="28"/>
          <w:lang w:eastAsia="fa-IR" w:bidi="fa-IR"/>
        </w:rPr>
      </w:pPr>
    </w:p>
    <w:p w14:paraId="116489C8" w14:textId="77777777" w:rsidR="008362B2" w:rsidRPr="006A0C77"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sz w:val="28"/>
          <w:szCs w:val="28"/>
          <w:u w:val="single"/>
          <w:lang w:eastAsia="fa-IR" w:bidi="fa-IR"/>
        </w:rPr>
      </w:pPr>
      <w:r w:rsidRPr="006A0C77">
        <w:rPr>
          <w:rFonts w:asciiTheme="minorHAnsi" w:eastAsia="SimSun" w:hAnsiTheme="minorHAnsi" w:cstheme="minorHAnsi"/>
          <w:b/>
          <w:bCs/>
          <w:color w:val="FF0000"/>
          <w:kern w:val="3"/>
          <w:sz w:val="28"/>
          <w:szCs w:val="28"/>
          <w:u w:val="single"/>
          <w:lang w:eastAsia="fa-IR" w:bidi="fa-IR"/>
        </w:rPr>
        <w:lastRenderedPageBreak/>
        <w:t>Zamawiający</w:t>
      </w:r>
      <w:r w:rsidR="008362B2" w:rsidRPr="006A0C77">
        <w:rPr>
          <w:rFonts w:asciiTheme="minorHAnsi" w:eastAsia="SimSun" w:hAnsiTheme="minorHAnsi" w:cstheme="minorHAnsi"/>
          <w:b/>
          <w:bCs/>
          <w:color w:val="FF0000"/>
          <w:kern w:val="3"/>
          <w:sz w:val="28"/>
          <w:szCs w:val="28"/>
          <w:u w:val="single"/>
          <w:lang w:eastAsia="fa-IR" w:bidi="fa-IR"/>
        </w:rPr>
        <w:t xml:space="preserve"> rekomenduje zwracać uwagę:</w:t>
      </w:r>
    </w:p>
    <w:p w14:paraId="5906733B" w14:textId="77777777" w:rsidR="008362B2" w:rsidRPr="006A0C77"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aby nie wysyłać pliku z informacją o podpisie tylko plik z podpisem,</w:t>
      </w:r>
    </w:p>
    <w:p w14:paraId="677F7366" w14:textId="77777777" w:rsidR="008362B2" w:rsidRPr="006A0C77"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 xml:space="preserve">jeśli </w:t>
      </w:r>
      <w:r w:rsidR="001E5EFE" w:rsidRPr="006A0C77">
        <w:rPr>
          <w:rFonts w:asciiTheme="minorHAnsi" w:eastAsia="SimSun" w:hAnsiTheme="minorHAnsi" w:cstheme="minorHAnsi"/>
          <w:color w:val="FF0000"/>
          <w:kern w:val="3"/>
          <w:sz w:val="28"/>
          <w:szCs w:val="28"/>
          <w:lang w:eastAsia="fa-IR" w:bidi="fa-IR"/>
        </w:rPr>
        <w:t>Wykonawc</w:t>
      </w:r>
      <w:r w:rsidR="00C75738" w:rsidRPr="006A0C77">
        <w:rPr>
          <w:rFonts w:asciiTheme="minorHAnsi" w:eastAsia="SimSun" w:hAnsiTheme="minorHAnsi" w:cstheme="minorHAnsi"/>
          <w:color w:val="FF0000"/>
          <w:kern w:val="3"/>
          <w:sz w:val="28"/>
          <w:szCs w:val="28"/>
          <w:lang w:eastAsia="fa-IR" w:bidi="fa-IR"/>
        </w:rPr>
        <w:t>a</w:t>
      </w:r>
      <w:r w:rsidRPr="006A0C77">
        <w:rPr>
          <w:rFonts w:asciiTheme="minorHAnsi" w:eastAsia="SimSun" w:hAnsiTheme="minorHAnsi" w:cstheme="minorHAnsi"/>
          <w:color w:val="FF0000"/>
          <w:kern w:val="3"/>
          <w:sz w:val="28"/>
          <w:szCs w:val="28"/>
          <w:lang w:eastAsia="fa-IR" w:bidi="fa-IR"/>
        </w:rPr>
        <w:t xml:space="preserve"> korzysta z podpisu zewnętrznego to takie podpisanie tworzy odrębny plik (</w:t>
      </w:r>
      <w:proofErr w:type="spellStart"/>
      <w:r w:rsidRPr="006A0C77">
        <w:rPr>
          <w:rFonts w:asciiTheme="minorHAnsi" w:eastAsia="SimSun" w:hAnsiTheme="minorHAnsi" w:cstheme="minorHAnsi"/>
          <w:color w:val="FF0000"/>
          <w:kern w:val="3"/>
          <w:sz w:val="28"/>
          <w:szCs w:val="28"/>
          <w:lang w:eastAsia="fa-IR" w:bidi="fa-IR"/>
        </w:rPr>
        <w:t>XAdES</w:t>
      </w:r>
      <w:proofErr w:type="spellEnd"/>
      <w:r w:rsidRPr="006A0C77">
        <w:rPr>
          <w:rFonts w:asciiTheme="minorHAnsi" w:eastAsia="SimSun" w:hAnsiTheme="minorHAnsi" w:cstheme="minorHAnsi"/>
          <w:color w:val="FF0000"/>
          <w:kern w:val="3"/>
          <w:sz w:val="28"/>
          <w:szCs w:val="28"/>
          <w:lang w:eastAsia="fa-IR" w:bidi="fa-IR"/>
        </w:rPr>
        <w:t>), ale cały podpis to komplet 2 plików (wysłanie 1 pliku powoduje, że dokument jest niekompletny)</w:t>
      </w:r>
    </w:p>
    <w:p w14:paraId="1F7B0F83" w14:textId="77777777" w:rsidR="008362B2" w:rsidRPr="006A0C77"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aby przy łączeniu plików najpierw scalać pliki a potem podpisywać,</w:t>
      </w:r>
    </w:p>
    <w:p w14:paraId="4F0EC6F1" w14:textId="77777777" w:rsidR="008362B2" w:rsidRPr="006A0C77"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sz w:val="28"/>
          <w:szCs w:val="28"/>
          <w:lang w:eastAsia="fa-IR" w:bidi="fa-IR"/>
        </w:rPr>
      </w:pPr>
      <w:r w:rsidRPr="006A0C77">
        <w:rPr>
          <w:rFonts w:asciiTheme="minorHAnsi" w:eastAsia="SimSun" w:hAnsiTheme="minorHAnsi" w:cstheme="minorHAnsi"/>
          <w:color w:val="FF0000"/>
          <w:kern w:val="3"/>
          <w:sz w:val="28"/>
          <w:szCs w:val="28"/>
          <w:lang w:eastAsia="fa-IR" w:bidi="fa-IR"/>
        </w:rPr>
        <w:t>aby nie wprowadzać zmian w już podpisanej treści dokumentów – wówczas dochodzi do naruszenia integralności,</w:t>
      </w:r>
    </w:p>
    <w:p w14:paraId="04F2E7CB" w14:textId="77777777" w:rsidR="008362B2" w:rsidRPr="006A0C77" w:rsidRDefault="008362B2" w:rsidP="009641CB">
      <w:pPr>
        <w:pStyle w:val="Akapitzlist"/>
        <w:widowControl w:val="0"/>
        <w:numPr>
          <w:ilvl w:val="0"/>
          <w:numId w:val="59"/>
        </w:numPr>
        <w:tabs>
          <w:tab w:val="left" w:pos="568"/>
          <w:tab w:val="left" w:pos="630"/>
        </w:tabs>
        <w:suppressAutoHyphens/>
        <w:autoSpaceDN w:val="0"/>
        <w:ind w:right="5"/>
        <w:jc w:val="both"/>
        <w:textAlignment w:val="baseline"/>
        <w:rPr>
          <w:rFonts w:asciiTheme="minorHAnsi" w:eastAsia="SimSun" w:hAnsiTheme="minorHAnsi" w:cstheme="minorHAnsi"/>
          <w:b/>
          <w:bCs/>
          <w:kern w:val="3"/>
          <w:sz w:val="28"/>
          <w:szCs w:val="28"/>
          <w:u w:val="single"/>
          <w:lang w:eastAsia="fa-IR" w:bidi="fa-IR"/>
        </w:rPr>
      </w:pPr>
      <w:r w:rsidRPr="006A0C77">
        <w:rPr>
          <w:rFonts w:asciiTheme="minorHAnsi" w:eastAsia="SimSun" w:hAnsiTheme="minorHAnsi" w:cstheme="minorHAnsi"/>
          <w:b/>
          <w:bCs/>
          <w:color w:val="FF0000"/>
          <w:kern w:val="3"/>
          <w:sz w:val="28"/>
          <w:szCs w:val="28"/>
          <w:u w:val="single"/>
          <w:lang w:eastAsia="fa-IR" w:bidi="fa-IR"/>
        </w:rPr>
        <w:t>aby nie podpisywać pustych formularzy</w:t>
      </w:r>
      <w:r w:rsidRPr="006A0C77">
        <w:rPr>
          <w:rFonts w:asciiTheme="minorHAnsi" w:eastAsia="SimSun" w:hAnsiTheme="minorHAnsi" w:cstheme="minorHAnsi"/>
          <w:b/>
          <w:bCs/>
          <w:kern w:val="3"/>
          <w:sz w:val="28"/>
          <w:szCs w:val="28"/>
          <w:u w:val="single"/>
          <w:lang w:eastAsia="fa-IR" w:bidi="fa-IR"/>
        </w:rPr>
        <w:t>.</w:t>
      </w:r>
    </w:p>
    <w:p w14:paraId="75B2FADC"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6E4EB8E3"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2"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5D17DD1E"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778A9D17" w14:textId="77777777" w:rsidR="008362B2" w:rsidRPr="00B74BE0" w:rsidRDefault="008362B2"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1BB9695A"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8362B2" w:rsidRPr="00B74BE0">
        <w:rPr>
          <w:rFonts w:asciiTheme="minorHAnsi" w:eastAsia="SimSun" w:hAnsiTheme="minorHAnsi" w:cstheme="minorHAnsi"/>
          <w:kern w:val="3"/>
          <w:lang w:eastAsia="fa-IR" w:bidi="fa-IR"/>
        </w:rPr>
        <w:t>miniPortalu</w:t>
      </w:r>
      <w:proofErr w:type="spellEnd"/>
    </w:p>
    <w:p w14:paraId="330B6E0C" w14:textId="77777777" w:rsidR="008362B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58899FB8" w14:textId="77777777" w:rsidR="00DA5BE2" w:rsidRPr="00B74BE0"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32C13C1F" w14:textId="77777777" w:rsidR="00884A69" w:rsidRPr="000C510F" w:rsidRDefault="001E5EFE" w:rsidP="009641CB">
      <w:pPr>
        <w:pStyle w:val="Akapitzlist"/>
        <w:widowControl w:val="0"/>
        <w:numPr>
          <w:ilvl w:val="0"/>
          <w:numId w:val="53"/>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0C510F">
        <w:rPr>
          <w:rFonts w:asciiTheme="minorHAnsi" w:hAnsiTheme="minorHAnsi" w:cstheme="minorHAnsi"/>
        </w:rPr>
        <w:t>r</w:t>
      </w:r>
      <w:r w:rsidR="007B72CA" w:rsidRPr="000C510F">
        <w:rPr>
          <w:rFonts w:asciiTheme="minorHAnsi" w:hAnsiTheme="minorHAnsi" w:cstheme="minorHAnsi"/>
        </w:rPr>
        <w:t>ozdzia</w:t>
      </w:r>
      <w:r w:rsidR="00DE535E" w:rsidRPr="000C510F">
        <w:rPr>
          <w:rFonts w:asciiTheme="minorHAnsi" w:hAnsiTheme="minorHAnsi" w:cstheme="minorHAnsi"/>
        </w:rPr>
        <w:t>le</w:t>
      </w:r>
      <w:r w:rsidR="007B72CA" w:rsidRPr="000C510F">
        <w:rPr>
          <w:rFonts w:asciiTheme="minorHAnsi" w:hAnsiTheme="minorHAnsi" w:cstheme="minorHAnsi"/>
        </w:rPr>
        <w:t xml:space="preserve"> II podrozdzia</w:t>
      </w:r>
      <w:r w:rsidR="00DE535E" w:rsidRPr="000C510F">
        <w:rPr>
          <w:rFonts w:asciiTheme="minorHAnsi" w:hAnsiTheme="minorHAnsi" w:cstheme="minorHAnsi"/>
        </w:rPr>
        <w:t xml:space="preserve">le </w:t>
      </w:r>
      <w:r w:rsidR="000741E0" w:rsidRPr="000C510F">
        <w:rPr>
          <w:rFonts w:asciiTheme="minorHAnsi" w:hAnsiTheme="minorHAnsi" w:cstheme="minorHAnsi"/>
        </w:rPr>
        <w:t>9 SWZ.</w:t>
      </w:r>
    </w:p>
    <w:p w14:paraId="3A2C48C7" w14:textId="5B9D1F91" w:rsidR="00E1023A" w:rsidRDefault="00E1023A" w:rsidP="00E1023A">
      <w:pPr>
        <w:spacing w:before="120"/>
        <w:ind w:left="360"/>
        <w:jc w:val="both"/>
        <w:rPr>
          <w:rFonts w:asciiTheme="minorHAnsi" w:hAnsiTheme="minorHAnsi" w:cstheme="minorHAnsi"/>
        </w:rPr>
      </w:pPr>
    </w:p>
    <w:p w14:paraId="35D0DA70" w14:textId="77777777" w:rsidR="00724222" w:rsidRDefault="00724222" w:rsidP="00E1023A">
      <w:pPr>
        <w:spacing w:before="120"/>
        <w:ind w:left="360"/>
        <w:jc w:val="both"/>
        <w:rPr>
          <w:rFonts w:asciiTheme="minorHAnsi" w:hAnsiTheme="minorHAnsi" w:cstheme="minorHAnsi"/>
        </w:rPr>
      </w:pPr>
    </w:p>
    <w:p w14:paraId="4FF0DA20" w14:textId="77777777" w:rsidR="00D75FC5" w:rsidRDefault="00D75FC5" w:rsidP="00E1023A">
      <w:pPr>
        <w:spacing w:before="120"/>
        <w:ind w:left="360"/>
        <w:jc w:val="both"/>
        <w:rPr>
          <w:rFonts w:asciiTheme="minorHAnsi" w:hAnsiTheme="minorHAnsi" w:cstheme="minorHAnsi"/>
        </w:rPr>
      </w:pPr>
    </w:p>
    <w:p w14:paraId="65ECE3AD" w14:textId="77777777" w:rsidR="00D75FC5" w:rsidRPr="00B74BE0" w:rsidRDefault="00D75FC5" w:rsidP="00E1023A">
      <w:pPr>
        <w:spacing w:before="120"/>
        <w:ind w:left="360"/>
        <w:jc w:val="both"/>
        <w:rPr>
          <w:rFonts w:asciiTheme="minorHAnsi" w:hAnsiTheme="minorHAnsi" w:cstheme="minorHAnsi"/>
        </w:rPr>
      </w:pPr>
    </w:p>
    <w:p w14:paraId="4BE74CD2" w14:textId="77777777"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lastRenderedPageBreak/>
        <w:t>Opis sposobu obliczenia ceny</w:t>
      </w:r>
      <w:r w:rsidR="000778FB" w:rsidRPr="00B74BE0">
        <w:rPr>
          <w:rFonts w:asciiTheme="minorHAnsi" w:hAnsiTheme="minorHAnsi" w:cstheme="minorHAnsi"/>
          <w:b/>
          <w:lang w:eastAsia="en-US"/>
        </w:rPr>
        <w:t xml:space="preserve"> </w:t>
      </w:r>
      <w:r w:rsidR="000778FB" w:rsidRPr="00B74BE0">
        <w:rPr>
          <w:rFonts w:asciiTheme="minorHAnsi" w:hAnsiTheme="minorHAnsi" w:cstheme="minorHAnsi"/>
          <w:b/>
          <w:i/>
          <w:iCs/>
          <w:lang w:eastAsia="en-US"/>
        </w:rPr>
        <w:t xml:space="preserve">(przykład z </w:t>
      </w:r>
      <w:r w:rsidR="00B00FE9" w:rsidRPr="00B74BE0">
        <w:rPr>
          <w:rFonts w:asciiTheme="minorHAnsi" w:hAnsiTheme="minorHAnsi" w:cstheme="minorHAnsi"/>
          <w:b/>
          <w:i/>
          <w:iCs/>
          <w:lang w:eastAsia="en-US"/>
        </w:rPr>
        <w:t>cenami jednostkowymi za realizację świadczeń</w:t>
      </w:r>
      <w:r w:rsidR="000778FB" w:rsidRPr="00B74BE0">
        <w:rPr>
          <w:rFonts w:asciiTheme="minorHAnsi" w:hAnsiTheme="minorHAnsi" w:cstheme="minorHAnsi"/>
          <w:b/>
          <w:i/>
          <w:iCs/>
          <w:lang w:eastAsia="en-US"/>
        </w:rPr>
        <w:t>)</w:t>
      </w:r>
    </w:p>
    <w:p w14:paraId="037B007D" w14:textId="77777777" w:rsidR="00B00FE9" w:rsidRPr="00BF52A2"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obliczenia ceny oferty, </w:t>
      </w:r>
      <w:r w:rsidR="001E5EFE" w:rsidRPr="00B74BE0">
        <w:rPr>
          <w:rFonts w:asciiTheme="minorHAnsi" w:eastAsiaTheme="majorEastAsia" w:hAnsiTheme="minorHAnsi" w:cstheme="minorHAnsi"/>
          <w:lang w:eastAsia="en-US"/>
        </w:rPr>
        <w:t>Wykonawc</w:t>
      </w:r>
      <w:r w:rsidR="00085FAF"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wypełnia formularz cenowy</w:t>
      </w:r>
      <w:r w:rsidR="00C603CF" w:rsidRPr="00B74BE0">
        <w:rPr>
          <w:rFonts w:asciiTheme="minorHAnsi" w:eastAsiaTheme="majorEastAsia" w:hAnsiTheme="minorHAnsi" w:cstheme="minorHAnsi"/>
          <w:lang w:eastAsia="en-US"/>
        </w:rPr>
        <w:t xml:space="preserve"> w formularzu </w:t>
      </w:r>
      <w:r w:rsidR="00C603CF" w:rsidRPr="00BF52A2">
        <w:rPr>
          <w:rFonts w:asciiTheme="minorHAnsi" w:eastAsiaTheme="majorEastAsia" w:hAnsiTheme="minorHAnsi" w:cstheme="minorHAnsi"/>
          <w:lang w:eastAsia="en-US"/>
        </w:rPr>
        <w:t>ofertowym</w:t>
      </w:r>
      <w:r w:rsidRPr="00BF52A2">
        <w:rPr>
          <w:rFonts w:asciiTheme="minorHAnsi" w:eastAsiaTheme="majorEastAsia" w:hAnsiTheme="minorHAnsi" w:cstheme="minorHAnsi"/>
          <w:lang w:eastAsia="en-US"/>
        </w:rPr>
        <w:t xml:space="preserve">, stanowiący </w:t>
      </w:r>
      <w:r w:rsidRPr="00BF52A2">
        <w:rPr>
          <w:rFonts w:asciiTheme="minorHAnsi" w:eastAsiaTheme="majorEastAsia" w:hAnsiTheme="minorHAnsi" w:cstheme="minorHAnsi"/>
          <w:b/>
          <w:bCs/>
          <w:lang w:eastAsia="en-US"/>
        </w:rPr>
        <w:t xml:space="preserve">załącznik nr </w:t>
      </w:r>
      <w:r w:rsidR="00BF52A2" w:rsidRPr="00BF52A2">
        <w:rPr>
          <w:rFonts w:asciiTheme="minorHAnsi" w:eastAsiaTheme="majorEastAsia" w:hAnsiTheme="minorHAnsi" w:cstheme="minorHAnsi"/>
          <w:b/>
          <w:bCs/>
          <w:lang w:eastAsia="en-US"/>
        </w:rPr>
        <w:t>3</w:t>
      </w:r>
      <w:r w:rsidR="00DE535E" w:rsidRPr="00BF52A2">
        <w:rPr>
          <w:rFonts w:asciiTheme="minorHAnsi" w:eastAsiaTheme="majorEastAsia" w:hAnsiTheme="minorHAnsi" w:cstheme="minorHAnsi"/>
          <w:b/>
          <w:bCs/>
          <w:lang w:eastAsia="en-US"/>
        </w:rPr>
        <w:t xml:space="preserve"> </w:t>
      </w:r>
      <w:r w:rsidRPr="00BF52A2">
        <w:rPr>
          <w:rFonts w:asciiTheme="minorHAnsi" w:eastAsiaTheme="majorEastAsia" w:hAnsiTheme="minorHAnsi" w:cstheme="minorHAnsi"/>
          <w:b/>
          <w:bCs/>
          <w:lang w:eastAsia="en-US"/>
        </w:rPr>
        <w:t>do SWZ</w:t>
      </w:r>
      <w:r w:rsidR="00AA0B5A" w:rsidRPr="00BF52A2">
        <w:rPr>
          <w:rFonts w:asciiTheme="minorHAnsi" w:eastAsiaTheme="majorEastAsia" w:hAnsiTheme="minorHAnsi" w:cstheme="minorHAnsi"/>
          <w:lang w:eastAsia="en-US"/>
        </w:rPr>
        <w:t>.</w:t>
      </w:r>
    </w:p>
    <w:p w14:paraId="20CE79FA" w14:textId="77777777" w:rsidR="00AA0B5A" w:rsidRPr="00BF52A2"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F52A2">
        <w:rPr>
          <w:rFonts w:asciiTheme="minorHAnsi" w:eastAsiaTheme="majorEastAsia" w:hAnsiTheme="minorHAnsi" w:cstheme="minorHAnsi"/>
          <w:lang w:eastAsia="en-US"/>
        </w:rPr>
        <w:t>Cenę oferty brutto należy określić w następujący sposób:</w:t>
      </w:r>
    </w:p>
    <w:p w14:paraId="2C2A38FF" w14:textId="77777777" w:rsidR="00AA0B5A" w:rsidRPr="000C510F" w:rsidRDefault="00AA0B5A" w:rsidP="009641CB">
      <w:pPr>
        <w:pStyle w:val="Akapitzlist"/>
        <w:numPr>
          <w:ilvl w:val="1"/>
          <w:numId w:val="87"/>
        </w:numPr>
        <w:tabs>
          <w:tab w:val="left" w:pos="284"/>
        </w:tabs>
        <w:spacing w:after="200" w:line="252" w:lineRule="auto"/>
        <w:ind w:left="72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cen</w:t>
      </w:r>
      <w:r w:rsidR="000C510F">
        <w:rPr>
          <w:rFonts w:asciiTheme="minorHAnsi" w:eastAsiaTheme="majorEastAsia" w:hAnsiTheme="minorHAnsi" w:cstheme="minorHAnsi"/>
          <w:lang w:eastAsia="en-US"/>
        </w:rPr>
        <w:t>ę</w:t>
      </w:r>
      <w:r w:rsidRPr="000C510F">
        <w:rPr>
          <w:rFonts w:asciiTheme="minorHAnsi" w:eastAsiaTheme="majorEastAsia" w:hAnsiTheme="minorHAnsi" w:cstheme="minorHAnsi"/>
          <w:lang w:eastAsia="en-US"/>
        </w:rPr>
        <w:t xml:space="preserve"> jednostkowa brutto za 1 godzinę (zegarową) świadczenia specjalistycznej usługi opiekuńczej dla osób z zaburzeniami psychicznymi, w tym specjalistycznej usługi opiekuńczej dla osób z zaburzeniami psychicznymi – dla osób z autyzmem</w:t>
      </w:r>
      <w:r w:rsidR="000C510F">
        <w:rPr>
          <w:rFonts w:asciiTheme="minorHAnsi" w:eastAsiaTheme="majorEastAsia" w:hAnsiTheme="minorHAnsi" w:cstheme="minorHAnsi"/>
          <w:lang w:eastAsia="en-US"/>
        </w:rPr>
        <w:t xml:space="preserve">, </w:t>
      </w:r>
      <w:r w:rsidRPr="000C510F">
        <w:rPr>
          <w:rFonts w:asciiTheme="minorHAnsi" w:eastAsiaTheme="majorEastAsia" w:hAnsiTheme="minorHAnsi" w:cstheme="minorHAnsi"/>
          <w:lang w:eastAsia="en-US"/>
        </w:rPr>
        <w:t>w tym o charakterze konsultacji) ;</w:t>
      </w:r>
    </w:p>
    <w:p w14:paraId="6AD96BEC" w14:textId="77777777" w:rsidR="00AA0B5A" w:rsidRPr="000C510F" w:rsidRDefault="00AA0B5A" w:rsidP="009641CB">
      <w:pPr>
        <w:pStyle w:val="Akapitzlist"/>
        <w:numPr>
          <w:ilvl w:val="1"/>
          <w:numId w:val="87"/>
        </w:numPr>
        <w:tabs>
          <w:tab w:val="left" w:pos="284"/>
        </w:tabs>
        <w:spacing w:after="200" w:line="252" w:lineRule="auto"/>
        <w:ind w:left="72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łączna wartość brutto, wyliczona w następujący sposób: suma iloczynów:</w:t>
      </w:r>
    </w:p>
    <w:p w14:paraId="320E1C0B" w14:textId="77777777"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usług specjalistycznych usług opiekuńczych dla osób z zaburzeniami psychicznymi w dni robocze od poniedziałku do piątku, w dni świąteczne, soboty i dni ustawowo wolne od pracy w godzinach od 7.00 do 19.00 (bez godzin usług dla osób z autyzmem i usług o charakterze konsultacyjnym) tj. </w:t>
      </w:r>
      <w:r w:rsidRPr="000C510F">
        <w:rPr>
          <w:rFonts w:asciiTheme="minorHAnsi" w:eastAsiaTheme="majorEastAsia" w:hAnsiTheme="minorHAnsi" w:cstheme="minorHAnsi"/>
          <w:b/>
          <w:lang w:eastAsia="en-US"/>
        </w:rPr>
        <w:t>5953</w:t>
      </w:r>
      <w:r w:rsidRPr="000C510F">
        <w:rPr>
          <w:rFonts w:asciiTheme="minorHAnsi" w:eastAsiaTheme="majorEastAsia" w:hAnsiTheme="minorHAnsi" w:cstheme="minorHAnsi"/>
          <w:lang w:eastAsia="en-US"/>
        </w:rPr>
        <w:t xml:space="preserve"> godzin x cena jednostkowa brutto za 1 godzinę świadczenia </w:t>
      </w:r>
      <w:r w:rsidR="000C510F">
        <w:rPr>
          <w:rFonts w:asciiTheme="minorHAnsi" w:eastAsiaTheme="majorEastAsia" w:hAnsiTheme="minorHAnsi" w:cstheme="minorHAnsi"/>
          <w:lang w:eastAsia="en-US"/>
        </w:rPr>
        <w:t xml:space="preserve">takiej </w:t>
      </w:r>
      <w:r w:rsidRPr="000C510F">
        <w:rPr>
          <w:rFonts w:asciiTheme="minorHAnsi" w:eastAsiaTheme="majorEastAsia" w:hAnsiTheme="minorHAnsi" w:cstheme="minorHAnsi"/>
          <w:lang w:eastAsia="en-US"/>
        </w:rPr>
        <w:t>usługi</w:t>
      </w:r>
    </w:p>
    <w:p w14:paraId="6256ADA2" w14:textId="77777777"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specjalistycznych usług opiekuńczych dla osób z zaburzeniami psychicznymi – dla osób z autyzmem w dni robocze od poniedziałku do piątku, w dni świąteczne, soboty i dni ustawowo wolne od pracy w godzinach od 7.00 do 19.00 </w:t>
      </w:r>
      <w:r w:rsidRPr="000C510F">
        <w:rPr>
          <w:rFonts w:asciiTheme="minorHAnsi" w:eastAsiaTheme="majorEastAsia" w:hAnsiTheme="minorHAnsi" w:cstheme="minorHAnsi"/>
          <w:lang w:eastAsia="en-US"/>
        </w:rPr>
        <w:br/>
      </w:r>
      <w:r w:rsidRPr="000C510F">
        <w:rPr>
          <w:rFonts w:asciiTheme="minorHAnsi" w:eastAsiaTheme="majorEastAsia" w:hAnsiTheme="minorHAnsi" w:cstheme="minorHAnsi"/>
          <w:b/>
          <w:lang w:eastAsia="en-US"/>
        </w:rPr>
        <w:t>tj. 1220</w:t>
      </w:r>
      <w:r w:rsidRPr="000C510F">
        <w:rPr>
          <w:rFonts w:asciiTheme="minorHAnsi" w:eastAsiaTheme="majorEastAsia" w:hAnsiTheme="minorHAnsi" w:cstheme="minorHAnsi"/>
          <w:lang w:eastAsia="en-US"/>
        </w:rPr>
        <w:t xml:space="preserve"> godzin x cena jednostkowa brutto za 1 godzinę świadczenia </w:t>
      </w:r>
      <w:r w:rsidR="000C510F">
        <w:rPr>
          <w:rFonts w:asciiTheme="minorHAnsi" w:eastAsiaTheme="majorEastAsia" w:hAnsiTheme="minorHAnsi" w:cstheme="minorHAnsi"/>
          <w:lang w:eastAsia="en-US"/>
        </w:rPr>
        <w:t xml:space="preserve">takiej </w:t>
      </w:r>
      <w:r w:rsidRPr="000C510F">
        <w:rPr>
          <w:rFonts w:asciiTheme="minorHAnsi" w:eastAsiaTheme="majorEastAsia" w:hAnsiTheme="minorHAnsi" w:cstheme="minorHAnsi"/>
          <w:lang w:eastAsia="en-US"/>
        </w:rPr>
        <w:t>usługi</w:t>
      </w:r>
    </w:p>
    <w:p w14:paraId="324FFF50" w14:textId="77777777" w:rsidR="00AA0B5A" w:rsidRPr="000C510F" w:rsidRDefault="00AA0B5A" w:rsidP="009641CB">
      <w:pPr>
        <w:pStyle w:val="Akapitzlist"/>
        <w:numPr>
          <w:ilvl w:val="0"/>
          <w:numId w:val="88"/>
        </w:numPr>
        <w:spacing w:after="200" w:line="252" w:lineRule="auto"/>
        <w:ind w:left="1080" w:hanging="270"/>
        <w:contextualSpacing/>
        <w:jc w:val="both"/>
        <w:rPr>
          <w:rFonts w:asciiTheme="minorHAnsi" w:eastAsiaTheme="majorEastAsia" w:hAnsiTheme="minorHAnsi" w:cstheme="minorHAnsi"/>
          <w:lang w:eastAsia="en-US"/>
        </w:rPr>
      </w:pPr>
      <w:r w:rsidRPr="000C510F">
        <w:rPr>
          <w:rFonts w:asciiTheme="minorHAnsi" w:eastAsiaTheme="majorEastAsia" w:hAnsiTheme="minorHAnsi" w:cstheme="minorHAnsi"/>
          <w:lang w:eastAsia="en-US"/>
        </w:rPr>
        <w:t xml:space="preserve">szacowanej </w:t>
      </w:r>
      <w:r w:rsidR="000C510F">
        <w:rPr>
          <w:rFonts w:asciiTheme="minorHAnsi" w:eastAsiaTheme="majorEastAsia" w:hAnsiTheme="minorHAnsi" w:cstheme="minorHAnsi"/>
          <w:lang w:eastAsia="en-US"/>
        </w:rPr>
        <w:t xml:space="preserve">maksymalnej </w:t>
      </w:r>
      <w:r w:rsidRPr="000C510F">
        <w:rPr>
          <w:rFonts w:asciiTheme="minorHAnsi" w:eastAsiaTheme="majorEastAsia" w:hAnsiTheme="minorHAnsi" w:cstheme="minorHAnsi"/>
          <w:lang w:eastAsia="en-US"/>
        </w:rPr>
        <w:t xml:space="preserve">ilości godzin specjalistycznych usług opiekuńczych dla osób z zaburzeniami psychicznymi – dla osób z autyzmem o charakterze konsultacyjnym w dni robocze od poniedziałku do piątku, w dni świąteczne, w soboty i dni ustawowo wolne od pracy w godzinach od 7.00 do 19.00. tj. </w:t>
      </w:r>
      <w:r w:rsidRPr="000C510F">
        <w:rPr>
          <w:rFonts w:asciiTheme="minorHAnsi" w:eastAsiaTheme="majorEastAsia" w:hAnsiTheme="minorHAnsi" w:cstheme="minorHAnsi"/>
          <w:b/>
          <w:lang w:eastAsia="en-US"/>
        </w:rPr>
        <w:t>4</w:t>
      </w:r>
      <w:r w:rsidRPr="000C510F">
        <w:rPr>
          <w:rFonts w:asciiTheme="minorHAnsi" w:eastAsiaTheme="majorEastAsia" w:hAnsiTheme="minorHAnsi" w:cstheme="minorHAnsi"/>
          <w:lang w:eastAsia="en-US"/>
        </w:rPr>
        <w:t xml:space="preserve"> godziny x cena jednostkowa brutto za 1 godzinę świadczenia</w:t>
      </w:r>
      <w:r w:rsidR="000C510F">
        <w:rPr>
          <w:rFonts w:asciiTheme="minorHAnsi" w:eastAsiaTheme="majorEastAsia" w:hAnsiTheme="minorHAnsi" w:cstheme="minorHAnsi"/>
          <w:lang w:eastAsia="en-US"/>
        </w:rPr>
        <w:t xml:space="preserve"> takiej</w:t>
      </w:r>
      <w:r w:rsidRPr="000C510F">
        <w:rPr>
          <w:rFonts w:asciiTheme="minorHAnsi" w:eastAsiaTheme="majorEastAsia" w:hAnsiTheme="minorHAnsi" w:cstheme="minorHAnsi"/>
          <w:lang w:eastAsia="en-US"/>
        </w:rPr>
        <w:t xml:space="preserve"> usługi</w:t>
      </w:r>
    </w:p>
    <w:p w14:paraId="42026346" w14:textId="77777777" w:rsidR="00AA0B5A" w:rsidRDefault="00AA0B5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Ceną oferty jest suma iloczynów szacunkowej </w:t>
      </w:r>
      <w:r w:rsidR="00F16C95" w:rsidRPr="00F16C95">
        <w:rPr>
          <w:rFonts w:asciiTheme="minorHAnsi" w:eastAsiaTheme="majorEastAsia" w:hAnsiTheme="minorHAnsi" w:cstheme="minorHAnsi"/>
          <w:lang w:eastAsia="en-US"/>
        </w:rPr>
        <w:t xml:space="preserve">maksymalnej </w:t>
      </w:r>
      <w:r w:rsidRPr="00F16C95">
        <w:rPr>
          <w:rFonts w:asciiTheme="minorHAnsi" w:eastAsiaTheme="majorEastAsia" w:hAnsiTheme="minorHAnsi" w:cstheme="minorHAnsi"/>
          <w:lang w:eastAsia="en-US"/>
        </w:rPr>
        <w:t>ilości godzin usług i ceny jednostkowej brutto (za 1 godz. świadczonej usługi opiekuńczej).</w:t>
      </w:r>
    </w:p>
    <w:p w14:paraId="70A74BA5" w14:textId="77777777" w:rsidR="00C572B2"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Cenę podaną w ofercie należy obliczyć uwzględniając zakres zamówienia określony w niniejszej SWZ.  </w:t>
      </w:r>
    </w:p>
    <w:p w14:paraId="5D0DE343" w14:textId="77777777" w:rsidR="00C603CF" w:rsidRPr="00F16C95" w:rsidRDefault="00C603CF"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78D477F3" w14:textId="77777777" w:rsidR="00065D2D" w:rsidRPr="00F16C95" w:rsidRDefault="00B2342A" w:rsidP="009641CB">
      <w:pPr>
        <w:pStyle w:val="Akapitzlist"/>
        <w:numPr>
          <w:ilvl w:val="0"/>
          <w:numId w:val="89"/>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Rozliczenia będą prowadzone w złotych polskich z dokładnością do dwóch miejsc po przecinku.</w:t>
      </w:r>
    </w:p>
    <w:p w14:paraId="0A0A93BA"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52D1F028" w14:textId="77777777"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5AF7011A" w14:textId="77777777" w:rsidR="00B00FE9"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50F222BA" w14:textId="77777777" w:rsidR="00E64324" w:rsidRPr="00B74BE0" w:rsidRDefault="00E64324" w:rsidP="00B00FE9">
      <w:pPr>
        <w:spacing w:after="200"/>
        <w:jc w:val="both"/>
        <w:rPr>
          <w:rFonts w:asciiTheme="minorHAnsi" w:eastAsiaTheme="majorEastAsia" w:hAnsiTheme="minorHAnsi" w:cstheme="minorHAnsi"/>
          <w:lang w:eastAsia="en-US"/>
        </w:rPr>
      </w:pPr>
    </w:p>
    <w:p w14:paraId="742B2311"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35ED39CA" w14:textId="77777777" w:rsidR="00B00FE9" w:rsidRDefault="001E5EFE"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B00FE9" w:rsidRPr="00F16C95">
        <w:rPr>
          <w:rFonts w:asciiTheme="minorHAnsi" w:eastAsiaTheme="majorEastAsia" w:hAnsiTheme="minorHAnsi" w:cstheme="minorHAnsi"/>
          <w:lang w:eastAsia="en-US"/>
        </w:rPr>
        <w:t xml:space="preserve"> zobowiązany jest zastosować stawkę VAT zgodnie z obowiązującymi przepisami ustaw</w:t>
      </w:r>
      <w:r w:rsidR="003247A5" w:rsidRPr="00F16C95">
        <w:rPr>
          <w:rFonts w:asciiTheme="minorHAnsi" w:eastAsiaTheme="majorEastAsia" w:hAnsiTheme="minorHAnsi" w:cstheme="minorHAnsi"/>
          <w:lang w:eastAsia="en-US"/>
        </w:rPr>
        <w:t>y</w:t>
      </w:r>
      <w:r w:rsidR="00B00FE9" w:rsidRPr="00F16C95">
        <w:rPr>
          <w:rFonts w:asciiTheme="minorHAnsi" w:eastAsiaTheme="majorEastAsia" w:hAnsiTheme="minorHAnsi" w:cstheme="minorHAnsi"/>
          <w:lang w:eastAsia="en-US"/>
        </w:rPr>
        <w:t xml:space="preserve"> z 11 marca 2004 r. o podatku od towarów i usług.</w:t>
      </w:r>
    </w:p>
    <w:p w14:paraId="68CEC289" w14:textId="77777777" w:rsidR="00B00FE9" w:rsidRPr="00F16C95"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b/>
          <w:bCs/>
          <w:color w:val="FF0000"/>
          <w:lang w:eastAsia="en-US"/>
        </w:rPr>
        <w:t>Cenę oferty/ceny jednostkowe należy obliczyć</w:t>
      </w:r>
      <w:r w:rsidR="003247A5" w:rsidRPr="00F16C95">
        <w:rPr>
          <w:rFonts w:asciiTheme="minorHAnsi" w:eastAsiaTheme="majorEastAsia" w:hAnsiTheme="minorHAnsi" w:cstheme="minorHAnsi"/>
          <w:b/>
          <w:bCs/>
          <w:color w:val="FF0000"/>
          <w:lang w:eastAsia="en-US"/>
        </w:rPr>
        <w:t>,</w:t>
      </w:r>
      <w:r w:rsidRPr="00F16C95">
        <w:rPr>
          <w:rFonts w:asciiTheme="minorHAnsi" w:eastAsiaTheme="majorEastAsia" w:hAnsiTheme="minorHAnsi" w:cstheme="minorHAnsi"/>
          <w:b/>
          <w:bCs/>
          <w:color w:val="FF0000"/>
          <w:lang w:eastAsia="en-US"/>
        </w:rPr>
        <w:t xml:space="preserve"> uwzględniając całość wynagrodzenia </w:t>
      </w:r>
      <w:r w:rsidR="001E5EFE" w:rsidRPr="00F16C95">
        <w:rPr>
          <w:rFonts w:asciiTheme="minorHAnsi" w:eastAsiaTheme="majorEastAsia" w:hAnsiTheme="minorHAnsi" w:cstheme="minorHAnsi"/>
          <w:b/>
          <w:bCs/>
          <w:color w:val="FF0000"/>
          <w:lang w:eastAsia="en-US"/>
        </w:rPr>
        <w:t>Wykonawcy</w:t>
      </w:r>
      <w:r w:rsidRPr="00F16C95">
        <w:rPr>
          <w:rFonts w:asciiTheme="minorHAnsi" w:eastAsiaTheme="majorEastAsia" w:hAnsiTheme="minorHAnsi" w:cstheme="minorHAnsi"/>
          <w:b/>
          <w:bCs/>
          <w:color w:val="FF0000"/>
          <w:lang w:eastAsia="en-US"/>
        </w:rPr>
        <w:t xml:space="preserve"> za prawidłowe wykonanie umowy. </w:t>
      </w:r>
      <w:r w:rsidR="001E5EFE" w:rsidRPr="00F16C95">
        <w:rPr>
          <w:rFonts w:asciiTheme="minorHAnsi" w:eastAsiaTheme="majorEastAsia" w:hAnsiTheme="minorHAnsi" w:cstheme="minorHAnsi"/>
          <w:b/>
          <w:bCs/>
          <w:color w:val="FF0000"/>
          <w:lang w:eastAsia="en-US"/>
        </w:rPr>
        <w:t>Wykonawc</w:t>
      </w:r>
      <w:r w:rsidR="00C75738" w:rsidRPr="00F16C95">
        <w:rPr>
          <w:rFonts w:asciiTheme="minorHAnsi" w:eastAsiaTheme="majorEastAsia" w:hAnsiTheme="minorHAnsi" w:cstheme="minorHAnsi"/>
          <w:b/>
          <w:bCs/>
          <w:color w:val="FF0000"/>
          <w:lang w:eastAsia="en-US"/>
        </w:rPr>
        <w:t>a</w:t>
      </w:r>
      <w:r w:rsidRPr="00F16C95">
        <w:rPr>
          <w:rFonts w:asciiTheme="minorHAnsi" w:eastAsiaTheme="majorEastAsia" w:hAnsiTheme="minorHAnsi" w:cstheme="minorHAnsi"/>
          <w:b/>
          <w:bCs/>
          <w:color w:val="FF0000"/>
          <w:lang w:eastAsia="en-US"/>
        </w:rPr>
        <w:t xml:space="preserve"> </w:t>
      </w:r>
      <w:r w:rsidR="003247A5" w:rsidRPr="00F16C95">
        <w:rPr>
          <w:rFonts w:asciiTheme="minorHAnsi" w:eastAsiaTheme="majorEastAsia" w:hAnsiTheme="minorHAnsi" w:cstheme="minorHAnsi"/>
          <w:b/>
          <w:bCs/>
          <w:color w:val="FF0000"/>
          <w:lang w:eastAsia="en-US"/>
        </w:rPr>
        <w:t xml:space="preserve">jest </w:t>
      </w:r>
      <w:r w:rsidRPr="00F16C95">
        <w:rPr>
          <w:rFonts w:asciiTheme="minorHAnsi" w:eastAsiaTheme="majorEastAsia" w:hAnsiTheme="minorHAnsi" w:cstheme="minorHAnsi"/>
          <w:b/>
          <w:bCs/>
          <w:color w:val="FF0000"/>
          <w:lang w:eastAsia="en-US"/>
        </w:rPr>
        <w:t xml:space="preserve">zobowiązany skalkulować cenę na podstawie </w:t>
      </w:r>
      <w:r w:rsidR="00280117" w:rsidRPr="00F16C95">
        <w:rPr>
          <w:rFonts w:asciiTheme="minorHAnsi" w:eastAsiaTheme="majorEastAsia" w:hAnsiTheme="minorHAnsi" w:cstheme="minorHAnsi"/>
          <w:b/>
          <w:bCs/>
          <w:color w:val="FF0000"/>
          <w:lang w:eastAsia="en-US"/>
        </w:rPr>
        <w:t xml:space="preserve">wszelkich wymogów związanych z realizacją zamówienia, </w:t>
      </w:r>
      <w:r w:rsidRPr="00F16C95">
        <w:rPr>
          <w:rFonts w:asciiTheme="minorHAnsi" w:eastAsiaTheme="majorEastAsia" w:hAnsiTheme="minorHAnsi" w:cstheme="minorHAnsi"/>
          <w:b/>
          <w:bCs/>
          <w:color w:val="FF0000"/>
          <w:lang w:eastAsia="en-US"/>
        </w:rPr>
        <w:t xml:space="preserve">w szczególności </w:t>
      </w:r>
      <w:r w:rsidR="00E71797" w:rsidRPr="00F16C95">
        <w:rPr>
          <w:rFonts w:asciiTheme="minorHAnsi" w:eastAsiaTheme="majorEastAsia" w:hAnsiTheme="minorHAnsi" w:cstheme="minorHAnsi"/>
          <w:b/>
          <w:bCs/>
          <w:color w:val="FF0000"/>
          <w:lang w:eastAsia="en-US"/>
        </w:rPr>
        <w:t>okresu realizacji zamówienia, stanu zagrożenia epidemicznego itp.</w:t>
      </w:r>
    </w:p>
    <w:p w14:paraId="5F09FEE6" w14:textId="77777777" w:rsidR="00B00FE9" w:rsidRDefault="00B00FE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Cena ofertowa/ceny jednostkowe mus</w:t>
      </w:r>
      <w:r w:rsidR="003247A5" w:rsidRPr="00F16C95">
        <w:rPr>
          <w:rFonts w:asciiTheme="minorHAnsi" w:eastAsiaTheme="majorEastAsia" w:hAnsiTheme="minorHAnsi" w:cstheme="minorHAnsi"/>
          <w:lang w:eastAsia="en-US"/>
        </w:rPr>
        <w:t>zą</w:t>
      </w:r>
      <w:r w:rsidRPr="00F16C95">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16C95">
        <w:rPr>
          <w:rFonts w:asciiTheme="minorHAnsi" w:eastAsiaTheme="majorEastAsia" w:hAnsiTheme="minorHAnsi" w:cstheme="minorHAnsi"/>
          <w:lang w:eastAsia="en-US"/>
        </w:rPr>
        <w:t>a także</w:t>
      </w:r>
      <w:r w:rsidRPr="00F16C95">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1D84A46F" w14:textId="77777777" w:rsidR="00B2342A" w:rsidRDefault="001E5EFE"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Wykonawcy</w:t>
      </w:r>
      <w:r w:rsidR="00B00FE9" w:rsidRPr="00F16C95">
        <w:rPr>
          <w:rFonts w:asciiTheme="minorHAnsi" w:eastAsiaTheme="majorEastAsia" w:hAnsiTheme="minorHAnsi" w:cstheme="minorHAnsi"/>
          <w:lang w:eastAsia="en-US"/>
        </w:rPr>
        <w:t xml:space="preserve"> ponoszą wszelkie koszty związane z przygotowaniem i złożeniem oferty.</w:t>
      </w:r>
    </w:p>
    <w:p w14:paraId="04A4F8DD" w14:textId="77777777" w:rsidR="00B2342A" w:rsidRDefault="00884A6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W formularzu oferty </w:t>
      </w:r>
      <w:r w:rsidR="001E5EFE" w:rsidRPr="00F16C95">
        <w:rPr>
          <w:rFonts w:asciiTheme="minorHAnsi" w:eastAsiaTheme="majorEastAsia" w:hAnsiTheme="minorHAnsi" w:cstheme="minorHAnsi"/>
          <w:lang w:eastAsia="en-US"/>
        </w:rPr>
        <w:t>Wykonawc</w:t>
      </w:r>
      <w:r w:rsidR="00C572B2"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poda wyłącznie cenę oferty, która uwzględnia całkowity koszt realizacji zamówieni</w:t>
      </w:r>
      <w:r w:rsidR="00594F01" w:rsidRPr="00F16C95">
        <w:rPr>
          <w:rFonts w:asciiTheme="minorHAnsi" w:eastAsiaTheme="majorEastAsia" w:hAnsiTheme="minorHAnsi" w:cstheme="minorHAnsi"/>
          <w:lang w:eastAsia="en-US"/>
        </w:rPr>
        <w:t>a w okresie obowiązywania umowy, obliczon</w:t>
      </w:r>
      <w:r w:rsidR="00FF5F28" w:rsidRPr="00F16C95">
        <w:rPr>
          <w:rFonts w:asciiTheme="minorHAnsi" w:eastAsiaTheme="majorEastAsia" w:hAnsiTheme="minorHAnsi" w:cstheme="minorHAnsi"/>
          <w:lang w:eastAsia="en-US"/>
        </w:rPr>
        <w:t xml:space="preserve">ą zgodnie z </w:t>
      </w:r>
      <w:r w:rsidR="003247A5" w:rsidRPr="00F16C95">
        <w:rPr>
          <w:rFonts w:asciiTheme="minorHAnsi" w:eastAsiaTheme="majorEastAsia" w:hAnsiTheme="minorHAnsi" w:cstheme="minorHAnsi"/>
          <w:lang w:eastAsia="en-US"/>
        </w:rPr>
        <w:t xml:space="preserve">powyższymi </w:t>
      </w:r>
      <w:r w:rsidR="00FF5F28" w:rsidRPr="00F16C95">
        <w:rPr>
          <w:rFonts w:asciiTheme="minorHAnsi" w:eastAsiaTheme="majorEastAsia" w:hAnsiTheme="minorHAnsi" w:cstheme="minorHAnsi"/>
          <w:lang w:eastAsia="en-US"/>
        </w:rPr>
        <w:t>dyspozycjami</w:t>
      </w:r>
      <w:r w:rsidR="00B2342A" w:rsidRPr="00F16C95">
        <w:rPr>
          <w:rFonts w:asciiTheme="minorHAnsi" w:eastAsiaTheme="majorEastAsia" w:hAnsiTheme="minorHAnsi" w:cstheme="minorHAnsi"/>
          <w:lang w:eastAsia="en-US"/>
        </w:rPr>
        <w:t>.</w:t>
      </w:r>
    </w:p>
    <w:p w14:paraId="47EBF526" w14:textId="77777777" w:rsidR="00C54BC6" w:rsidRPr="00F16C95" w:rsidRDefault="00884A69" w:rsidP="009641CB">
      <w:pPr>
        <w:pStyle w:val="Akapitzlist"/>
        <w:numPr>
          <w:ilvl w:val="0"/>
          <w:numId w:val="89"/>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Zgodnie z art. </w:t>
      </w:r>
      <w:r w:rsidR="00C54BC6" w:rsidRPr="00F16C95">
        <w:rPr>
          <w:rFonts w:asciiTheme="minorHAnsi" w:eastAsiaTheme="majorEastAsia" w:hAnsiTheme="minorHAnsi" w:cstheme="minorHAnsi"/>
          <w:lang w:eastAsia="en-US"/>
        </w:rPr>
        <w:t>225</w:t>
      </w:r>
      <w:r w:rsidRPr="00F16C95">
        <w:rPr>
          <w:rFonts w:asciiTheme="minorHAnsi" w:eastAsiaTheme="majorEastAsia" w:hAnsiTheme="minorHAnsi" w:cstheme="minorHAnsi"/>
          <w:lang w:eastAsia="en-US"/>
        </w:rPr>
        <w:t xml:space="preserve"> ustawy </w:t>
      </w:r>
      <w:proofErr w:type="spellStart"/>
      <w:r w:rsidRPr="00F16C95">
        <w:rPr>
          <w:rFonts w:asciiTheme="minorHAnsi" w:eastAsiaTheme="majorEastAsia" w:hAnsiTheme="minorHAnsi" w:cstheme="minorHAnsi"/>
          <w:lang w:eastAsia="en-US"/>
        </w:rPr>
        <w:t>Pzp</w:t>
      </w:r>
      <w:proofErr w:type="spellEnd"/>
      <w:r w:rsidRPr="00F16C95">
        <w:rPr>
          <w:rFonts w:asciiTheme="minorHAnsi" w:eastAsiaTheme="majorEastAsia" w:hAnsiTheme="minorHAnsi" w:cstheme="minorHAnsi"/>
          <w:lang w:eastAsia="en-US"/>
        </w:rPr>
        <w:t xml:space="preserve"> </w:t>
      </w:r>
      <w:r w:rsidR="003247A5" w:rsidRPr="00F16C95">
        <w:rPr>
          <w:rFonts w:asciiTheme="minorHAnsi" w:eastAsiaTheme="majorEastAsia" w:hAnsiTheme="minorHAnsi" w:cstheme="minorHAnsi"/>
          <w:lang w:eastAsia="en-US"/>
        </w:rPr>
        <w:t>j</w:t>
      </w:r>
      <w:r w:rsidR="00C54BC6" w:rsidRPr="00F16C95">
        <w:rPr>
          <w:rFonts w:asciiTheme="minorHAnsi" w:eastAsiaTheme="majorEastAsia" w:hAnsiTheme="minorHAnsi" w:cstheme="minorHAnsi"/>
          <w:lang w:eastAsia="en-US"/>
        </w:rPr>
        <w:t xml:space="preserve">eżeli została złożona oferta, której wybór prowadziłby do powstania u </w:t>
      </w:r>
      <w:r w:rsidR="001E5EFE" w:rsidRPr="00F16C95">
        <w:rPr>
          <w:rFonts w:asciiTheme="minorHAnsi" w:eastAsiaTheme="majorEastAsia" w:hAnsiTheme="minorHAnsi" w:cstheme="minorHAnsi"/>
          <w:lang w:eastAsia="en-US"/>
        </w:rPr>
        <w:t>Zamawiającego</w:t>
      </w:r>
      <w:r w:rsidR="00C54BC6" w:rsidRPr="00F16C95">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16C95">
        <w:rPr>
          <w:rFonts w:asciiTheme="minorHAnsi" w:eastAsiaTheme="majorEastAsia" w:hAnsiTheme="minorHAnsi" w:cstheme="minorHAnsi"/>
          <w:lang w:eastAsia="en-US"/>
        </w:rPr>
        <w:t>Zamawiający</w:t>
      </w:r>
      <w:r w:rsidR="00C54BC6" w:rsidRPr="00F16C95">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C54BC6" w:rsidRPr="00F16C95">
        <w:rPr>
          <w:rFonts w:asciiTheme="minorHAnsi" w:eastAsiaTheme="majorEastAsia" w:hAnsiTheme="minorHAnsi" w:cstheme="minorHAnsi"/>
          <w:lang w:eastAsia="en-US"/>
        </w:rPr>
        <w:t xml:space="preserve"> ma obowiązek:</w:t>
      </w:r>
    </w:p>
    <w:p w14:paraId="42289BDB"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2AEFED5D"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5171C33A"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145B7BFD"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14B04C50" w14:textId="77777777" w:rsidR="00EB7EB9" w:rsidRDefault="00FF5F28"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F16C95" w:rsidRPr="00F16C95">
        <w:rPr>
          <w:rFonts w:asciiTheme="minorHAnsi" w:eastAsiaTheme="majorEastAsia" w:hAnsiTheme="minorHAnsi" w:cstheme="minorHAnsi"/>
          <w:b/>
          <w:bCs/>
          <w:lang w:eastAsia="en-US"/>
        </w:rPr>
        <w:t>3</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7" w:name="bookmark28"/>
    </w:p>
    <w:p w14:paraId="4A6C63C4" w14:textId="77777777" w:rsidR="00E71797" w:rsidRPr="00F16C95" w:rsidRDefault="00E71797" w:rsidP="009641CB">
      <w:pPr>
        <w:pStyle w:val="Akapitzlist"/>
        <w:numPr>
          <w:ilvl w:val="0"/>
          <w:numId w:val="89"/>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Cena jednostkowa może być tylko jedna za oferowany przedmiot zamówienia, nie dopuszcza się wariantowości cen. </w:t>
      </w:r>
    </w:p>
    <w:p w14:paraId="356C317A" w14:textId="6C47FB2C"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7"/>
    <w:p w14:paraId="12B2DAC8" w14:textId="77777777" w:rsidR="00EC45FB" w:rsidRPr="00B74BE0" w:rsidRDefault="00EB7EB9" w:rsidP="004C1472">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 przebiegu postępowania</w:t>
      </w:r>
    </w:p>
    <w:p w14:paraId="727FECBE"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30AA16CE" w14:textId="77777777" w:rsidR="00661F72" w:rsidRPr="00B74BE0" w:rsidRDefault="00661F72" w:rsidP="009641CB">
      <w:pPr>
        <w:pStyle w:val="Akapitzlist"/>
        <w:widowControl w:val="0"/>
        <w:numPr>
          <w:ilvl w:val="0"/>
          <w:numId w:val="54"/>
        </w:numPr>
        <w:tabs>
          <w:tab w:val="left" w:pos="270"/>
          <w:tab w:val="left" w:pos="360"/>
          <w:tab w:val="left" w:pos="568"/>
        </w:tabs>
        <w:suppressAutoHyphens/>
        <w:autoSpaceDN w:val="0"/>
        <w:spacing w:after="200" w:line="276" w:lineRule="auto"/>
        <w:ind w:left="851" w:right="5" w:hanging="425"/>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0839B854" w14:textId="77777777" w:rsidR="00B224F5" w:rsidRPr="00D75FC5" w:rsidRDefault="00EB7EB9" w:rsidP="009641CB">
      <w:pPr>
        <w:pStyle w:val="Akapitzlist"/>
        <w:widowControl w:val="0"/>
        <w:numPr>
          <w:ilvl w:val="0"/>
          <w:numId w:val="54"/>
        </w:numPr>
        <w:tabs>
          <w:tab w:val="left" w:pos="270"/>
          <w:tab w:val="left" w:pos="360"/>
        </w:tabs>
        <w:suppressAutoHyphens/>
        <w:autoSpaceDN w:val="0"/>
        <w:spacing w:after="200" w:line="276" w:lineRule="auto"/>
        <w:ind w:left="360" w:right="5" w:firstLine="66"/>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 ninie</w:t>
      </w:r>
      <w:r w:rsidR="000521B3" w:rsidRPr="00B74BE0">
        <w:rPr>
          <w:rFonts w:asciiTheme="minorHAnsi" w:hAnsiTheme="minorHAnsi" w:cstheme="minorHAnsi"/>
        </w:rPr>
        <w:t>jszym postępowaniu komunikacja</w:t>
      </w:r>
      <w:r w:rsidR="00F16C95">
        <w:rPr>
          <w:rFonts w:asciiTheme="minorHAnsi" w:hAnsiTheme="minorHAnsi" w:cstheme="minorHAnsi"/>
        </w:rPr>
        <w:t xml:space="preserve"> </w:t>
      </w:r>
      <w:r w:rsidR="00F16C95" w:rsidRPr="009641CB">
        <w:rPr>
          <w:rFonts w:asciiTheme="minorHAnsi" w:hAnsiTheme="minorHAnsi" w:cstheme="minorHAnsi"/>
          <w:b/>
          <w:bCs/>
          <w:color w:val="FF0000"/>
          <w:u w:val="single"/>
        </w:rPr>
        <w:t xml:space="preserve">(ale uwaga ofertę składa się </w:t>
      </w:r>
      <w:r w:rsidR="000521B3" w:rsidRPr="009641CB">
        <w:rPr>
          <w:rFonts w:asciiTheme="minorHAnsi" w:hAnsiTheme="minorHAnsi" w:cstheme="minorHAnsi"/>
          <w:b/>
          <w:bCs/>
          <w:color w:val="FF0000"/>
          <w:u w:val="single"/>
        </w:rPr>
        <w:t xml:space="preserve"> </w:t>
      </w:r>
      <w:r w:rsidR="00F16C95" w:rsidRPr="009641CB">
        <w:rPr>
          <w:rFonts w:asciiTheme="minorHAnsi" w:hAnsiTheme="minorHAnsi" w:cstheme="minorHAnsi"/>
          <w:b/>
          <w:bCs/>
          <w:color w:val="FF0000"/>
          <w:u w:val="single"/>
        </w:rPr>
        <w:t xml:space="preserve">zgodnie z </w:t>
      </w:r>
      <w:r w:rsidR="009641CB" w:rsidRPr="009641CB">
        <w:rPr>
          <w:rFonts w:asciiTheme="minorHAnsi" w:hAnsiTheme="minorHAnsi" w:cstheme="minorHAnsi"/>
          <w:b/>
          <w:bCs/>
          <w:color w:val="FF0000"/>
          <w:u w:val="single"/>
        </w:rPr>
        <w:lastRenderedPageBreak/>
        <w:t>rozdziałem II podrozdział 11 SWZ</w:t>
      </w:r>
      <w:r w:rsidR="009641CB">
        <w:rPr>
          <w:rFonts w:asciiTheme="minorHAnsi" w:hAnsiTheme="minorHAnsi" w:cstheme="minorHAnsi"/>
          <w:b/>
          <w:bCs/>
          <w:color w:val="FF0000"/>
          <w:u w:val="single"/>
        </w:rPr>
        <w:t xml:space="preserve"> oraz rozdziałem III podrozdział 2 SWZ</w:t>
      </w:r>
      <w:r w:rsidR="009641CB" w:rsidRPr="009641CB">
        <w:rPr>
          <w:rFonts w:asciiTheme="minorHAnsi" w:hAnsiTheme="minorHAnsi" w:cstheme="minorHAnsi"/>
          <w:b/>
          <w:bCs/>
          <w:color w:val="FF0000"/>
          <w:u w:val="single"/>
        </w:rPr>
        <w:t xml:space="preserve">) </w:t>
      </w:r>
      <w:r w:rsidR="001E5EFE" w:rsidRPr="00B74BE0">
        <w:rPr>
          <w:rFonts w:asciiTheme="minorHAnsi" w:hAnsiTheme="minorHAnsi" w:cstheme="minorHAnsi"/>
        </w:rPr>
        <w:t>Zamawiającego</w:t>
      </w:r>
      <w:r w:rsidR="000521B3" w:rsidRPr="00B74BE0">
        <w:rPr>
          <w:rFonts w:asciiTheme="minorHAnsi" w:hAnsiTheme="minorHAnsi" w:cstheme="minorHAnsi"/>
        </w:rPr>
        <w:t xml:space="preserve"> z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mi odbywa się </w:t>
      </w:r>
      <w:r w:rsidR="00B224F5" w:rsidRPr="00B74BE0">
        <w:rPr>
          <w:rFonts w:asciiTheme="minorHAnsi" w:hAnsiTheme="minorHAnsi" w:cstheme="minorHAnsi"/>
        </w:rPr>
        <w:t xml:space="preserve">w języku polskim </w:t>
      </w:r>
      <w:r w:rsidRPr="00B74BE0">
        <w:rPr>
          <w:rFonts w:asciiTheme="minorHAnsi" w:hAnsiTheme="minorHAnsi" w:cstheme="minorHAnsi"/>
        </w:rPr>
        <w:t>za pomocą środków komunikacji elektronicznej</w:t>
      </w:r>
      <w:r w:rsidR="000521B3" w:rsidRPr="00B74BE0">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 xml:space="preserve">przy użyciu: </w:t>
      </w:r>
      <w:proofErr w:type="spellStart"/>
      <w:r w:rsidR="00B224F5" w:rsidRPr="00B74BE0">
        <w:rPr>
          <w:rFonts w:asciiTheme="minorHAnsi" w:eastAsia="SimSun" w:hAnsiTheme="minorHAnsi" w:cstheme="minorHAnsi"/>
          <w:bCs/>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(który korzysta z </w:t>
      </w:r>
      <w:proofErr w:type="spellStart"/>
      <w:r w:rsidR="00B224F5" w:rsidRPr="00B74BE0">
        <w:rPr>
          <w:rFonts w:asciiTheme="minorHAnsi" w:eastAsia="SimSun" w:hAnsiTheme="minorHAnsi" w:cstheme="minorHAnsi"/>
          <w:kern w:val="3"/>
          <w:lang w:eastAsia="fa-IR" w:bidi="fa-IR"/>
        </w:rPr>
        <w:t>ePUAPu</w:t>
      </w:r>
      <w:proofErr w:type="spellEnd"/>
      <w:r w:rsidR="00B224F5" w:rsidRPr="00B74BE0">
        <w:rPr>
          <w:rFonts w:asciiTheme="minorHAnsi" w:eastAsia="SimSun" w:hAnsiTheme="minorHAnsi" w:cstheme="minorHAnsi"/>
          <w:kern w:val="3"/>
          <w:lang w:eastAsia="fa-IR" w:bidi="fa-IR"/>
        </w:rPr>
        <w:t xml:space="preserve">) dostępny jest pod adresem: https://miniportal.uzp.gov.pl oraz poczty elektronicznej: </w:t>
      </w:r>
      <w:r w:rsidR="00B66DB4" w:rsidRPr="00D75FC5">
        <w:rPr>
          <w:rFonts w:asciiTheme="minorHAnsi" w:eastAsia="SimSun" w:hAnsiTheme="minorHAnsi" w:cstheme="minorHAnsi"/>
          <w:kern w:val="3"/>
          <w:lang w:eastAsia="fa-IR" w:bidi="fa-IR"/>
        </w:rPr>
        <w:t>zamowienia</w:t>
      </w:r>
      <w:r w:rsidR="00D75FC5" w:rsidRPr="00D75FC5">
        <w:rPr>
          <w:rFonts w:asciiTheme="minorHAnsi" w:eastAsia="SimSun" w:hAnsiTheme="minorHAnsi" w:cstheme="minorHAnsi"/>
          <w:kern w:val="3"/>
          <w:lang w:eastAsia="fa-IR" w:bidi="fa-IR"/>
        </w:rPr>
        <w:t>publiczne</w:t>
      </w:r>
      <w:r w:rsidR="00B66DB4" w:rsidRPr="00D75FC5">
        <w:rPr>
          <w:rFonts w:asciiTheme="minorHAnsi" w:eastAsia="SimSun" w:hAnsiTheme="minorHAnsi" w:cstheme="minorHAnsi"/>
          <w:kern w:val="3"/>
          <w:lang w:eastAsia="fa-IR" w:bidi="fa-IR"/>
        </w:rPr>
        <w:t>@mops.rumia.pl</w:t>
      </w:r>
    </w:p>
    <w:p w14:paraId="296119AD" w14:textId="77777777" w:rsidR="00B224F5" w:rsidRPr="00B74BE0" w:rsidRDefault="001E5EFE" w:rsidP="00B224F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00B224F5" w:rsidRPr="00B74BE0">
        <w:rPr>
          <w:rFonts w:asciiTheme="minorHAnsi" w:eastAsia="SimSun" w:hAnsiTheme="minorHAnsi" w:cstheme="minorHAnsi"/>
          <w:b/>
          <w:bCs/>
          <w:kern w:val="3"/>
          <w:lang w:eastAsia="fa-IR" w:bidi="fa-IR"/>
        </w:rPr>
        <w:t xml:space="preserve"> zamierzający wziąć udział w postępowaniu o udzielenie zamówienia</w:t>
      </w:r>
      <w:r w:rsidR="000B4005" w:rsidRPr="00B74BE0">
        <w:rPr>
          <w:rFonts w:asciiTheme="minorHAnsi" w:eastAsia="SimSun" w:hAnsiTheme="minorHAnsi" w:cstheme="minorHAnsi"/>
          <w:b/>
          <w:bCs/>
          <w:kern w:val="3"/>
          <w:lang w:eastAsia="fa-IR" w:bidi="fa-IR"/>
        </w:rPr>
        <w:t xml:space="preserve"> </w:t>
      </w:r>
      <w:r w:rsidR="00B224F5" w:rsidRPr="00B74BE0">
        <w:rPr>
          <w:rFonts w:asciiTheme="minorHAnsi" w:eastAsia="SimSun" w:hAnsiTheme="minorHAnsi" w:cstheme="minorHAnsi"/>
          <w:b/>
          <w:bCs/>
          <w:kern w:val="3"/>
          <w:lang w:eastAsia="fa-IR" w:bidi="fa-IR"/>
        </w:rPr>
        <w:t xml:space="preserve">publicznego, musi posiadać konto na </w:t>
      </w:r>
      <w:proofErr w:type="spellStart"/>
      <w:r w:rsidR="00B224F5" w:rsidRPr="00B74BE0">
        <w:rPr>
          <w:rFonts w:asciiTheme="minorHAnsi" w:eastAsia="SimSun" w:hAnsiTheme="minorHAnsi" w:cstheme="minorHAnsi"/>
          <w:b/>
          <w:bCs/>
          <w:kern w:val="3"/>
          <w:lang w:eastAsia="fa-IR" w:bidi="fa-IR"/>
        </w:rPr>
        <w:t>ePUAP</w:t>
      </w:r>
      <w:proofErr w:type="spellEnd"/>
      <w:r w:rsidR="00B224F5" w:rsidRPr="00B74BE0">
        <w:rPr>
          <w:rFonts w:asciiTheme="minorHAnsi" w:eastAsia="SimSun" w:hAnsiTheme="minorHAnsi" w:cstheme="minorHAnsi"/>
          <w:b/>
          <w:bCs/>
          <w:kern w:val="3"/>
          <w:lang w:eastAsia="fa-IR" w:bidi="fa-IR"/>
        </w:rPr>
        <w:t xml:space="preserve"> (https://epuap.gov.pl/wps/portal). </w:t>
      </w:r>
      <w:r w:rsidRPr="00B74BE0">
        <w:rPr>
          <w:rFonts w:asciiTheme="minorHAnsi" w:eastAsia="SimSun" w:hAnsiTheme="minorHAnsi" w:cstheme="minorHAnsi"/>
          <w:b/>
          <w:kern w:val="3"/>
          <w:lang w:eastAsia="fa-IR" w:bidi="fa-IR"/>
        </w:rPr>
        <w:t>Wykonawc</w:t>
      </w:r>
      <w:r w:rsidR="00C75738" w:rsidRPr="00B74BE0">
        <w:rPr>
          <w:rFonts w:asciiTheme="minorHAnsi" w:eastAsia="SimSun" w:hAnsiTheme="minorHAnsi" w:cstheme="minorHAnsi"/>
          <w:b/>
          <w:kern w:val="3"/>
          <w:lang w:eastAsia="fa-IR" w:bidi="fa-IR"/>
        </w:rPr>
        <w:t>a</w:t>
      </w:r>
      <w:r w:rsidR="00B224F5" w:rsidRPr="00B74BE0">
        <w:rPr>
          <w:rFonts w:asciiTheme="minorHAnsi" w:eastAsia="SimSun" w:hAnsiTheme="minorHAnsi" w:cstheme="minorHAnsi"/>
          <w:b/>
          <w:kern w:val="3"/>
          <w:lang w:eastAsia="fa-IR" w:bidi="fa-IR"/>
        </w:rPr>
        <w:t xml:space="preserve"> posiadający konto na </w:t>
      </w:r>
      <w:proofErr w:type="spellStart"/>
      <w:r w:rsidR="00B224F5" w:rsidRPr="00B74BE0">
        <w:rPr>
          <w:rFonts w:asciiTheme="minorHAnsi" w:eastAsia="SimSun" w:hAnsiTheme="minorHAnsi" w:cstheme="minorHAnsi"/>
          <w:b/>
          <w:kern w:val="3"/>
          <w:lang w:eastAsia="fa-IR" w:bidi="fa-IR"/>
        </w:rPr>
        <w:t>ePUAP</w:t>
      </w:r>
      <w:proofErr w:type="spellEnd"/>
      <w:r w:rsidR="00B224F5" w:rsidRPr="00B74BE0">
        <w:rPr>
          <w:rFonts w:asciiTheme="minorHAnsi" w:eastAsia="SimSun" w:hAnsiTheme="minorHAnsi" w:cstheme="minorHAnsi"/>
          <w:b/>
          <w:kern w:val="3"/>
          <w:lang w:eastAsia="fa-IR" w:bidi="fa-IR"/>
        </w:rPr>
        <w:t xml:space="preserve"> ma dostęp do następujących formularzy: „Formularz do złożenia, zmiany, wycofania oferty lub wniosku” oraz do „Formularza do komunikacji”</w:t>
      </w:r>
    </w:p>
    <w:p w14:paraId="0D22CD4E" w14:textId="77777777" w:rsidR="00B224F5" w:rsidRPr="00B74BE0" w:rsidRDefault="00B224F5"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14:paraId="0B2AD972" w14:textId="77777777" w:rsidR="00B224F5" w:rsidRPr="00B74BE0" w:rsidRDefault="00971E25" w:rsidP="00971E25">
      <w:pPr>
        <w:widowControl w:val="0"/>
        <w:tabs>
          <w:tab w:val="left" w:pos="270"/>
        </w:tabs>
        <w:suppressAutoHyphens/>
        <w:autoSpaceDN w:val="0"/>
        <w:ind w:left="270" w:right="5" w:hanging="270"/>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ab/>
      </w:r>
      <w:r w:rsidR="00B224F5" w:rsidRPr="00B74BE0">
        <w:rPr>
          <w:rFonts w:asciiTheme="minorHAnsi" w:eastAsia="SimSun" w:hAnsiTheme="minorHAnsi" w:cstheme="minorHAnsi"/>
          <w:b/>
          <w:bCs/>
          <w:kern w:val="3"/>
          <w:u w:val="single"/>
          <w:lang w:eastAsia="fa-IR" w:bidi="fa-IR"/>
        </w:rPr>
        <w:t xml:space="preserve">Formularz oferty (wypełniony) oświadczenie (art. 125 ust. 1 </w:t>
      </w:r>
      <w:proofErr w:type="spellStart"/>
      <w:r w:rsidR="00B224F5" w:rsidRPr="00B74BE0">
        <w:rPr>
          <w:rFonts w:asciiTheme="minorHAnsi" w:eastAsia="SimSun" w:hAnsiTheme="minorHAnsi" w:cstheme="minorHAnsi"/>
          <w:b/>
          <w:bCs/>
          <w:kern w:val="3"/>
          <w:u w:val="single"/>
          <w:lang w:eastAsia="fa-IR" w:bidi="fa-IR"/>
        </w:rPr>
        <w:t>Pzp</w:t>
      </w:r>
      <w:proofErr w:type="spellEnd"/>
      <w:r w:rsidR="00B224F5" w:rsidRPr="00B74BE0">
        <w:rPr>
          <w:rFonts w:asciiTheme="minorHAnsi" w:eastAsia="SimSun" w:hAnsiTheme="minorHAnsi" w:cstheme="minorHAnsi"/>
          <w:b/>
          <w:bCs/>
          <w:kern w:val="3"/>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00B224F5" w:rsidRPr="00B74BE0">
        <w:rPr>
          <w:rFonts w:asciiTheme="minorHAnsi" w:eastAsia="SimSun" w:hAnsiTheme="minorHAnsi" w:cstheme="minorHAnsi"/>
          <w:b/>
          <w:kern w:val="3"/>
          <w:lang w:eastAsia="en-US"/>
        </w:rPr>
        <w:t xml:space="preserve">dostępną na stronie: </w:t>
      </w:r>
      <w:hyperlink r:id="rId13" w:history="1">
        <w:r w:rsidR="00B224F5" w:rsidRPr="00B74BE0">
          <w:rPr>
            <w:rFonts w:asciiTheme="minorHAnsi" w:eastAsia="SimSun" w:hAnsiTheme="minorHAnsi" w:cstheme="minorHAnsi"/>
            <w:b/>
            <w:kern w:val="3"/>
            <w:u w:val="single"/>
            <w:lang w:eastAsia="en-US"/>
          </w:rPr>
          <w:t>https://miniportal.uzp.gov.pl/</w:t>
        </w:r>
      </w:hyperlink>
      <w:r w:rsidR="00B224F5" w:rsidRPr="00B74BE0">
        <w:rPr>
          <w:rFonts w:asciiTheme="minorHAnsi" w:eastAsia="SimSun" w:hAnsiTheme="minorHAnsi" w:cstheme="minorHAnsi"/>
          <w:b/>
          <w:bCs/>
          <w:kern w:val="3"/>
          <w:u w:val="single"/>
          <w:lang w:eastAsia="fa-IR" w:bidi="fa-IR"/>
        </w:rPr>
        <w:t xml:space="preserve"> i następnie wysłać przez </w:t>
      </w:r>
      <w:proofErr w:type="spellStart"/>
      <w:r w:rsidR="00B224F5" w:rsidRPr="00B74BE0">
        <w:rPr>
          <w:rFonts w:asciiTheme="minorHAnsi" w:eastAsia="SimSun" w:hAnsiTheme="minorHAnsi" w:cstheme="minorHAnsi"/>
          <w:b/>
          <w:bCs/>
          <w:kern w:val="3"/>
          <w:u w:val="single"/>
          <w:lang w:eastAsia="fa-IR" w:bidi="fa-IR"/>
        </w:rPr>
        <w:t>miniPortal</w:t>
      </w:r>
      <w:proofErr w:type="spellEnd"/>
      <w:r w:rsidR="00B224F5" w:rsidRPr="00B74BE0">
        <w:rPr>
          <w:rFonts w:asciiTheme="minorHAnsi" w:eastAsia="SimSun" w:hAnsiTheme="minorHAnsi" w:cstheme="minorHAnsi"/>
          <w:b/>
          <w:kern w:val="3"/>
          <w:lang w:eastAsia="fa-IR" w:bidi="fa-IR"/>
        </w:rPr>
        <w:t xml:space="preserve"> w formacie pdf (który rekomenduje </w:t>
      </w:r>
      <w:r w:rsidR="001E5EFE" w:rsidRPr="00B74BE0">
        <w:rPr>
          <w:rFonts w:asciiTheme="minorHAnsi" w:eastAsia="SimSun" w:hAnsiTheme="minorHAnsi" w:cstheme="minorHAnsi"/>
          <w:b/>
          <w:kern w:val="3"/>
          <w:lang w:eastAsia="fa-IR" w:bidi="fa-IR"/>
        </w:rPr>
        <w:t>Zamawiający</w:t>
      </w:r>
      <w:r w:rsidR="00B224F5" w:rsidRPr="00B74BE0">
        <w:rPr>
          <w:rFonts w:asciiTheme="minorHAnsi" w:eastAsia="SimSun" w:hAnsiTheme="minorHAnsi" w:cstheme="minorHAnsi"/>
          <w:b/>
          <w:kern w:val="3"/>
          <w:lang w:eastAsia="fa-IR" w:bidi="fa-IR"/>
        </w:rPr>
        <w:t xml:space="preserve">), jpg, gif, zip.  </w:t>
      </w:r>
    </w:p>
    <w:p w14:paraId="05E48F0F"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b/>
          <w:bCs/>
          <w:kern w:val="3"/>
          <w:u w:val="single"/>
          <w:lang w:eastAsia="fa-IR" w:bidi="fa-IR"/>
        </w:rPr>
      </w:pPr>
      <w:r w:rsidRPr="00B74BE0">
        <w:rPr>
          <w:rFonts w:asciiTheme="minorHAnsi" w:eastAsia="SimSun" w:hAnsiTheme="minorHAnsi" w:cstheme="minorHAnsi"/>
          <w:b/>
          <w:bCs/>
          <w:kern w:val="3"/>
          <w:lang w:eastAsia="fa-IR" w:bidi="fa-IR"/>
        </w:rPr>
        <w:t xml:space="preserve">(Uwaga! Rekomendacja </w:t>
      </w:r>
      <w:r w:rsidR="001E5EFE" w:rsidRPr="00B74BE0">
        <w:rPr>
          <w:rFonts w:asciiTheme="minorHAnsi" w:eastAsia="SimSun" w:hAnsiTheme="minorHAnsi" w:cstheme="minorHAnsi"/>
          <w:b/>
          <w:bCs/>
          <w:kern w:val="3"/>
          <w:lang w:eastAsia="fa-IR" w:bidi="fa-IR"/>
        </w:rPr>
        <w:t>Zamawiającego</w:t>
      </w:r>
      <w:r w:rsidRPr="00B74BE0">
        <w:rPr>
          <w:rFonts w:asciiTheme="minorHAnsi" w:eastAsia="SimSun" w:hAnsiTheme="minorHAnsi" w:cstheme="minorHAnsi"/>
          <w:b/>
          <w:bCs/>
          <w:kern w:val="3"/>
          <w:lang w:eastAsia="fa-IR" w:bidi="fa-IR"/>
        </w:rPr>
        <w:t xml:space="preserve">! </w:t>
      </w:r>
      <w:r w:rsidR="001E5EFE"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Pr="00B74BE0">
        <w:rPr>
          <w:rFonts w:asciiTheme="minorHAnsi" w:eastAsia="SimSun" w:hAnsiTheme="minorHAnsi" w:cstheme="minorHAnsi"/>
          <w:b/>
          <w:bCs/>
          <w:kern w:val="3"/>
          <w:lang w:eastAsia="fa-IR" w:bidi="fa-IR"/>
        </w:rPr>
        <w:t xml:space="preserve"> wysyłając przez </w:t>
      </w:r>
      <w:proofErr w:type="spellStart"/>
      <w:r w:rsidRPr="00B74BE0">
        <w:rPr>
          <w:rFonts w:asciiTheme="minorHAnsi" w:eastAsia="SimSun" w:hAnsiTheme="minorHAnsi" w:cstheme="minorHAnsi"/>
          <w:b/>
          <w:bCs/>
          <w:kern w:val="3"/>
          <w:lang w:eastAsia="fa-IR" w:bidi="fa-IR"/>
        </w:rPr>
        <w:t>miniPortal</w:t>
      </w:r>
      <w:proofErr w:type="spellEnd"/>
      <w:r w:rsidRPr="00B74BE0">
        <w:rPr>
          <w:rFonts w:asciiTheme="minorHAnsi" w:eastAsia="SimSun" w:hAnsiTheme="minorHAnsi" w:cstheme="minorHAnsi"/>
          <w:b/>
          <w:bCs/>
          <w:kern w:val="3"/>
          <w:lang w:eastAsia="fa-IR" w:bidi="fa-IR"/>
        </w:rPr>
        <w:t xml:space="preserve"> nie podpisuje zaszyfrowanego ,,zip.” tylko w ,,zip.-</w:t>
      </w:r>
      <w:proofErr w:type="spellStart"/>
      <w:r w:rsidRPr="00B74BE0">
        <w:rPr>
          <w:rFonts w:asciiTheme="minorHAnsi" w:eastAsia="SimSun" w:hAnsiTheme="minorHAnsi" w:cstheme="minorHAnsi"/>
          <w:b/>
          <w:bCs/>
          <w:kern w:val="3"/>
          <w:lang w:eastAsia="fa-IR" w:bidi="fa-IR"/>
        </w:rPr>
        <w:t>ie</w:t>
      </w:r>
      <w:proofErr w:type="spellEnd"/>
      <w:r w:rsidRPr="00B74BE0">
        <w:rPr>
          <w:rFonts w:asciiTheme="minorHAnsi" w:eastAsia="SimSun" w:hAnsiTheme="minorHAnsi" w:cstheme="minorHAnsi"/>
          <w:b/>
          <w:bCs/>
          <w:kern w:val="3"/>
          <w:lang w:eastAsia="fa-IR" w:bidi="fa-IR"/>
        </w:rPr>
        <w:t xml:space="preserve">” mają być </w:t>
      </w:r>
      <w:r w:rsidRPr="00B74BE0">
        <w:rPr>
          <w:rFonts w:asciiTheme="minorHAnsi" w:eastAsia="SimSun" w:hAnsiTheme="minorHAnsi" w:cstheme="minorHAnsi"/>
          <w:b/>
          <w:kern w:val="3"/>
          <w:u w:val="single"/>
          <w:lang w:eastAsia="fa-IR" w:bidi="fa-IR"/>
        </w:rPr>
        <w:t>już</w:t>
      </w:r>
      <w:r w:rsidRPr="00B74BE0">
        <w:rPr>
          <w:rFonts w:asciiTheme="minorHAnsi" w:eastAsia="SimSun" w:hAnsiTheme="minorHAnsi" w:cstheme="minorHAnsi"/>
          <w:b/>
          <w:bCs/>
          <w:kern w:val="3"/>
          <w:lang w:eastAsia="fa-IR" w:bidi="fa-IR"/>
        </w:rPr>
        <w:t xml:space="preserve"> podpisane </w:t>
      </w:r>
      <w:r w:rsidRPr="00B74BE0">
        <w:rPr>
          <w:rFonts w:asciiTheme="minorHAnsi" w:eastAsia="SimSun" w:hAnsiTheme="minorHAnsi" w:cstheme="minorHAnsi"/>
          <w:b/>
          <w:bCs/>
          <w:kern w:val="3"/>
          <w:u w:val="single"/>
          <w:lang w:eastAsia="fa-IR" w:bidi="fa-IR"/>
        </w:rPr>
        <w:t>elektronicznie (tj. podpisem kwalifikowanym) lub podpisem zaufanym lub osobistym pliki)</w:t>
      </w:r>
    </w:p>
    <w:p w14:paraId="2C50DF1C" w14:textId="77777777" w:rsidR="00971E25" w:rsidRPr="00B74BE0"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14:paraId="358BF28A"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dokumentu elektronicznego po zaszyfrowaniu  akceptowany przez</w:t>
      </w:r>
      <w:r w:rsidR="00971E2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Elektroniczną Skrzynkę Podawczą wynosi 500 MB. Maksymalna wielkość pliku przesyłanego przez pocztę elektroniczną po zaszyfrowaniu  wynosi 20 MB.</w:t>
      </w:r>
    </w:p>
    <w:p w14:paraId="54E468E8"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59995EC7"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Wielkość pliku podpisu zaufanego: Jeżeli plik będzie nieco poniżej 10Mb, to po podpisie będzie większy niż 10Mb i nie da się go zweryfikować - jeśli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używa podpisu zaufanego, to należy zwrócić uwagę, aby po podpisaniu miał on nie więcej niż 10 MB.</w:t>
      </w:r>
    </w:p>
    <w:p w14:paraId="6BD5D19B"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04D714EF" w14:textId="77777777" w:rsidR="00B224F5" w:rsidRPr="00B74BE0" w:rsidRDefault="001E5EFE" w:rsidP="009641CB">
      <w:pPr>
        <w:widowControl w:val="0"/>
        <w:numPr>
          <w:ilvl w:val="0"/>
          <w:numId w:val="54"/>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14:paraId="4A4ABE69" w14:textId="77777777" w:rsidR="001C3096" w:rsidRPr="00E64324" w:rsidRDefault="001C3096" w:rsidP="0045780A">
      <w:pPr>
        <w:pStyle w:val="Standard"/>
        <w:widowControl w:val="0"/>
        <w:numPr>
          <w:ilvl w:val="3"/>
          <w:numId w:val="21"/>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307794B7" w14:textId="77777777" w:rsidR="001C3096" w:rsidRPr="00E64324" w:rsidRDefault="001C3096" w:rsidP="001C3096">
      <w:pPr>
        <w:pStyle w:val="Standard"/>
        <w:spacing w:line="276" w:lineRule="auto"/>
        <w:ind w:left="709" w:hanging="1"/>
        <w:jc w:val="both"/>
        <w:rPr>
          <w:rFonts w:ascii="Calibri" w:hAnsi="Calibri" w:cs="Calibri"/>
          <w:sz w:val="24"/>
          <w:szCs w:val="24"/>
        </w:rPr>
      </w:pPr>
      <w:r w:rsidRPr="00E64324">
        <w:rPr>
          <w:rFonts w:ascii="Calibri" w:hAnsi="Calibri" w:cs="Calibri"/>
          <w:sz w:val="24"/>
          <w:szCs w:val="24"/>
        </w:rPr>
        <w:t xml:space="preserve">koordynator Działu Wsparcia Środowiskowego </w:t>
      </w:r>
      <w:r w:rsidRPr="00E64324">
        <w:rPr>
          <w:rFonts w:ascii="Calibri" w:hAnsi="Calibri" w:cs="Calibri"/>
          <w:sz w:val="24"/>
          <w:szCs w:val="24"/>
          <w:lang w:eastAsia="en-US"/>
        </w:rPr>
        <w:t>Miejskiego Ośrodka Pomocy Społecznej w Rumi:</w:t>
      </w:r>
    </w:p>
    <w:p w14:paraId="769110C3" w14:textId="77777777" w:rsidR="001C3096" w:rsidRPr="00E64324" w:rsidRDefault="001C3096" w:rsidP="001C3096">
      <w:pPr>
        <w:pStyle w:val="Standard"/>
        <w:spacing w:line="276" w:lineRule="auto"/>
        <w:ind w:left="709" w:hanging="1"/>
        <w:jc w:val="both"/>
        <w:rPr>
          <w:rFonts w:ascii="Calibri" w:hAnsi="Calibri" w:cs="Calibri"/>
          <w:sz w:val="24"/>
          <w:szCs w:val="24"/>
        </w:rPr>
      </w:pPr>
      <w:r w:rsidRPr="00E64324">
        <w:rPr>
          <w:rFonts w:ascii="Calibri" w:hAnsi="Calibri" w:cs="Calibri"/>
          <w:sz w:val="24"/>
          <w:szCs w:val="24"/>
        </w:rPr>
        <w:t xml:space="preserve">- Pani Justyna Malinowska – </w:t>
      </w:r>
      <w:r w:rsidR="00D75FC5" w:rsidRPr="00E64324">
        <w:rPr>
          <w:rFonts w:ascii="Calibri" w:hAnsi="Calibri" w:cs="Calibri"/>
          <w:sz w:val="24"/>
          <w:szCs w:val="24"/>
        </w:rPr>
        <w:t xml:space="preserve">Koordynator, </w:t>
      </w:r>
      <w:r w:rsidRPr="00E64324">
        <w:rPr>
          <w:rFonts w:ascii="Calibri" w:hAnsi="Calibri" w:cs="Calibri"/>
          <w:sz w:val="24"/>
          <w:szCs w:val="24"/>
        </w:rPr>
        <w:t>Starszy Specjalista Pracy Socjalnej,</w:t>
      </w:r>
    </w:p>
    <w:p w14:paraId="363CF257"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 Pani Agata Jażdżewska – </w:t>
      </w:r>
      <w:r w:rsidR="00D75FC5" w:rsidRPr="00E64324">
        <w:rPr>
          <w:rFonts w:ascii="Calibri" w:hAnsi="Calibri" w:cs="Calibri"/>
          <w:sz w:val="24"/>
          <w:szCs w:val="24"/>
          <w:lang w:eastAsia="en-US"/>
        </w:rPr>
        <w:t>Starszy Pracownik Socjalny</w:t>
      </w:r>
    </w:p>
    <w:p w14:paraId="5B29C3DA"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6C4B70A3" w14:textId="77777777" w:rsidR="001C3096"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tel. 58 671 05 56 wew. 816,</w:t>
      </w:r>
    </w:p>
    <w:p w14:paraId="252D1361" w14:textId="77777777" w:rsidR="00CC0168" w:rsidRDefault="00CC0168" w:rsidP="001C3096">
      <w:pPr>
        <w:pStyle w:val="Standard"/>
        <w:spacing w:line="276" w:lineRule="auto"/>
        <w:ind w:left="709" w:hanging="1"/>
        <w:jc w:val="both"/>
        <w:rPr>
          <w:rFonts w:ascii="Calibri" w:hAnsi="Calibri" w:cs="Calibri"/>
          <w:sz w:val="24"/>
          <w:szCs w:val="24"/>
          <w:lang w:eastAsia="en-US"/>
        </w:rPr>
      </w:pPr>
    </w:p>
    <w:p w14:paraId="4D4D34F2" w14:textId="77777777" w:rsidR="00CC0168" w:rsidRPr="00E64324" w:rsidRDefault="00CC0168" w:rsidP="001C3096">
      <w:pPr>
        <w:pStyle w:val="Standard"/>
        <w:spacing w:line="276" w:lineRule="auto"/>
        <w:ind w:left="709" w:hanging="1"/>
        <w:jc w:val="both"/>
        <w:rPr>
          <w:rFonts w:ascii="Calibri" w:hAnsi="Calibri" w:cs="Calibri"/>
          <w:sz w:val="24"/>
          <w:szCs w:val="24"/>
          <w:lang w:eastAsia="en-US"/>
        </w:rPr>
      </w:pPr>
    </w:p>
    <w:p w14:paraId="25F51769" w14:textId="77777777" w:rsidR="001C3096" w:rsidRPr="00E64324" w:rsidRDefault="001C3096" w:rsidP="0045780A">
      <w:pPr>
        <w:pStyle w:val="Standard"/>
        <w:numPr>
          <w:ilvl w:val="3"/>
          <w:numId w:val="21"/>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468FD569" w14:textId="77777777" w:rsidR="00BF52A2" w:rsidRPr="00BF52A2" w:rsidRDefault="00BF52A2" w:rsidP="00BF52A2">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Pani Ewelina Gajewska – kierownik Działu Administracyjnego Miejskiego Ośrodka Pomocy Społecznej w Rumi</w:t>
      </w:r>
    </w:p>
    <w:p w14:paraId="16FAF4D0"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Pani Beata Baranow – Starszy Inspektor Działu</w:t>
      </w:r>
      <w:r w:rsidRPr="00E64324">
        <w:rPr>
          <w:rFonts w:ascii="Calibri" w:hAnsi="Calibri" w:cs="Calibri"/>
          <w:color w:val="000000"/>
          <w:sz w:val="24"/>
          <w:szCs w:val="24"/>
          <w:lang w:eastAsia="en-US"/>
        </w:rPr>
        <w:t xml:space="preserve"> Administracyjnego Miejskiego Ośrodka Pomocy Społecznej w Rumi</w:t>
      </w:r>
    </w:p>
    <w:p w14:paraId="348E96F8"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lastRenderedPageBreak/>
        <w:t>w </w:t>
      </w:r>
      <w:r w:rsidRPr="00E64324">
        <w:rPr>
          <w:rFonts w:ascii="Calibri" w:hAnsi="Calibri" w:cs="Calibri"/>
          <w:color w:val="000000"/>
          <w:sz w:val="24"/>
          <w:szCs w:val="24"/>
          <w:lang w:eastAsia="en-US"/>
        </w:rPr>
        <w:t xml:space="preserve">godzinach: 08.00 – 15.00 od poniedziałku do piątku, </w:t>
      </w:r>
    </w:p>
    <w:p w14:paraId="5D4285E7" w14:textId="77777777" w:rsidR="001C3096"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p>
    <w:p w14:paraId="5C17D8A4" w14:textId="77777777" w:rsidR="00CC0168" w:rsidRPr="00E64324" w:rsidRDefault="00CC0168" w:rsidP="00CC0168">
      <w:pPr>
        <w:pStyle w:val="Standard"/>
        <w:spacing w:line="276" w:lineRule="auto"/>
        <w:jc w:val="both"/>
        <w:rPr>
          <w:rFonts w:ascii="Calibri" w:hAnsi="Calibri" w:cs="Calibri"/>
          <w:color w:val="000000"/>
          <w:sz w:val="24"/>
          <w:szCs w:val="24"/>
          <w:lang w:eastAsia="en-US"/>
        </w:rPr>
      </w:pPr>
    </w:p>
    <w:p w14:paraId="19DEF0BC"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oraz Warunkach korzystania z elektronicznej platformy usług administracji publicznej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w:t>
      </w:r>
    </w:p>
    <w:p w14:paraId="18C61804"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pliku po zaszyfrowaniu przesyłanych za pośrednictwem dedykowanych formularzy: „Formularz złożenia, zmiany, wycofania oferty lub wniosku” i „Formularza do komunikacji” wynosi 150 MB.</w:t>
      </w:r>
    </w:p>
    <w:p w14:paraId="02942261" w14:textId="77777777" w:rsidR="00B224F5" w:rsidRPr="00B74BE0" w:rsidRDefault="00B224F5"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07F79D50" w14:textId="77777777" w:rsidR="00B224F5" w:rsidRPr="00B74BE0" w:rsidRDefault="001E5EFE" w:rsidP="009641CB">
      <w:pPr>
        <w:widowControl w:val="0"/>
        <w:numPr>
          <w:ilvl w:val="0"/>
          <w:numId w:val="55"/>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przekazuje link do postępowania oraz ID postępowania jako załącznik do niniejszej SWZ. Dane postępowanie można wyszukać również na Liście wszystkich postępowań w </w:t>
      </w:r>
      <w:proofErr w:type="spellStart"/>
      <w:r w:rsidR="00B224F5" w:rsidRPr="00B74BE0">
        <w:rPr>
          <w:rFonts w:asciiTheme="minorHAnsi" w:eastAsia="SimSun" w:hAnsiTheme="minorHAnsi" w:cstheme="minorHAnsi"/>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klikając wcześniej opcję „Dla Wykonawców” lub ze strony głównej z zakładki Postępowania.</w:t>
      </w:r>
    </w:p>
    <w:p w14:paraId="415AB0C6"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4F3C7AEE" w14:textId="77777777" w:rsidR="00B224F5" w:rsidRPr="00E64324" w:rsidRDefault="00B224F5" w:rsidP="009641CB">
      <w:pPr>
        <w:widowControl w:val="0"/>
        <w:numPr>
          <w:ilvl w:val="0"/>
          <w:numId w:val="31"/>
        </w:numPr>
        <w:tabs>
          <w:tab w:val="left" w:pos="426"/>
        </w:tabs>
        <w:suppressAutoHyphens/>
        <w:autoSpaceDN w:val="0"/>
        <w:spacing w:line="276" w:lineRule="auto"/>
        <w:ind w:right="5" w:hanging="1004"/>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5E44D34D" w14:textId="77777777" w:rsidR="00B224F5" w:rsidRPr="00B74BE0" w:rsidRDefault="00B224F5" w:rsidP="009641CB">
      <w:pPr>
        <w:widowControl w:val="0"/>
        <w:numPr>
          <w:ilvl w:val="0"/>
          <w:numId w:val="32"/>
        </w:numPr>
        <w:tabs>
          <w:tab w:val="left" w:pos="0"/>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postępowaniu o udzielenie zamówienia komunikacja pomiędzy </w:t>
      </w:r>
      <w:r w:rsidR="001E5EFE" w:rsidRPr="00B74BE0">
        <w:rPr>
          <w:rFonts w:asciiTheme="minorHAnsi" w:eastAsia="SimSun" w:hAnsiTheme="minorHAnsi" w:cstheme="minorHAnsi"/>
          <w:kern w:val="3"/>
          <w:lang w:eastAsia="fa-IR" w:bidi="fa-IR"/>
        </w:rPr>
        <w:t>Zamawiającym</w:t>
      </w:r>
      <w:r w:rsidRPr="00B74BE0">
        <w:rPr>
          <w:rFonts w:asciiTheme="minorHAnsi" w:eastAsia="SimSun" w:hAnsiTheme="minorHAnsi" w:cstheme="minorHAnsi"/>
          <w:kern w:val="3"/>
          <w:lang w:eastAsia="fa-IR" w:bidi="fa-IR"/>
        </w:rPr>
        <w:t xml:space="preserve"> a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w szczególności składanie oświadczeń, wniosków, zawiadomień oraz przekazywanie informacji odbywa się w języku polskim, elektronicznie, za pośrednictwem dedykowanego formularza: „Formularz do komunikacji”, udostępnionego przez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We wszelkiej korespondencji związanej z niniejszym postępowaniem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i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posługują się numerem ogłoszenia (BZP)</w:t>
      </w:r>
    </w:p>
    <w:p w14:paraId="116B1ED2" w14:textId="77777777" w:rsidR="001C3096" w:rsidRPr="001C3096"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może również komunikować się z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za pomocą poczty elektronicznej, e-mail: </w:t>
      </w:r>
      <w:r w:rsidR="001C3096" w:rsidRPr="001C3096">
        <w:rPr>
          <w:rFonts w:asciiTheme="minorHAnsi" w:hAnsiTheme="minorHAnsi" w:cstheme="minorHAnsi"/>
        </w:rPr>
        <w:t>zamowieniapubliczne@mops.rumia.p</w:t>
      </w:r>
      <w:r w:rsidR="001C3096">
        <w:rPr>
          <w:rFonts w:asciiTheme="minorHAnsi" w:hAnsiTheme="minorHAnsi" w:cstheme="minorHAnsi"/>
        </w:rPr>
        <w:t>l</w:t>
      </w:r>
    </w:p>
    <w:p w14:paraId="558A1CB4" w14:textId="77777777" w:rsidR="00B224F5" w:rsidRPr="009641CB" w:rsidRDefault="001C3096" w:rsidP="001C3096">
      <w:pPr>
        <w:widowControl w:val="0"/>
        <w:tabs>
          <w:tab w:val="left" w:pos="568"/>
        </w:tabs>
        <w:suppressAutoHyphens/>
        <w:autoSpaceDN w:val="0"/>
        <w:spacing w:line="276" w:lineRule="auto"/>
        <w:ind w:left="630" w:right="5"/>
        <w:jc w:val="both"/>
        <w:textAlignment w:val="baseline"/>
        <w:rPr>
          <w:rFonts w:asciiTheme="minorHAnsi" w:eastAsia="SimSun" w:hAnsiTheme="minorHAnsi" w:cstheme="minorHAnsi"/>
          <w:color w:val="FF0000"/>
          <w:kern w:val="3"/>
          <w:lang w:eastAsia="fa-IR" w:bidi="fa-IR"/>
        </w:rPr>
      </w:pPr>
      <w:r w:rsidRPr="009641CB">
        <w:rPr>
          <w:rFonts w:asciiTheme="minorHAnsi" w:hAnsiTheme="minorHAnsi" w:cstheme="minorHAnsi"/>
          <w:color w:val="FF0000"/>
        </w:rPr>
        <w:t xml:space="preserve"> </w:t>
      </w:r>
      <w:r w:rsidR="00B224F5" w:rsidRPr="009641CB">
        <w:rPr>
          <w:rFonts w:asciiTheme="minorHAnsi" w:eastAsia="SimSun" w:hAnsiTheme="minorHAnsi" w:cstheme="minorHAnsi"/>
          <w:color w:val="FF0000"/>
          <w:kern w:val="3"/>
          <w:lang w:eastAsia="fa-IR" w:bidi="fa-IR"/>
        </w:rPr>
        <w:t xml:space="preserve">(lecz oferta składana jest w sposób określony w pkt 2 niniejszego </w:t>
      </w:r>
      <w:r w:rsidR="009641CB" w:rsidRPr="009641CB">
        <w:rPr>
          <w:rFonts w:asciiTheme="minorHAnsi" w:eastAsia="SimSun" w:hAnsiTheme="minorHAnsi" w:cstheme="minorHAnsi"/>
          <w:color w:val="FF0000"/>
          <w:kern w:val="3"/>
          <w:lang w:eastAsia="fa-IR" w:bidi="fa-IR"/>
        </w:rPr>
        <w:t>pod</w:t>
      </w:r>
      <w:r w:rsidR="00B224F5" w:rsidRPr="009641CB">
        <w:rPr>
          <w:rFonts w:asciiTheme="minorHAnsi" w:eastAsia="SimSun" w:hAnsiTheme="minorHAnsi" w:cstheme="minorHAnsi"/>
          <w:color w:val="FF0000"/>
          <w:kern w:val="3"/>
          <w:lang w:eastAsia="fa-IR" w:bidi="fa-IR"/>
        </w:rPr>
        <w:t>rozdziału)</w:t>
      </w:r>
    </w:p>
    <w:p w14:paraId="2E7C0AFF" w14:textId="77777777" w:rsidR="00B224F5" w:rsidRPr="00B74BE0" w:rsidRDefault="001E5EFE"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456D7F96" w14:textId="564141E3" w:rsidR="008326D8" w:rsidRPr="00724222" w:rsidRDefault="001E5EFE" w:rsidP="008326D8">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Pr="00B74BE0">
        <w:rPr>
          <w:rFonts w:asciiTheme="minorHAnsi" w:eastAsia="SimSun" w:hAnsiTheme="minorHAnsi" w:cstheme="minorHAnsi"/>
          <w:kern w:val="3"/>
          <w:lang w:eastAsia="fa-IR" w:bidi="fa-IR"/>
        </w:rPr>
        <w:t>Wykonawcy</w:t>
      </w:r>
      <w:r w:rsidR="00B224F5" w:rsidRPr="00B74BE0">
        <w:rPr>
          <w:rFonts w:asciiTheme="minorHAnsi" w:eastAsia="SimSun" w:hAnsiTheme="minorHAnsi" w:cstheme="minorHAnsi"/>
          <w:kern w:val="3"/>
          <w:lang w:eastAsia="fa-IR" w:bidi="fa-IR"/>
        </w:rPr>
        <w:t xml:space="preserve">. </w:t>
      </w:r>
    </w:p>
    <w:p w14:paraId="14C47FCD" w14:textId="77777777" w:rsidR="00B224F5" w:rsidRPr="00B74BE0"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51679AF0"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0EAFBD43"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06FC5F2D"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1ADBFECB"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treść zapytań wraz z wyjaśnieniami do zamieszczonej na stronie SWZ,</w:t>
      </w:r>
    </w:p>
    <w:p w14:paraId="04CA6321"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63499100"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184C86B1" w14:textId="77777777" w:rsidR="00B224F5" w:rsidRPr="00B74BE0" w:rsidRDefault="00B224F5" w:rsidP="009641CB">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14:paraId="4AD7F809" w14:textId="77777777" w:rsidR="00B224F5" w:rsidRPr="00B74BE0" w:rsidRDefault="001E5EFE" w:rsidP="009641CB">
      <w:pPr>
        <w:widowControl w:val="0"/>
        <w:numPr>
          <w:ilvl w:val="0"/>
          <w:numId w:val="34"/>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5A5352E6"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49A03565"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222D367D"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3B90283C"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w:t>
      </w:r>
      <w:proofErr w:type="spellStart"/>
      <w:r w:rsidRPr="00B74BE0">
        <w:rPr>
          <w:rFonts w:asciiTheme="minorHAnsi" w:eastAsia="SimSun" w:hAnsiTheme="minorHAnsi" w:cstheme="minorHAnsi"/>
          <w:kern w:val="3"/>
          <w:lang w:eastAsia="fa-IR" w:bidi="fa-IR"/>
        </w:rPr>
        <w:t>msi</w:t>
      </w:r>
      <w:proofErr w:type="spellEnd"/>
      <w:r w:rsidRPr="00B74BE0">
        <w:rPr>
          <w:rFonts w:asciiTheme="minorHAnsi" w:eastAsia="SimSun" w:hAnsiTheme="minorHAnsi" w:cstheme="minorHAnsi"/>
          <w:kern w:val="3"/>
          <w:lang w:eastAsia="fa-IR" w:bidi="fa-IR"/>
        </w:rPr>
        <w:t>.</w:t>
      </w:r>
    </w:p>
    <w:p w14:paraId="246462EF" w14:textId="77777777" w:rsidR="00B224F5" w:rsidRPr="00B74BE0" w:rsidRDefault="00B224F5" w:rsidP="009641CB">
      <w:pPr>
        <w:widowControl w:val="0"/>
        <w:numPr>
          <w:ilvl w:val="0"/>
          <w:numId w:val="35"/>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3A343C32" w14:textId="77777777" w:rsidR="00B224F5" w:rsidRPr="00B74BE0" w:rsidRDefault="001E5EFE" w:rsidP="009641CB">
      <w:pPr>
        <w:widowControl w:val="0"/>
        <w:numPr>
          <w:ilvl w:val="0"/>
          <w:numId w:val="35"/>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00F62E0C" w14:textId="77777777" w:rsidR="00B224F5" w:rsidRPr="006155E9"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7F513AB4"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6A45FC02"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19E1BE68" w14:textId="77777777"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14:paraId="045261EB" w14:textId="77777777" w:rsidR="00B224F5"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„Instrukcją użytkownika”, dostępnej na stronie: </w:t>
      </w:r>
      <w:hyperlink r:id="rId14" w:history="1">
        <w:r w:rsidR="00B224F5" w:rsidRPr="00B74BE0">
          <w:rPr>
            <w:rFonts w:asciiTheme="minorHAnsi" w:eastAsia="SimSun" w:hAnsiTheme="minorHAnsi" w:cstheme="minorHAnsi"/>
            <w:kern w:val="3"/>
            <w:u w:val="single"/>
            <w:lang w:eastAsia="en-US"/>
          </w:rPr>
          <w:t>https://miniportal.uzp.gov.pl/</w:t>
        </w:r>
      </w:hyperlink>
      <w:r w:rsidR="00B224F5" w:rsidRPr="00B74BE0">
        <w:rPr>
          <w:rFonts w:asciiTheme="minorHAnsi" w:eastAsia="SimSun" w:hAnsiTheme="minorHAnsi" w:cstheme="minorHAnsi"/>
          <w:kern w:val="3"/>
          <w:lang w:eastAsia="en-US"/>
        </w:rPr>
        <w:t xml:space="preserve">, w szczególności za sytuację, gdy </w:t>
      </w: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zapozna się z treścią oferty przed upływem terminu składania ofert (np. złożenie oferty w zakładce ,,Wyślij wiadomość do </w:t>
      </w:r>
      <w:r w:rsidRPr="00B74BE0">
        <w:rPr>
          <w:rFonts w:asciiTheme="minorHAnsi" w:eastAsia="SimSun" w:hAnsiTheme="minorHAnsi" w:cstheme="minorHAnsi"/>
          <w:kern w:val="3"/>
          <w:lang w:eastAsia="en-US"/>
        </w:rPr>
        <w:t>Zamawiającego</w:t>
      </w:r>
      <w:r w:rsidR="00B224F5" w:rsidRPr="00B74BE0">
        <w:rPr>
          <w:rFonts w:asciiTheme="minorHAnsi" w:eastAsia="SimSun" w:hAnsiTheme="minorHAnsi" w:cstheme="minorHAnsi"/>
          <w:kern w:val="3"/>
          <w:lang w:eastAsia="en-US"/>
        </w:rPr>
        <w:t xml:space="preserve">”). Taka oferta podlega odrzuceniu stosownie do art. 226 </w:t>
      </w:r>
      <w:proofErr w:type="spellStart"/>
      <w:r w:rsidR="00B224F5" w:rsidRPr="00B74BE0">
        <w:rPr>
          <w:rFonts w:asciiTheme="minorHAnsi" w:eastAsia="SimSun" w:hAnsiTheme="minorHAnsi" w:cstheme="minorHAnsi"/>
          <w:kern w:val="3"/>
          <w:lang w:eastAsia="en-US"/>
        </w:rPr>
        <w:t>Pzp</w:t>
      </w:r>
      <w:proofErr w:type="spellEnd"/>
      <w:r w:rsidR="00B224F5" w:rsidRPr="00B74BE0">
        <w:rPr>
          <w:rFonts w:asciiTheme="minorHAnsi" w:eastAsia="SimSun" w:hAnsiTheme="minorHAnsi" w:cstheme="minorHAnsi"/>
          <w:kern w:val="3"/>
          <w:lang w:eastAsia="en-US"/>
        </w:rPr>
        <w:t>.</w:t>
      </w:r>
    </w:p>
    <w:p w14:paraId="67832872" w14:textId="77777777" w:rsidR="008326D8" w:rsidRPr="00B74BE0" w:rsidRDefault="008326D8"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p>
    <w:p w14:paraId="2DB38079"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5A545A60"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711C0C75" w14:textId="77777777" w:rsidR="001A7E21" w:rsidRDefault="001A7E21" w:rsidP="001A7E21">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5C16E0CF" w14:textId="77777777" w:rsidR="00CC0168" w:rsidRPr="00B74BE0" w:rsidRDefault="00CC0168" w:rsidP="001A7E21">
      <w:pPr>
        <w:spacing w:before="120" w:after="120"/>
        <w:ind w:left="284"/>
        <w:jc w:val="both"/>
        <w:rPr>
          <w:rFonts w:asciiTheme="minorHAnsi" w:eastAsiaTheme="majorEastAsia" w:hAnsiTheme="minorHAnsi" w:cstheme="minorHAnsi"/>
          <w:lang w:eastAsia="en-US"/>
        </w:rPr>
      </w:pPr>
    </w:p>
    <w:p w14:paraId="74BB4C39" w14:textId="77777777" w:rsidR="00B224F5" w:rsidRPr="00B74BE0" w:rsidRDefault="00B224F5" w:rsidP="003C7B82">
      <w:pPr>
        <w:tabs>
          <w:tab w:val="left" w:pos="284"/>
        </w:tabs>
        <w:jc w:val="both"/>
        <w:rPr>
          <w:rFonts w:asciiTheme="minorHAnsi" w:hAnsiTheme="minorHAnsi" w:cstheme="minorHAnsi"/>
        </w:rPr>
      </w:pPr>
    </w:p>
    <w:p w14:paraId="50681D8B"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45423AA2" w14:textId="77777777" w:rsidR="00795EB8" w:rsidRPr="00B74BE0" w:rsidRDefault="00795EB8" w:rsidP="00795EB8">
      <w:pPr>
        <w:ind w:right="-108"/>
        <w:jc w:val="both"/>
        <w:rPr>
          <w:rFonts w:asciiTheme="minorHAnsi" w:hAnsiTheme="minorHAnsi" w:cstheme="minorHAnsi"/>
        </w:rPr>
      </w:pPr>
    </w:p>
    <w:p w14:paraId="18D02A3A" w14:textId="77777777" w:rsidR="00135E48"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terminie </w:t>
      </w:r>
      <w:r w:rsidR="00135E48" w:rsidRPr="00724222">
        <w:rPr>
          <w:rFonts w:asciiTheme="minorHAnsi" w:hAnsiTheme="minorHAnsi" w:cstheme="minorHAnsi"/>
          <w:b/>
          <w:bCs/>
        </w:rPr>
        <w:t xml:space="preserve">do dnia </w:t>
      </w:r>
      <w:r w:rsidR="00BF52A2" w:rsidRPr="00724222">
        <w:rPr>
          <w:rFonts w:asciiTheme="minorHAnsi" w:hAnsiTheme="minorHAnsi" w:cstheme="minorHAnsi"/>
          <w:b/>
          <w:bCs/>
        </w:rPr>
        <w:t>21 lipca 2022</w:t>
      </w:r>
      <w:r w:rsidR="00C07AE3" w:rsidRPr="00724222">
        <w:rPr>
          <w:rFonts w:asciiTheme="minorHAnsi" w:hAnsiTheme="minorHAnsi" w:cstheme="minorHAnsi"/>
          <w:b/>
          <w:bCs/>
        </w:rPr>
        <w:t xml:space="preserve"> r.</w:t>
      </w:r>
      <w:r w:rsidR="000B4005" w:rsidRPr="00724222">
        <w:rPr>
          <w:rFonts w:asciiTheme="minorHAnsi" w:hAnsiTheme="minorHAnsi" w:cstheme="minorHAnsi"/>
          <w:b/>
          <w:bCs/>
        </w:rPr>
        <w:t xml:space="preserve"> </w:t>
      </w:r>
      <w:r w:rsidR="006155E9" w:rsidRPr="00724222">
        <w:rPr>
          <w:rFonts w:asciiTheme="minorHAnsi" w:hAnsiTheme="minorHAnsi" w:cstheme="minorHAnsi"/>
          <w:b/>
          <w:bCs/>
        </w:rPr>
        <w:t xml:space="preserve">do godz. </w:t>
      </w:r>
      <w:r w:rsidR="00BF52A2" w:rsidRPr="00724222">
        <w:rPr>
          <w:rFonts w:asciiTheme="minorHAnsi" w:hAnsiTheme="minorHAnsi" w:cstheme="minorHAnsi"/>
          <w:b/>
          <w:bCs/>
        </w:rPr>
        <w:t>13.00</w:t>
      </w:r>
    </w:p>
    <w:p w14:paraId="04F0B097" w14:textId="77777777"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B74BE0">
        <w:rPr>
          <w:rFonts w:asciiTheme="minorHAnsi" w:hAnsiTheme="minorHAnsi" w:cstheme="minorHAnsi"/>
          <w:b/>
          <w:bCs/>
          <w:color w:val="FF0000"/>
        </w:rPr>
        <w:t xml:space="preserve">UWAGA: Za datę i godzinę złożenia oferty rozumie się datę i godzinę jej wpływu na </w:t>
      </w:r>
      <w:proofErr w:type="spellStart"/>
      <w:r w:rsidRPr="00B74BE0">
        <w:rPr>
          <w:rFonts w:asciiTheme="minorHAnsi" w:hAnsiTheme="minorHAnsi" w:cstheme="minorHAnsi"/>
          <w:b/>
          <w:bCs/>
          <w:color w:val="FF0000"/>
        </w:rPr>
        <w:t>miniportal</w:t>
      </w:r>
      <w:proofErr w:type="spellEnd"/>
      <w:r w:rsidRPr="00B74BE0">
        <w:rPr>
          <w:rFonts w:asciiTheme="minorHAnsi" w:hAnsiTheme="minorHAnsi" w:cstheme="minorHAnsi"/>
          <w:b/>
          <w:bCs/>
          <w:color w:val="FF0000"/>
        </w:rPr>
        <w:t xml:space="preserve">, tj. datę i godzinę złożenia oferty wyświetloną na koncie Zamawiającego. </w:t>
      </w:r>
    </w:p>
    <w:p w14:paraId="20B34934" w14:textId="77777777"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190C1A26" w14:textId="77777777" w:rsidR="006929D6" w:rsidRPr="00B74BE0" w:rsidRDefault="006929D6" w:rsidP="006929D6">
      <w:pPr>
        <w:ind w:right="-108"/>
        <w:jc w:val="both"/>
        <w:rPr>
          <w:rFonts w:asciiTheme="minorHAnsi" w:hAnsiTheme="minorHAnsi" w:cstheme="minorHAnsi"/>
        </w:rPr>
      </w:pPr>
    </w:p>
    <w:p w14:paraId="0053D782" w14:textId="77777777" w:rsidR="006929D6"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2B7F5671" w14:textId="77777777" w:rsidR="00971E25" w:rsidRPr="00B74BE0" w:rsidRDefault="00971E25" w:rsidP="00971E25">
      <w:pPr>
        <w:pStyle w:val="Akapitzlist"/>
        <w:rPr>
          <w:rFonts w:asciiTheme="minorHAnsi" w:hAnsiTheme="minorHAnsi" w:cstheme="minorHAnsi"/>
        </w:rPr>
      </w:pPr>
    </w:p>
    <w:p w14:paraId="4F23FA14"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składa ofertę za pośrednictwem „Formularza do złożenia, zmiany, wycofania oferty lub wniosku” dostępnego na </w:t>
      </w:r>
      <w:proofErr w:type="spellStart"/>
      <w:r w:rsidR="00971E25" w:rsidRPr="00B74BE0">
        <w:rPr>
          <w:rFonts w:asciiTheme="minorHAnsi" w:eastAsia="SimSun" w:hAnsiTheme="minorHAnsi" w:cstheme="minorHAnsi"/>
          <w:kern w:val="3"/>
          <w:lang w:eastAsia="fa-IR" w:bidi="fa-IR"/>
        </w:rPr>
        <w:t>ePUAP</w:t>
      </w:r>
      <w:proofErr w:type="spellEnd"/>
      <w:r w:rsidR="00971E25" w:rsidRPr="00B74BE0">
        <w:rPr>
          <w:rFonts w:asciiTheme="minorHAnsi" w:eastAsia="SimSun" w:hAnsiTheme="minorHAnsi" w:cstheme="minorHAnsi"/>
          <w:kern w:val="3"/>
          <w:lang w:eastAsia="fa-IR" w:bidi="fa-IR"/>
        </w:rPr>
        <w:t xml:space="preserve"> i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w:t>
      </w:r>
    </w:p>
    <w:p w14:paraId="323DAF01" w14:textId="77777777" w:rsidR="00971E25" w:rsidRPr="00B74BE0"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9641CB">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00971E25" w:rsidRPr="00B74BE0">
        <w:rPr>
          <w:rFonts w:asciiTheme="minorHAnsi" w:eastAsia="SimSun" w:hAnsiTheme="minorHAnsi" w:cstheme="minorHAnsi"/>
          <w:b/>
          <w:bCs/>
          <w:kern w:val="3"/>
          <w:u w:val="single"/>
          <w:lang w:eastAsia="en-US"/>
        </w:rPr>
        <w:t>Pzp</w:t>
      </w:r>
      <w:proofErr w:type="spellEnd"/>
      <w:r w:rsidR="00971E25"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00971E25" w:rsidRPr="00B74BE0">
        <w:rPr>
          <w:rFonts w:asciiTheme="minorHAnsi" w:eastAsia="SimSun" w:hAnsiTheme="minorHAnsi" w:cstheme="minorHAnsi"/>
          <w:kern w:val="3"/>
          <w:lang w:eastAsia="en-US"/>
        </w:rPr>
        <w:t xml:space="preserve">dostępną na stronie: </w:t>
      </w:r>
      <w:hyperlink r:id="rId15" w:history="1">
        <w:r w:rsidR="00971E25" w:rsidRPr="00B74BE0">
          <w:rPr>
            <w:rFonts w:asciiTheme="minorHAnsi" w:eastAsia="SimSun" w:hAnsiTheme="minorHAnsi" w:cstheme="minorHAnsi"/>
            <w:kern w:val="3"/>
            <w:u w:val="single"/>
            <w:lang w:eastAsia="en-US"/>
          </w:rPr>
          <w:t>https://miniportal.uzp.gov.pl/</w:t>
        </w:r>
      </w:hyperlink>
      <w:r w:rsidR="00971E25" w:rsidRPr="00B74BE0">
        <w:rPr>
          <w:rFonts w:asciiTheme="minorHAnsi" w:eastAsia="SimSun" w:hAnsiTheme="minorHAnsi" w:cstheme="minorHAnsi"/>
          <w:b/>
          <w:bCs/>
          <w:kern w:val="3"/>
          <w:u w:val="single"/>
          <w:lang w:eastAsia="en-US"/>
        </w:rPr>
        <w:t xml:space="preserve"> i następnie wysłać przez </w:t>
      </w:r>
      <w:proofErr w:type="spellStart"/>
      <w:r w:rsidR="00971E25" w:rsidRPr="00B74BE0">
        <w:rPr>
          <w:rFonts w:asciiTheme="minorHAnsi" w:eastAsia="SimSun" w:hAnsiTheme="minorHAnsi" w:cstheme="minorHAnsi"/>
          <w:b/>
          <w:bCs/>
          <w:kern w:val="3"/>
          <w:u w:val="single"/>
          <w:lang w:eastAsia="en-US"/>
        </w:rPr>
        <w:t>miniPortal</w:t>
      </w:r>
      <w:proofErr w:type="spellEnd"/>
      <w:r w:rsidR="00971E25"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jpg, gif, zip.  </w:t>
      </w:r>
    </w:p>
    <w:p w14:paraId="036F75C2" w14:textId="77777777" w:rsidR="00971E25" w:rsidRPr="00B74BE0"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00971E25"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00971E25" w:rsidRPr="00B74BE0">
        <w:rPr>
          <w:rFonts w:asciiTheme="minorHAnsi" w:eastAsia="SimSun" w:hAnsiTheme="minorHAnsi" w:cstheme="minorHAnsi"/>
          <w:b/>
          <w:bCs/>
          <w:kern w:val="3"/>
          <w:lang w:eastAsia="en-US"/>
        </w:rPr>
        <w:t xml:space="preserve"> wysyłając przez </w:t>
      </w:r>
      <w:proofErr w:type="spellStart"/>
      <w:r w:rsidR="00971E25" w:rsidRPr="00B74BE0">
        <w:rPr>
          <w:rFonts w:asciiTheme="minorHAnsi" w:eastAsia="SimSun" w:hAnsiTheme="minorHAnsi" w:cstheme="minorHAnsi"/>
          <w:b/>
          <w:bCs/>
          <w:kern w:val="3"/>
          <w:lang w:eastAsia="en-US"/>
        </w:rPr>
        <w:t>miniPortal</w:t>
      </w:r>
      <w:proofErr w:type="spellEnd"/>
      <w:r w:rsidR="00971E25" w:rsidRPr="00B74BE0">
        <w:rPr>
          <w:rFonts w:asciiTheme="minorHAnsi" w:eastAsia="SimSun" w:hAnsiTheme="minorHAnsi" w:cstheme="minorHAnsi"/>
          <w:b/>
          <w:bCs/>
          <w:kern w:val="3"/>
          <w:lang w:eastAsia="en-US"/>
        </w:rPr>
        <w:t xml:space="preserve"> nie podpisuje zaszyfrowanego ,,zip.” tylko w ,,zip.-</w:t>
      </w:r>
      <w:proofErr w:type="spellStart"/>
      <w:r w:rsidR="00971E25" w:rsidRPr="00B74BE0">
        <w:rPr>
          <w:rFonts w:asciiTheme="minorHAnsi" w:eastAsia="SimSun" w:hAnsiTheme="minorHAnsi" w:cstheme="minorHAnsi"/>
          <w:b/>
          <w:bCs/>
          <w:kern w:val="3"/>
          <w:lang w:eastAsia="en-US"/>
        </w:rPr>
        <w:t>ie</w:t>
      </w:r>
      <w:proofErr w:type="spellEnd"/>
      <w:r w:rsidR="00971E25" w:rsidRPr="00B74BE0">
        <w:rPr>
          <w:rFonts w:asciiTheme="minorHAnsi" w:eastAsia="SimSun" w:hAnsiTheme="minorHAnsi" w:cstheme="minorHAnsi"/>
          <w:b/>
          <w:bCs/>
          <w:kern w:val="3"/>
          <w:lang w:eastAsia="en-US"/>
        </w:rPr>
        <w:t xml:space="preserve">” mają być już podpisane </w:t>
      </w:r>
      <w:r w:rsidR="00971E25" w:rsidRPr="00B74BE0">
        <w:rPr>
          <w:rFonts w:asciiTheme="minorHAnsi" w:eastAsia="SimSun" w:hAnsiTheme="minorHAnsi" w:cstheme="minorHAnsi"/>
          <w:b/>
          <w:bCs/>
          <w:kern w:val="3"/>
          <w:u w:val="single"/>
          <w:lang w:eastAsia="en-US"/>
        </w:rPr>
        <w:t>elektronicznie (tj. podpisem kwalifikowanym) lub podpisem zaufanym lub osobistym pliki)</w:t>
      </w:r>
    </w:p>
    <w:p w14:paraId="66055663" w14:textId="77777777"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75CFF5AB"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46109BEE" w14:textId="77777777" w:rsidR="00971E25" w:rsidRPr="009641CB"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Zamawiający</w:t>
      </w:r>
      <w:r w:rsidR="00971E25" w:rsidRPr="009641CB">
        <w:rPr>
          <w:rFonts w:asciiTheme="minorHAnsi" w:eastAsia="SimSun" w:hAnsiTheme="minorHAnsi" w:cstheme="minorHAnsi"/>
          <w:bCs/>
          <w:color w:val="FF0000"/>
          <w:kern w:val="3"/>
          <w:sz w:val="28"/>
          <w:szCs w:val="28"/>
          <w:lang w:eastAsia="fa-IR" w:bidi="fa-IR"/>
        </w:rPr>
        <w:t xml:space="preserve"> rekomenduje:</w:t>
      </w:r>
    </w:p>
    <w:p w14:paraId="063AC837"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oferty w formacie pdf,</w:t>
      </w:r>
    </w:p>
    <w:p w14:paraId="181F95CA"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xml:space="preserve">- podpis </w:t>
      </w:r>
      <w:proofErr w:type="spellStart"/>
      <w:r w:rsidRPr="009641CB">
        <w:rPr>
          <w:rFonts w:asciiTheme="minorHAnsi" w:eastAsia="SimSun" w:hAnsiTheme="minorHAnsi" w:cstheme="minorHAnsi"/>
          <w:bCs/>
          <w:color w:val="FF0000"/>
          <w:kern w:val="3"/>
          <w:sz w:val="28"/>
          <w:szCs w:val="28"/>
          <w:lang w:eastAsia="fa-IR" w:bidi="fa-IR"/>
        </w:rPr>
        <w:t>PAdES</w:t>
      </w:r>
      <w:proofErr w:type="spellEnd"/>
      <w:r w:rsidRPr="009641CB">
        <w:rPr>
          <w:rFonts w:asciiTheme="minorHAnsi" w:eastAsia="SimSun" w:hAnsiTheme="minorHAnsi" w:cstheme="minorHAnsi"/>
          <w:bCs/>
          <w:color w:val="FF0000"/>
          <w:kern w:val="3"/>
          <w:sz w:val="28"/>
          <w:szCs w:val="28"/>
          <w:lang w:eastAsia="fa-IR" w:bidi="fa-IR"/>
        </w:rPr>
        <w:t xml:space="preserve">, </w:t>
      </w:r>
    </w:p>
    <w:p w14:paraId="0EC21584"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xml:space="preserve">- podpisywanie ze znacznikiem czasu, </w:t>
      </w:r>
    </w:p>
    <w:p w14:paraId="46C02618"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niepodpisywania podpisem zewnętrznym.</w:t>
      </w:r>
    </w:p>
    <w:p w14:paraId="548248F3"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p>
    <w:p w14:paraId="25357123" w14:textId="77777777" w:rsidR="00971E25" w:rsidRPr="009641CB"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sz w:val="28"/>
          <w:szCs w:val="28"/>
          <w:lang w:eastAsia="fa-IR" w:bidi="fa-IR"/>
        </w:rPr>
      </w:pPr>
      <w:r w:rsidRPr="009641CB">
        <w:rPr>
          <w:rFonts w:asciiTheme="minorHAnsi" w:eastAsia="SimSun" w:hAnsiTheme="minorHAnsi" w:cstheme="minorHAnsi"/>
          <w:b/>
          <w:color w:val="FF0000"/>
          <w:kern w:val="3"/>
          <w:sz w:val="28"/>
          <w:szCs w:val="28"/>
          <w:lang w:eastAsia="fa-IR" w:bidi="fa-IR"/>
        </w:rPr>
        <w:t>Zamawiający</w:t>
      </w:r>
      <w:r w:rsidR="00971E25" w:rsidRPr="009641CB">
        <w:rPr>
          <w:rFonts w:asciiTheme="minorHAnsi" w:eastAsia="SimSun" w:hAnsiTheme="minorHAnsi" w:cstheme="minorHAnsi"/>
          <w:b/>
          <w:color w:val="FF0000"/>
          <w:kern w:val="3"/>
          <w:sz w:val="28"/>
          <w:szCs w:val="28"/>
          <w:lang w:eastAsia="fa-IR" w:bidi="fa-IR"/>
        </w:rPr>
        <w:t xml:space="preserve"> rekomenduje zwracać uwagę:</w:t>
      </w:r>
    </w:p>
    <w:p w14:paraId="0E4223E9"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aby nie wysyłać pliku z informacją o podpisie tylko plik z podpisem,</w:t>
      </w:r>
    </w:p>
    <w:p w14:paraId="1A684D1B"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xml:space="preserve">- jeśli </w:t>
      </w:r>
      <w:r w:rsidR="001E5EFE" w:rsidRPr="009641CB">
        <w:rPr>
          <w:rFonts w:asciiTheme="minorHAnsi" w:eastAsia="SimSun" w:hAnsiTheme="minorHAnsi" w:cstheme="minorHAnsi"/>
          <w:bCs/>
          <w:color w:val="FF0000"/>
          <w:kern w:val="3"/>
          <w:sz w:val="28"/>
          <w:szCs w:val="28"/>
          <w:lang w:eastAsia="fa-IR" w:bidi="fa-IR"/>
        </w:rPr>
        <w:t>Wykonawc</w:t>
      </w:r>
      <w:r w:rsidR="00C75738" w:rsidRPr="009641CB">
        <w:rPr>
          <w:rFonts w:asciiTheme="minorHAnsi" w:eastAsia="SimSun" w:hAnsiTheme="minorHAnsi" w:cstheme="minorHAnsi"/>
          <w:bCs/>
          <w:color w:val="FF0000"/>
          <w:kern w:val="3"/>
          <w:sz w:val="28"/>
          <w:szCs w:val="28"/>
          <w:lang w:eastAsia="fa-IR" w:bidi="fa-IR"/>
        </w:rPr>
        <w:t>a</w:t>
      </w:r>
      <w:r w:rsidRPr="009641CB">
        <w:rPr>
          <w:rFonts w:asciiTheme="minorHAnsi" w:eastAsia="SimSun" w:hAnsiTheme="minorHAnsi" w:cstheme="minorHAnsi"/>
          <w:bCs/>
          <w:color w:val="FF0000"/>
          <w:kern w:val="3"/>
          <w:sz w:val="28"/>
          <w:szCs w:val="28"/>
          <w:lang w:eastAsia="fa-IR" w:bidi="fa-IR"/>
        </w:rPr>
        <w:t xml:space="preserve"> korzysta z podpisu zewnętrznego to takie podpisanie tworzy odrębny plik (</w:t>
      </w:r>
      <w:proofErr w:type="spellStart"/>
      <w:r w:rsidRPr="009641CB">
        <w:rPr>
          <w:rFonts w:asciiTheme="minorHAnsi" w:eastAsia="SimSun" w:hAnsiTheme="minorHAnsi" w:cstheme="minorHAnsi"/>
          <w:bCs/>
          <w:color w:val="FF0000"/>
          <w:kern w:val="3"/>
          <w:sz w:val="28"/>
          <w:szCs w:val="28"/>
          <w:lang w:eastAsia="fa-IR" w:bidi="fa-IR"/>
        </w:rPr>
        <w:t>XAdES</w:t>
      </w:r>
      <w:proofErr w:type="spellEnd"/>
      <w:r w:rsidRPr="009641CB">
        <w:rPr>
          <w:rFonts w:asciiTheme="minorHAnsi" w:eastAsia="SimSun" w:hAnsiTheme="minorHAnsi" w:cstheme="minorHAnsi"/>
          <w:bCs/>
          <w:color w:val="FF0000"/>
          <w:kern w:val="3"/>
          <w:sz w:val="28"/>
          <w:szCs w:val="28"/>
          <w:lang w:eastAsia="fa-IR" w:bidi="fa-IR"/>
        </w:rPr>
        <w:t>), ale cały podpis to komplet 2 plików (wysłanie 1 pliku powoduje, że dokument jest niekompletny)</w:t>
      </w:r>
    </w:p>
    <w:p w14:paraId="2E62C5C6"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t>- aby przy łączeniu plików najpierw scalać pliki a potem podpisywać,</w:t>
      </w:r>
    </w:p>
    <w:p w14:paraId="1E4A02EA"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sz w:val="28"/>
          <w:szCs w:val="28"/>
          <w:lang w:eastAsia="fa-IR" w:bidi="fa-IR"/>
        </w:rPr>
      </w:pPr>
      <w:r w:rsidRPr="009641CB">
        <w:rPr>
          <w:rFonts w:asciiTheme="minorHAnsi" w:eastAsia="SimSun" w:hAnsiTheme="minorHAnsi" w:cstheme="minorHAnsi"/>
          <w:bCs/>
          <w:color w:val="FF0000"/>
          <w:kern w:val="3"/>
          <w:sz w:val="28"/>
          <w:szCs w:val="28"/>
          <w:lang w:eastAsia="fa-IR" w:bidi="fa-IR"/>
        </w:rPr>
        <w:lastRenderedPageBreak/>
        <w:t>- aby nie wprowadzać zmian w już podpisanej treści dokumentów – wówczas dochodzi do naruszenia integralności,</w:t>
      </w:r>
    </w:p>
    <w:p w14:paraId="185E9783" w14:textId="77777777" w:rsidR="00971E25" w:rsidRPr="009641CB"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sz w:val="28"/>
          <w:szCs w:val="28"/>
          <w:u w:val="single"/>
          <w:lang w:eastAsia="fa-IR" w:bidi="fa-IR"/>
        </w:rPr>
      </w:pPr>
      <w:r w:rsidRPr="009641CB">
        <w:rPr>
          <w:rFonts w:asciiTheme="minorHAnsi" w:eastAsia="SimSun" w:hAnsiTheme="minorHAnsi" w:cstheme="minorHAnsi"/>
          <w:b/>
          <w:color w:val="FF0000"/>
          <w:kern w:val="3"/>
          <w:sz w:val="28"/>
          <w:szCs w:val="28"/>
          <w:u w:val="single"/>
          <w:lang w:eastAsia="fa-IR" w:bidi="fa-IR"/>
        </w:rPr>
        <w:t>- aby nie podpisywać pustych formularzy.</w:t>
      </w:r>
    </w:p>
    <w:p w14:paraId="7FE74185"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65C98FB6"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6"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009B37D3"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661F72"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5DB9530C"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29B3D272"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971E25" w:rsidRPr="00B74BE0">
        <w:rPr>
          <w:rFonts w:asciiTheme="minorHAnsi" w:eastAsia="SimSun" w:hAnsiTheme="minorHAnsi" w:cstheme="minorHAnsi"/>
          <w:kern w:val="3"/>
          <w:lang w:eastAsia="fa-IR" w:bidi="fa-IR"/>
        </w:rPr>
        <w:t>miniPortalu</w:t>
      </w:r>
      <w:proofErr w:type="spellEnd"/>
    </w:p>
    <w:p w14:paraId="729D319C"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385117B" w14:textId="77777777" w:rsidR="00971E25" w:rsidRPr="00B74BE0" w:rsidRDefault="00971E25" w:rsidP="00971E25">
      <w:pPr>
        <w:ind w:left="360" w:right="-108"/>
        <w:jc w:val="both"/>
        <w:rPr>
          <w:rFonts w:asciiTheme="minorHAnsi" w:hAnsiTheme="minorHAnsi" w:cstheme="minorHAnsi"/>
        </w:rPr>
      </w:pPr>
    </w:p>
    <w:p w14:paraId="72FC4D0F" w14:textId="77777777" w:rsidR="00971E25" w:rsidRPr="00724222"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724222">
        <w:rPr>
          <w:rFonts w:asciiTheme="minorHAnsi" w:eastAsia="SimSun" w:hAnsiTheme="minorHAnsi" w:cstheme="minorHAnsi"/>
          <w:kern w:val="3"/>
          <w:lang w:eastAsia="fa-IR" w:bidi="fa-IR"/>
        </w:rPr>
        <w:t>Otwarcie ofert</w:t>
      </w:r>
    </w:p>
    <w:p w14:paraId="54252D30" w14:textId="77777777" w:rsidR="00971E25" w:rsidRPr="00724222"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724222">
        <w:rPr>
          <w:rFonts w:asciiTheme="minorHAnsi" w:eastAsia="SimSun" w:hAnsiTheme="minorHAnsi" w:cstheme="minorHAnsi"/>
          <w:kern w:val="3"/>
          <w:lang w:eastAsia="fa-IR" w:bidi="fa-IR"/>
        </w:rPr>
        <w:t>o</w:t>
      </w:r>
      <w:r w:rsidR="00971E25" w:rsidRPr="00724222">
        <w:rPr>
          <w:rFonts w:asciiTheme="minorHAnsi" w:eastAsia="SimSun" w:hAnsiTheme="minorHAnsi" w:cstheme="minorHAnsi"/>
          <w:kern w:val="3"/>
          <w:lang w:eastAsia="fa-IR" w:bidi="fa-IR"/>
        </w:rPr>
        <w:t xml:space="preserve">twarcie ofert nastąpi </w:t>
      </w:r>
      <w:r w:rsidR="00E1502E" w:rsidRPr="00724222">
        <w:rPr>
          <w:rFonts w:asciiTheme="minorHAnsi" w:eastAsia="SimSun" w:hAnsiTheme="minorHAnsi" w:cstheme="minorHAnsi"/>
          <w:kern w:val="3"/>
          <w:lang w:eastAsia="fa-IR" w:bidi="fa-IR"/>
        </w:rPr>
        <w:t xml:space="preserve">na komputerze Zamawiającego </w:t>
      </w:r>
      <w:r w:rsidR="00971E25" w:rsidRPr="00724222">
        <w:rPr>
          <w:rFonts w:asciiTheme="minorHAnsi" w:eastAsia="SimSun" w:hAnsiTheme="minorHAnsi" w:cstheme="minorHAnsi"/>
          <w:kern w:val="3"/>
          <w:lang w:eastAsia="fa-IR" w:bidi="fa-IR"/>
        </w:rPr>
        <w:t xml:space="preserve">w dniu </w:t>
      </w:r>
      <w:r w:rsidR="00BF52A2" w:rsidRPr="00724222">
        <w:rPr>
          <w:rFonts w:asciiTheme="minorHAnsi" w:eastAsia="SimSun" w:hAnsiTheme="minorHAnsi" w:cstheme="minorHAnsi"/>
          <w:b/>
          <w:bCs/>
          <w:kern w:val="3"/>
          <w:shd w:val="clear" w:color="auto" w:fill="FFFF00"/>
          <w:lang w:eastAsia="fa-IR" w:bidi="fa-IR"/>
        </w:rPr>
        <w:t>21 lipca 2022</w:t>
      </w:r>
      <w:r w:rsidRPr="00724222">
        <w:rPr>
          <w:rFonts w:asciiTheme="minorHAnsi" w:eastAsia="SimSun" w:hAnsiTheme="minorHAnsi" w:cstheme="minorHAnsi"/>
          <w:b/>
          <w:bCs/>
          <w:kern w:val="3"/>
          <w:shd w:val="clear" w:color="auto" w:fill="FFFF00"/>
          <w:lang w:eastAsia="fa-IR" w:bidi="fa-IR"/>
        </w:rPr>
        <w:t xml:space="preserve"> roku</w:t>
      </w:r>
      <w:r w:rsidR="00971E25" w:rsidRPr="00724222">
        <w:rPr>
          <w:rFonts w:asciiTheme="minorHAnsi" w:eastAsia="SimSun" w:hAnsiTheme="minorHAnsi" w:cstheme="minorHAnsi"/>
          <w:b/>
          <w:bCs/>
          <w:kern w:val="3"/>
          <w:shd w:val="clear" w:color="auto" w:fill="FFFF00"/>
          <w:lang w:eastAsia="fa-IR" w:bidi="fa-IR"/>
        </w:rPr>
        <w:t xml:space="preserve"> o godzinie </w:t>
      </w:r>
      <w:r w:rsidR="00BF52A2" w:rsidRPr="00724222">
        <w:rPr>
          <w:rFonts w:asciiTheme="minorHAnsi" w:eastAsia="SimSun" w:hAnsiTheme="minorHAnsi" w:cstheme="minorHAnsi"/>
          <w:b/>
          <w:bCs/>
          <w:kern w:val="3"/>
          <w:shd w:val="clear" w:color="auto" w:fill="FFFF00"/>
          <w:lang w:eastAsia="fa-IR" w:bidi="fa-IR"/>
        </w:rPr>
        <w:t>14.00</w:t>
      </w:r>
      <w:r w:rsidR="00971E25" w:rsidRPr="00724222">
        <w:rPr>
          <w:rFonts w:asciiTheme="minorHAnsi" w:eastAsia="SimSun" w:hAnsiTheme="minorHAnsi" w:cstheme="minorHAnsi"/>
          <w:kern w:val="3"/>
          <w:shd w:val="clear" w:color="auto" w:fill="FFFF00"/>
          <w:lang w:eastAsia="fa-IR" w:bidi="fa-IR"/>
        </w:rPr>
        <w:t xml:space="preserve">, </w:t>
      </w:r>
      <w:r w:rsidR="00971E25" w:rsidRPr="00724222">
        <w:rPr>
          <w:rFonts w:asciiTheme="minorHAnsi" w:eastAsia="SimSun" w:hAnsiTheme="minorHAnsi" w:cstheme="minorHAnsi"/>
          <w:kern w:val="3"/>
          <w:lang w:eastAsia="fa-IR" w:bidi="fa-IR"/>
        </w:rPr>
        <w:t xml:space="preserve">w </w:t>
      </w:r>
      <w:r w:rsidR="00E6573D" w:rsidRPr="00724222">
        <w:rPr>
          <w:rFonts w:asciiTheme="minorHAnsi" w:eastAsia="SimSun" w:hAnsiTheme="minorHAnsi" w:cstheme="minorHAnsi"/>
          <w:kern w:val="3"/>
          <w:lang w:eastAsia="fa-IR" w:bidi="fa-IR"/>
        </w:rPr>
        <w:t>Miejskim</w:t>
      </w:r>
      <w:r w:rsidR="00971E25" w:rsidRPr="00724222">
        <w:rPr>
          <w:rFonts w:asciiTheme="minorHAnsi" w:eastAsia="SimSun" w:hAnsiTheme="minorHAnsi" w:cstheme="minorHAnsi"/>
          <w:kern w:val="3"/>
          <w:lang w:eastAsia="fa-IR" w:bidi="fa-IR"/>
        </w:rPr>
        <w:t xml:space="preserve"> Ośrodku Pomocy Społecznej w </w:t>
      </w:r>
      <w:r w:rsidR="00B66DB4" w:rsidRPr="00724222">
        <w:rPr>
          <w:rFonts w:asciiTheme="minorHAnsi" w:eastAsia="SimSun" w:hAnsiTheme="minorHAnsi" w:cstheme="minorHAnsi"/>
          <w:kern w:val="3"/>
          <w:lang w:eastAsia="fa-IR" w:bidi="fa-IR"/>
        </w:rPr>
        <w:t xml:space="preserve">Rumi </w:t>
      </w:r>
      <w:r w:rsidR="00971E25" w:rsidRPr="00724222">
        <w:rPr>
          <w:rFonts w:asciiTheme="minorHAnsi" w:eastAsia="SimSun" w:hAnsiTheme="minorHAnsi" w:cstheme="minorHAnsi"/>
          <w:kern w:val="3"/>
          <w:lang w:eastAsia="fa-IR" w:bidi="fa-IR"/>
        </w:rPr>
        <w:t xml:space="preserve">przy </w:t>
      </w:r>
      <w:r w:rsidR="00CC0168" w:rsidRPr="00724222">
        <w:rPr>
          <w:rFonts w:asciiTheme="minorHAnsi" w:eastAsia="SimSun" w:hAnsiTheme="minorHAnsi" w:cstheme="minorHAnsi"/>
          <w:kern w:val="3"/>
          <w:lang w:eastAsia="fa-IR" w:bidi="fa-IR"/>
        </w:rPr>
        <w:br/>
      </w:r>
      <w:r w:rsidR="00971E25" w:rsidRPr="00724222">
        <w:rPr>
          <w:rFonts w:asciiTheme="minorHAnsi" w:eastAsia="SimSun" w:hAnsiTheme="minorHAnsi" w:cstheme="minorHAnsi"/>
          <w:kern w:val="3"/>
          <w:lang w:eastAsia="fa-IR" w:bidi="fa-IR"/>
        </w:rPr>
        <w:t xml:space="preserve">ul. </w:t>
      </w:r>
      <w:proofErr w:type="spellStart"/>
      <w:r w:rsidR="00B66DB4" w:rsidRPr="00724222">
        <w:rPr>
          <w:rFonts w:asciiTheme="minorHAnsi" w:eastAsia="SimSun" w:hAnsiTheme="minorHAnsi" w:cstheme="minorHAnsi"/>
          <w:kern w:val="3"/>
          <w:lang w:eastAsia="fa-IR" w:bidi="fa-IR"/>
        </w:rPr>
        <w:t>Sabata</w:t>
      </w:r>
      <w:proofErr w:type="spellEnd"/>
      <w:r w:rsidR="00B66DB4" w:rsidRPr="00724222">
        <w:rPr>
          <w:rFonts w:asciiTheme="minorHAnsi" w:eastAsia="SimSun" w:hAnsiTheme="minorHAnsi" w:cstheme="minorHAnsi"/>
          <w:kern w:val="3"/>
          <w:lang w:eastAsia="fa-IR" w:bidi="fa-IR"/>
        </w:rPr>
        <w:t xml:space="preserve"> 3</w:t>
      </w:r>
      <w:r w:rsidR="00971E25" w:rsidRPr="00724222">
        <w:rPr>
          <w:rFonts w:asciiTheme="minorHAnsi" w:eastAsia="SimSun" w:hAnsiTheme="minorHAnsi" w:cstheme="minorHAnsi"/>
          <w:kern w:val="3"/>
          <w:lang w:eastAsia="fa-IR" w:bidi="fa-IR"/>
        </w:rPr>
        <w:t xml:space="preserve">, w pok. nr </w:t>
      </w:r>
      <w:r w:rsidR="00C4432E" w:rsidRPr="00724222">
        <w:rPr>
          <w:rFonts w:asciiTheme="minorHAnsi" w:eastAsia="SimSun" w:hAnsiTheme="minorHAnsi" w:cstheme="minorHAnsi"/>
          <w:kern w:val="3"/>
          <w:lang w:eastAsia="fa-IR" w:bidi="fa-IR"/>
        </w:rPr>
        <w:t>205</w:t>
      </w:r>
    </w:p>
    <w:p w14:paraId="31436447" w14:textId="77777777" w:rsidR="00971E25" w:rsidRPr="00B74BE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następuje poprzez użycie mechanizmu do odszyfrowania ofert, dostępnego po zalogowaniu w zakładce Deszyfrowanie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i następuje poprzez wskazanie pliku do odszyfrowania.</w:t>
      </w:r>
    </w:p>
    <w:p w14:paraId="016AC978" w14:textId="77777777" w:rsidR="00971E25" w:rsidRPr="00B74BE0" w:rsidRDefault="00C07AE3" w:rsidP="009641CB">
      <w:pPr>
        <w:widowControl w:val="0"/>
        <w:numPr>
          <w:ilvl w:val="0"/>
          <w:numId w:val="37"/>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niezwłocznie po usunięciu awarii.</w:t>
      </w:r>
    </w:p>
    <w:p w14:paraId="78BFB39E"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internetowej prowadzonego postępowania.</w:t>
      </w:r>
    </w:p>
    <w:p w14:paraId="6D5AA8FC"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najpóźniej przed otwarciem ofert, udostępnia na stronie internetowej prowadzonego postępowania informację o kwocie, jaką zamierza przeznaczyć na </w:t>
      </w:r>
      <w:r w:rsidR="00971E25" w:rsidRPr="00B74BE0">
        <w:rPr>
          <w:rFonts w:asciiTheme="minorHAnsi" w:eastAsia="SimSun" w:hAnsiTheme="minorHAnsi" w:cstheme="minorHAnsi"/>
          <w:kern w:val="3"/>
          <w:lang w:eastAsia="fa-IR" w:bidi="fa-IR"/>
        </w:rPr>
        <w:lastRenderedPageBreak/>
        <w:t>sfinansowanie zamówienia</w:t>
      </w:r>
    </w:p>
    <w:p w14:paraId="4A11C934" w14:textId="77777777" w:rsidR="00971E25" w:rsidRPr="00B74BE0" w:rsidRDefault="00C07AE3"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27609AE5" w14:textId="77777777" w:rsidR="00971E25"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40231636" w14:textId="77777777" w:rsidR="00F9463D"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1D17F959"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3BC59C1B"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27028A4E" w14:textId="77777777" w:rsidR="005C30CD" w:rsidRPr="00B74BE0" w:rsidRDefault="005C30CD" w:rsidP="005C30CD">
      <w:pPr>
        <w:ind w:right="-108"/>
        <w:jc w:val="both"/>
        <w:rPr>
          <w:rFonts w:asciiTheme="minorHAnsi" w:hAnsiTheme="minorHAnsi" w:cstheme="minorHAnsi"/>
        </w:rPr>
      </w:pPr>
    </w:p>
    <w:p w14:paraId="2780ABA7" w14:textId="77777777"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724222">
        <w:rPr>
          <w:rFonts w:asciiTheme="minorHAnsi" w:hAnsiTheme="minorHAnsi" w:cstheme="minorHAnsi"/>
        </w:rPr>
        <w:t xml:space="preserve">ofertą </w:t>
      </w:r>
      <w:r w:rsidR="00B142B3" w:rsidRPr="00724222">
        <w:rPr>
          <w:rFonts w:asciiTheme="minorHAnsi" w:hAnsiTheme="minorHAnsi" w:cstheme="minorHAnsi"/>
          <w:b/>
          <w:bCs/>
        </w:rPr>
        <w:t>do dnia</w:t>
      </w:r>
      <w:r w:rsidR="00024AF6" w:rsidRPr="00724222">
        <w:rPr>
          <w:rFonts w:asciiTheme="minorHAnsi" w:hAnsiTheme="minorHAnsi" w:cstheme="minorHAnsi"/>
          <w:b/>
          <w:bCs/>
        </w:rPr>
        <w:t xml:space="preserve"> </w:t>
      </w:r>
      <w:r w:rsidR="00BF52A2" w:rsidRPr="00724222">
        <w:rPr>
          <w:rFonts w:asciiTheme="minorHAnsi" w:hAnsiTheme="minorHAnsi" w:cstheme="minorHAnsi"/>
          <w:b/>
          <w:bCs/>
        </w:rPr>
        <w:t xml:space="preserve">19 sierpnia 2022 </w:t>
      </w:r>
      <w:r w:rsidR="00A95E73" w:rsidRPr="00724222">
        <w:rPr>
          <w:rFonts w:asciiTheme="minorHAnsi" w:hAnsiTheme="minorHAnsi" w:cstheme="minorHAnsi"/>
          <w:b/>
          <w:bCs/>
        </w:rPr>
        <w:t>roku</w:t>
      </w:r>
      <w:r w:rsidR="007A3C3E" w:rsidRPr="00724222">
        <w:rPr>
          <w:rFonts w:asciiTheme="minorHAnsi" w:hAnsiTheme="minorHAnsi" w:cstheme="minorHAnsi"/>
          <w:b/>
          <w:bCs/>
        </w:rPr>
        <w:t xml:space="preserve"> włącznie</w:t>
      </w:r>
      <w:r w:rsidR="00A95E73" w:rsidRPr="00724222">
        <w:rPr>
          <w:rFonts w:asciiTheme="minorHAnsi" w:hAnsiTheme="minorHAnsi" w:cstheme="minorHAnsi"/>
          <w:b/>
          <w:bCs/>
        </w:rPr>
        <w:t>.</w:t>
      </w:r>
    </w:p>
    <w:p w14:paraId="0E45ECEE"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2B9F0FF9" w14:textId="77777777" w:rsidR="00BF0DAE" w:rsidRPr="00B74BE0" w:rsidRDefault="00BF0DAE" w:rsidP="005C30CD">
      <w:pPr>
        <w:ind w:right="-108"/>
        <w:jc w:val="both"/>
        <w:rPr>
          <w:rFonts w:asciiTheme="minorHAnsi" w:hAnsiTheme="minorHAnsi" w:cstheme="minorHAnsi"/>
          <w:bCs/>
        </w:rPr>
      </w:pPr>
    </w:p>
    <w:p w14:paraId="10348F10" w14:textId="77777777" w:rsidR="00BF0DAE" w:rsidRPr="00B74BE0" w:rsidRDefault="00BF0DAE" w:rsidP="00BF0DAE">
      <w:pPr>
        <w:jc w:val="both"/>
        <w:rPr>
          <w:rFonts w:asciiTheme="minorHAnsi" w:hAnsiTheme="minorHAnsi" w:cstheme="minorHAnsi"/>
        </w:rPr>
      </w:pPr>
      <w:r w:rsidRPr="00B74BE0">
        <w:rPr>
          <w:rFonts w:asciiTheme="minorHAnsi" w:hAnsiTheme="minorHAnsi" w:cs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B6116DA" w14:textId="77777777" w:rsidR="00BF0DAE" w:rsidRPr="00B74BE0" w:rsidRDefault="00BF0DAE" w:rsidP="005C30CD">
      <w:pPr>
        <w:ind w:right="-108"/>
        <w:jc w:val="both"/>
        <w:rPr>
          <w:rFonts w:asciiTheme="minorHAnsi" w:hAnsiTheme="minorHAnsi" w:cstheme="minorHAnsi"/>
        </w:rPr>
      </w:pPr>
    </w:p>
    <w:p w14:paraId="66B69251" w14:textId="77777777" w:rsidR="009615B1" w:rsidRPr="00B74BE0"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14:paraId="05182790" w14:textId="77777777" w:rsidR="003C7B82" w:rsidRPr="00B74BE0" w:rsidRDefault="00CC0168" w:rsidP="00CC0168">
      <w:pPr>
        <w:spacing w:before="240"/>
        <w:ind w:left="284" w:right="-108" w:hanging="284"/>
        <w:jc w:val="both"/>
        <w:rPr>
          <w:rFonts w:asciiTheme="minorHAnsi" w:hAnsiTheme="minorHAnsi" w:cstheme="minorHAnsi"/>
        </w:rPr>
      </w:pPr>
      <w:r>
        <w:rPr>
          <w:rFonts w:asciiTheme="minorHAnsi" w:hAnsiTheme="minorHAnsi" w:cstheme="minorHAnsi"/>
        </w:rPr>
        <w:t xml:space="preserve">1. </w:t>
      </w:r>
      <w:r w:rsidR="003C7B82"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003C7B82"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tbl>
      <w:tblPr>
        <w:tblW w:w="9155" w:type="dxa"/>
        <w:tblInd w:w="-10" w:type="dxa"/>
        <w:tblLayout w:type="fixed"/>
        <w:tblCellMar>
          <w:left w:w="10" w:type="dxa"/>
          <w:right w:w="10" w:type="dxa"/>
        </w:tblCellMar>
        <w:tblLook w:val="0000" w:firstRow="0" w:lastRow="0" w:firstColumn="0" w:lastColumn="0" w:noHBand="0" w:noVBand="0"/>
      </w:tblPr>
      <w:tblGrid>
        <w:gridCol w:w="1280"/>
        <w:gridCol w:w="6570"/>
        <w:gridCol w:w="1260"/>
        <w:gridCol w:w="45"/>
      </w:tblGrid>
      <w:tr w:rsidR="008803FD" w14:paraId="07293154"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AB275A4"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Nr kryterium</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B57BC23" w14:textId="77777777" w:rsidR="008803FD" w:rsidRDefault="008803FD" w:rsidP="00A50BAC">
            <w:pPr>
              <w:pStyle w:val="Standard"/>
              <w:jc w:val="center"/>
            </w:pPr>
            <w:r>
              <w:rPr>
                <w:rStyle w:val="StrongEmphasis"/>
                <w:rFonts w:ascii="Calibri" w:hAnsi="Calibri" w:cs="Calibri"/>
                <w:sz w:val="22"/>
                <w:szCs w:val="22"/>
              </w:rPr>
              <w:t>Opis kryteriów oceny</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FD98751" w14:textId="77777777" w:rsidR="008803FD" w:rsidRDefault="008803FD" w:rsidP="00A50BAC">
            <w:pPr>
              <w:pStyle w:val="Standard"/>
              <w:jc w:val="center"/>
            </w:pPr>
            <w:r>
              <w:rPr>
                <w:rStyle w:val="StrongEmphasis"/>
                <w:rFonts w:ascii="Calibri" w:hAnsi="Calibri" w:cs="Calibri"/>
                <w:sz w:val="22"/>
                <w:szCs w:val="22"/>
              </w:rPr>
              <w:t>Znaczenie %</w:t>
            </w:r>
          </w:p>
        </w:tc>
      </w:tr>
      <w:tr w:rsidR="008803FD" w14:paraId="3940C0A0"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2562394"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a)</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4D9FCA38" w14:textId="77777777" w:rsidR="008803FD" w:rsidRDefault="008803FD" w:rsidP="00A50BAC">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061D9DF0" w14:textId="77777777" w:rsidR="008803FD" w:rsidRDefault="008803FD" w:rsidP="00A50BAC">
            <w:pPr>
              <w:pStyle w:val="Standard"/>
              <w:jc w:val="center"/>
            </w:pPr>
            <w:r>
              <w:rPr>
                <w:rStyle w:val="StrongEmphasis"/>
                <w:rFonts w:ascii="Calibri" w:hAnsi="Calibri" w:cs="Calibri"/>
                <w:sz w:val="22"/>
                <w:szCs w:val="22"/>
              </w:rPr>
              <w:t>60,00%</w:t>
            </w:r>
          </w:p>
        </w:tc>
      </w:tr>
      <w:tr w:rsidR="008803FD" w14:paraId="1B61ED67"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42A9C0F"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b)</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1B1AE6F" w14:textId="77777777" w:rsidR="008803FD" w:rsidRDefault="008803FD" w:rsidP="00A50BAC">
            <w:pPr>
              <w:pStyle w:val="Standard"/>
              <w:jc w:val="center"/>
            </w:pPr>
            <w:r>
              <w:rPr>
                <w:rStyle w:val="StrongEmphasis"/>
                <w:rFonts w:ascii="Calibri" w:hAnsi="Calibri" w:cs="Calibri"/>
                <w:sz w:val="22"/>
                <w:szCs w:val="22"/>
              </w:rPr>
              <w:t xml:space="preserve">kwalifikacje i doświadczenie </w:t>
            </w:r>
            <w:r>
              <w:rPr>
                <w:rFonts w:ascii="Calibri" w:hAnsi="Calibri" w:cs="Calibri"/>
                <w:sz w:val="22"/>
                <w:szCs w:val="22"/>
              </w:rPr>
              <w:t>Wykonawcy w wykonywaniu usług</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487DC100" w14:textId="77777777" w:rsidR="008803FD" w:rsidRDefault="008803FD" w:rsidP="00A50BAC">
            <w:pPr>
              <w:pStyle w:val="Standard"/>
              <w:jc w:val="center"/>
            </w:pPr>
            <w:r>
              <w:rPr>
                <w:rStyle w:val="StrongEmphasis"/>
                <w:rFonts w:ascii="Calibri" w:hAnsi="Calibri" w:cs="Calibri"/>
                <w:sz w:val="22"/>
                <w:szCs w:val="22"/>
              </w:rPr>
              <w:t>20,00%</w:t>
            </w:r>
          </w:p>
        </w:tc>
      </w:tr>
      <w:tr w:rsidR="008803FD" w14:paraId="10D554BC"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6DD3813"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c)</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FBCF876" w14:textId="77777777" w:rsidR="008803FD" w:rsidRDefault="008803FD" w:rsidP="00A50BAC">
            <w:pPr>
              <w:pStyle w:val="Standard"/>
              <w:jc w:val="center"/>
            </w:pPr>
            <w:r>
              <w:rPr>
                <w:rStyle w:val="StrongEmphasis"/>
                <w:rFonts w:ascii="Calibri" w:hAnsi="Calibri" w:cs="Calibri"/>
                <w:sz w:val="22"/>
                <w:szCs w:val="22"/>
              </w:rPr>
              <w:t xml:space="preserve">zdolności zawodowe Wykonawcy do wykonania zamówienia </w:t>
            </w:r>
            <w:r>
              <w:rPr>
                <w:rFonts w:ascii="Calibri" w:hAnsi="Calibri" w:cs="Calibri"/>
                <w:sz w:val="22"/>
                <w:szCs w:val="22"/>
              </w:rPr>
              <w:t xml:space="preserve">– dysponowanie personelem o kwalifikacjach terapeuty zajęciowego i/lub asystenta osoby niepełnosprawnej  </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4F948C40" w14:textId="77777777" w:rsidR="008803FD" w:rsidRDefault="008803FD" w:rsidP="00A50BAC">
            <w:pPr>
              <w:pStyle w:val="Standard"/>
              <w:jc w:val="center"/>
            </w:pPr>
            <w:r>
              <w:rPr>
                <w:rStyle w:val="StrongEmphasis"/>
                <w:rFonts w:ascii="Calibri" w:hAnsi="Calibri" w:cs="Calibri"/>
                <w:sz w:val="22"/>
                <w:szCs w:val="22"/>
              </w:rPr>
              <w:t>20,00%</w:t>
            </w:r>
          </w:p>
        </w:tc>
      </w:tr>
      <w:tr w:rsidR="008803FD" w14:paraId="3CEEA9BB" w14:textId="77777777" w:rsidTr="00BC3A86">
        <w:trPr>
          <w:trHeight w:val="649"/>
        </w:trPr>
        <w:tc>
          <w:tcPr>
            <w:tcW w:w="7850"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63206FD6"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SUMA</w:t>
            </w:r>
          </w:p>
        </w:tc>
        <w:tc>
          <w:tcPr>
            <w:tcW w:w="13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6E6F3FC7" w14:textId="77777777" w:rsidR="008803FD" w:rsidRDefault="008803FD" w:rsidP="00A50BAC">
            <w:pPr>
              <w:pStyle w:val="Standard"/>
              <w:jc w:val="center"/>
            </w:pPr>
            <w:r>
              <w:rPr>
                <w:rStyle w:val="StrongEmphasis"/>
                <w:rFonts w:ascii="Calibri" w:hAnsi="Calibri" w:cs="Calibri"/>
                <w:sz w:val="22"/>
                <w:szCs w:val="22"/>
              </w:rPr>
              <w:t>100%</w:t>
            </w:r>
          </w:p>
        </w:tc>
      </w:tr>
    </w:tbl>
    <w:p w14:paraId="2AF24F44" w14:textId="77777777" w:rsidR="003C7B82" w:rsidRDefault="003C7B82" w:rsidP="003C7B82">
      <w:pPr>
        <w:tabs>
          <w:tab w:val="left" w:pos="284"/>
        </w:tabs>
        <w:jc w:val="both"/>
        <w:rPr>
          <w:rFonts w:asciiTheme="minorHAnsi" w:hAnsiTheme="minorHAnsi" w:cstheme="minorHAnsi"/>
        </w:rPr>
      </w:pPr>
    </w:p>
    <w:p w14:paraId="2CD79F7F" w14:textId="77777777" w:rsidR="008803FD" w:rsidRPr="00B74BE0" w:rsidRDefault="008803FD" w:rsidP="003C7B82">
      <w:pPr>
        <w:tabs>
          <w:tab w:val="left" w:pos="284"/>
        </w:tabs>
        <w:jc w:val="both"/>
        <w:rPr>
          <w:rFonts w:asciiTheme="minorHAnsi" w:hAnsiTheme="minorHAnsi" w:cstheme="minorHAnsi"/>
        </w:rPr>
      </w:pPr>
    </w:p>
    <w:p w14:paraId="670EA307" w14:textId="77777777" w:rsidR="0083290A" w:rsidRDefault="008803FD" w:rsidP="008803FD">
      <w:pPr>
        <w:suppressAutoHyphens/>
        <w:ind w:left="360" w:hanging="360"/>
        <w:jc w:val="both"/>
        <w:rPr>
          <w:rFonts w:asciiTheme="minorHAnsi" w:hAnsiTheme="minorHAnsi" w:cstheme="minorHAnsi"/>
          <w:bCs/>
          <w:lang w:eastAsia="zh-CN"/>
        </w:rPr>
      </w:pPr>
      <w:r>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Przy ocenie ofert wartość wagowa wyrażona w procentach (%) zostanie wyrażona w punktach (1% = 1 pkt). </w:t>
      </w:r>
      <w:r w:rsidR="0083290A" w:rsidRPr="00B74BE0">
        <w:rPr>
          <w:rFonts w:asciiTheme="minorHAnsi" w:hAnsiTheme="minorHAnsi" w:cstheme="minorHAnsi"/>
          <w:bCs/>
          <w:lang w:eastAsia="zh-CN"/>
        </w:rPr>
        <w:t>Ocena oferty wyrażona jest w punktach.</w:t>
      </w:r>
    </w:p>
    <w:p w14:paraId="37911FDB" w14:textId="77777777" w:rsidR="008803FD" w:rsidRPr="00B74BE0" w:rsidRDefault="008803FD" w:rsidP="008803FD">
      <w:pPr>
        <w:suppressAutoHyphens/>
        <w:ind w:left="360" w:hanging="360"/>
        <w:jc w:val="both"/>
        <w:rPr>
          <w:rFonts w:asciiTheme="minorHAnsi" w:hAnsiTheme="minorHAnsi" w:cstheme="minorHAnsi"/>
          <w:b/>
          <w:bCs/>
          <w:lang w:eastAsia="ar-SA"/>
        </w:rPr>
      </w:pPr>
    </w:p>
    <w:p w14:paraId="557FE601" w14:textId="77777777" w:rsidR="0083290A"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Ocena ofert w zakresie przedstawionych wyżej kryteriów zostanie dokonana według następujących zasad:</w:t>
      </w:r>
    </w:p>
    <w:p w14:paraId="26A79F37" w14:textId="77777777" w:rsidR="008803FD" w:rsidRPr="008803FD"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Pr="008803FD">
        <w:rPr>
          <w:rFonts w:asciiTheme="minorHAnsi" w:hAnsiTheme="minorHAnsi" w:cstheme="minorHAnsi"/>
          <w:b/>
          <w:kern w:val="3"/>
          <w:lang w:eastAsia="fa-IR" w:bidi="fa-IR"/>
        </w:rPr>
        <w:t xml:space="preserve">We wszystkich kryteriach oferta może uzyskać </w:t>
      </w:r>
      <w:r w:rsidRPr="008803FD">
        <w:rPr>
          <w:rFonts w:asciiTheme="minorHAnsi" w:hAnsiTheme="minorHAnsi" w:cstheme="minorHAnsi"/>
          <w:b/>
          <w:kern w:val="3"/>
          <w:u w:val="single"/>
          <w:lang w:eastAsia="fa-IR" w:bidi="fa-IR"/>
        </w:rPr>
        <w:t>łącznie</w:t>
      </w:r>
      <w:r w:rsidRPr="008803FD">
        <w:rPr>
          <w:rFonts w:asciiTheme="minorHAnsi" w:hAnsiTheme="minorHAnsi" w:cstheme="minorHAnsi"/>
          <w:b/>
          <w:kern w:val="3"/>
          <w:lang w:eastAsia="fa-IR" w:bidi="fa-IR"/>
        </w:rPr>
        <w:t xml:space="preserve"> max. 100 pkt</w:t>
      </w:r>
    </w:p>
    <w:p w14:paraId="0793B536"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 xml:space="preserve">P </w:t>
      </w:r>
      <w:r w:rsidRPr="008803FD">
        <w:rPr>
          <w:rFonts w:asciiTheme="minorHAnsi" w:hAnsiTheme="minorHAnsi" w:cstheme="minorHAnsi"/>
          <w:kern w:val="3"/>
          <w:lang w:eastAsia="fa-IR" w:bidi="fa-IR"/>
        </w:rPr>
        <w:t>- oznacza sumaryczną ilość punktów,</w:t>
      </w:r>
    </w:p>
    <w:p w14:paraId="489B7CE2"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lastRenderedPageBreak/>
        <w:t>P</w:t>
      </w:r>
      <w:r w:rsidRPr="008803FD">
        <w:rPr>
          <w:rFonts w:asciiTheme="minorHAnsi" w:hAnsiTheme="minorHAnsi" w:cstheme="minorHAnsi"/>
          <w:b/>
          <w:bCs/>
          <w:kern w:val="3"/>
          <w:vertAlign w:val="subscript"/>
          <w:lang w:eastAsia="fa-IR" w:bidi="fa-IR"/>
        </w:rPr>
        <w:t>C</w:t>
      </w:r>
      <w:r w:rsidRPr="008803FD">
        <w:rPr>
          <w:rFonts w:asciiTheme="minorHAnsi" w:hAnsiTheme="minorHAnsi" w:cstheme="minorHAnsi"/>
          <w:kern w:val="3"/>
          <w:lang w:eastAsia="fa-IR" w:bidi="fa-IR"/>
        </w:rPr>
        <w:t>- liczbę punktów za kryterium „cena oferty” (max. 60 pkt),</w:t>
      </w:r>
    </w:p>
    <w:p w14:paraId="1012C0A6"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D</w:t>
      </w:r>
      <w:r w:rsidRPr="008803FD">
        <w:rPr>
          <w:rFonts w:asciiTheme="minorHAnsi" w:hAnsiTheme="minorHAnsi" w:cstheme="minorHAnsi"/>
          <w:kern w:val="3"/>
          <w:lang w:eastAsia="fa-IR" w:bidi="fa-IR"/>
        </w:rPr>
        <w:t>- liczbę punktów za kryterium „kwalifikacje i doświadczenie Wykonawcy w wykonywaniu usług” (max. 20 pkt)</w:t>
      </w:r>
    </w:p>
    <w:p w14:paraId="3A754BEA"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proofErr w:type="spellStart"/>
      <w:r w:rsidRPr="008803FD">
        <w:rPr>
          <w:rFonts w:asciiTheme="minorHAnsi" w:hAnsiTheme="minorHAnsi" w:cstheme="minorHAnsi"/>
          <w:b/>
          <w:bCs/>
          <w:kern w:val="3"/>
          <w:lang w:eastAsia="fa-IR" w:bidi="fa-IR"/>
        </w:rPr>
        <w:t>P</w:t>
      </w:r>
      <w:r w:rsidRPr="008803FD">
        <w:rPr>
          <w:rFonts w:asciiTheme="minorHAnsi" w:hAnsiTheme="minorHAnsi" w:cstheme="minorHAnsi"/>
          <w:b/>
          <w:bCs/>
          <w:kern w:val="3"/>
          <w:vertAlign w:val="subscript"/>
          <w:lang w:eastAsia="fa-IR" w:bidi="fa-IR"/>
        </w:rPr>
        <w:t>z</w:t>
      </w:r>
      <w:proofErr w:type="spellEnd"/>
      <w:r w:rsidRPr="008803FD">
        <w:rPr>
          <w:rFonts w:asciiTheme="minorHAnsi" w:hAnsiTheme="minorHAnsi" w:cstheme="minorHAnsi"/>
          <w:kern w:val="3"/>
          <w:lang w:eastAsia="fa-IR" w:bidi="fa-IR"/>
        </w:rPr>
        <w:t>- liczbę punktów za kryterium „zdolności zawodowe Wykonawcy do wykonania zamówienia” (max. 20 pkt)</w:t>
      </w:r>
    </w:p>
    <w:p w14:paraId="40EE1EE8" w14:textId="77777777" w:rsidR="0083290A" w:rsidRPr="00B74BE0" w:rsidRDefault="00251CC1"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2</w:t>
      </w:r>
      <w:r w:rsidR="008803FD">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Ocenie w oparciu o ww. kryteria oceny ofert poddawane będą wyłącznie oferty niepodlegające odrzuceniu.</w:t>
      </w:r>
    </w:p>
    <w:p w14:paraId="0A248E64" w14:textId="77777777" w:rsidR="0083290A" w:rsidRPr="00B74BE0" w:rsidRDefault="00251CC1" w:rsidP="008803FD">
      <w:pPr>
        <w:suppressAutoHyphens/>
        <w:ind w:left="360" w:hanging="360"/>
        <w:jc w:val="both"/>
        <w:rPr>
          <w:rFonts w:asciiTheme="minorHAnsi" w:hAnsiTheme="minorHAnsi" w:cstheme="minorHAnsi"/>
          <w:b/>
          <w:bCs/>
          <w:lang w:eastAsia="ar-SA"/>
        </w:rPr>
      </w:pPr>
      <w:r>
        <w:rPr>
          <w:rFonts w:asciiTheme="minorHAnsi" w:hAnsiTheme="minorHAnsi" w:cstheme="minorHAnsi"/>
          <w:lang w:eastAsia="ar-SA"/>
        </w:rPr>
        <w:t>3</w:t>
      </w:r>
      <w:r w:rsidR="008803FD">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Oferty będą oceniane w odniesieniu do najkorzystniejszych warunków przedstawionych przez Wykonawców w zakresie każdego kryterium, według następujących wzorów:  </w:t>
      </w:r>
    </w:p>
    <w:p w14:paraId="37773937" w14:textId="77777777" w:rsidR="00A440CA" w:rsidRDefault="00A440CA" w:rsidP="00A440CA">
      <w:pPr>
        <w:suppressAutoHyphens/>
        <w:ind w:left="360"/>
        <w:jc w:val="both"/>
        <w:rPr>
          <w:rFonts w:asciiTheme="minorHAnsi" w:hAnsiTheme="minorHAnsi" w:cstheme="minorHAnsi"/>
          <w:b/>
          <w:bCs/>
          <w:lang w:eastAsia="ar-SA"/>
        </w:rPr>
      </w:pPr>
    </w:p>
    <w:p w14:paraId="73DAD73B" w14:textId="77777777" w:rsidR="00251CC1" w:rsidRPr="00251CC1" w:rsidRDefault="00251CC1" w:rsidP="009641CB">
      <w:pPr>
        <w:pStyle w:val="Zwykytekst1"/>
        <w:numPr>
          <w:ilvl w:val="1"/>
          <w:numId w:val="72"/>
        </w:numPr>
        <w:tabs>
          <w:tab w:val="left" w:pos="1208"/>
        </w:tabs>
        <w:ind w:left="641" w:hanging="357"/>
        <w:jc w:val="both"/>
        <w:rPr>
          <w:sz w:val="24"/>
          <w:szCs w:val="24"/>
        </w:rPr>
      </w:pPr>
      <w:r w:rsidRPr="00251CC1">
        <w:rPr>
          <w:rFonts w:ascii="Calibri" w:hAnsi="Calibri" w:cs="Calibri"/>
          <w:b/>
          <w:bCs/>
          <w:sz w:val="24"/>
          <w:szCs w:val="24"/>
        </w:rPr>
        <w:t xml:space="preserve">kryterium ,,cena </w:t>
      </w:r>
      <w:r w:rsidRPr="00251CC1">
        <w:rPr>
          <w:rFonts w:ascii="Calibri" w:hAnsi="Calibri" w:cs="Calibri"/>
          <w:b/>
          <w:sz w:val="24"/>
          <w:szCs w:val="24"/>
        </w:rPr>
        <w:t>oferty - cena</w:t>
      </w:r>
      <w:r w:rsidRPr="00251CC1">
        <w:rPr>
          <w:rFonts w:ascii="Calibri" w:hAnsi="Calibri" w:cs="Calibri"/>
          <w:b/>
          <w:bCs/>
          <w:sz w:val="24"/>
          <w:szCs w:val="24"/>
        </w:rPr>
        <w:t xml:space="preserve"> usługi </w:t>
      </w:r>
      <w:r w:rsidRPr="00251CC1">
        <w:rPr>
          <w:rFonts w:ascii="Calibri" w:hAnsi="Calibri" w:cs="Calibri"/>
          <w:sz w:val="24"/>
          <w:szCs w:val="24"/>
        </w:rPr>
        <w:t xml:space="preserve">(w przeliczeniu na 1 godzinę) </w:t>
      </w:r>
      <w:r w:rsidRPr="00251CC1">
        <w:rPr>
          <w:rStyle w:val="StrongEmphasis"/>
          <w:rFonts w:ascii="Calibri" w:hAnsi="Calibri" w:cs="Calibri"/>
          <w:sz w:val="24"/>
          <w:szCs w:val="24"/>
        </w:rPr>
        <w:t>brutto</w:t>
      </w:r>
      <w:r w:rsidRPr="00251CC1">
        <w:rPr>
          <w:rFonts w:ascii="Calibri" w:hAnsi="Calibri" w:cs="Calibri"/>
          <w:b/>
          <w:bCs/>
          <w:sz w:val="24"/>
          <w:szCs w:val="24"/>
        </w:rPr>
        <w:t xml:space="preserve">" </w:t>
      </w:r>
      <w:r w:rsidRPr="00251CC1">
        <w:rPr>
          <w:rFonts w:ascii="Calibri" w:hAnsi="Calibri" w:cs="Calibri"/>
          <w:sz w:val="24"/>
          <w:szCs w:val="24"/>
        </w:rPr>
        <w:t xml:space="preserve">- </w:t>
      </w:r>
      <w:r w:rsidRPr="00251CC1">
        <w:rPr>
          <w:rFonts w:ascii="Calibri" w:hAnsi="Calibri" w:cs="Calibri"/>
          <w:color w:val="000000"/>
          <w:sz w:val="24"/>
          <w:szCs w:val="24"/>
        </w:rPr>
        <w:t>w zakresie kryterium cena ofertowa brutto każdej z ocenianych ofert zostanie przypisana liczba punktów wg wzoru:</w:t>
      </w:r>
    </w:p>
    <w:p w14:paraId="2D7FF3FC" w14:textId="77777777" w:rsidR="00251CC1" w:rsidRDefault="00251CC1" w:rsidP="00251CC1">
      <w:pPr>
        <w:pStyle w:val="Standard"/>
        <w:rPr>
          <w:rFonts w:ascii="Calibri" w:hAnsi="Calibri" w:cs="Calibri"/>
          <w:sz w:val="22"/>
          <w:szCs w:val="22"/>
        </w:rPr>
      </w:pPr>
    </w:p>
    <w:p w14:paraId="20BFE6A3" w14:textId="77777777" w:rsidR="00251CC1" w:rsidRDefault="00251CC1" w:rsidP="00251CC1">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p>
    <w:p w14:paraId="7CFFB7C1" w14:textId="77777777" w:rsidR="00251CC1" w:rsidRDefault="00251CC1" w:rsidP="00251CC1">
      <w:pPr>
        <w:pStyle w:val="Standard"/>
        <w:jc w:val="center"/>
      </w:pPr>
      <w:proofErr w:type="spellStart"/>
      <w:r>
        <w:rPr>
          <w:rFonts w:ascii="Calibri" w:hAnsi="Calibri" w:cs="Calibri"/>
          <w:b/>
          <w:bCs/>
          <w:iCs/>
          <w:sz w:val="22"/>
          <w:szCs w:val="22"/>
        </w:rPr>
        <w:t>Pc</w:t>
      </w:r>
      <w:proofErr w:type="spellEnd"/>
      <w:r>
        <w:rPr>
          <w:rFonts w:ascii="Calibri" w:hAnsi="Calibri" w:cs="Calibri"/>
          <w:b/>
          <w:bCs/>
          <w:iCs/>
          <w:sz w:val="22"/>
          <w:szCs w:val="22"/>
        </w:rPr>
        <w:t xml:space="preserve"> </w:t>
      </w:r>
      <w:r>
        <w:rPr>
          <w:rFonts w:ascii="Calibri" w:hAnsi="Calibri" w:cs="Calibri"/>
          <w:b/>
          <w:bCs/>
          <w:i/>
          <w:iCs/>
          <w:sz w:val="22"/>
          <w:szCs w:val="22"/>
        </w:rPr>
        <w:t xml:space="preserve">= --------------------------------------------------------------------------------------------------- </w:t>
      </w:r>
      <w:r>
        <w:rPr>
          <w:rFonts w:ascii="Calibri" w:hAnsi="Calibri" w:cs="Calibri"/>
          <w:b/>
          <w:bCs/>
          <w:iCs/>
          <w:sz w:val="22"/>
          <w:szCs w:val="22"/>
        </w:rPr>
        <w:t>x 100 x 60 %.</w:t>
      </w:r>
    </w:p>
    <w:p w14:paraId="79395E52" w14:textId="77777777" w:rsidR="00251CC1" w:rsidRDefault="00251CC1" w:rsidP="00251CC1">
      <w:pPr>
        <w:pStyle w:val="Zwykytekst1"/>
        <w:tabs>
          <w:tab w:val="left" w:pos="284"/>
        </w:tabs>
        <w:jc w:val="center"/>
      </w:pPr>
      <w:r>
        <w:rPr>
          <w:rFonts w:ascii="Calibri" w:hAnsi="Calibri" w:cs="Calibri"/>
          <w:b/>
          <w:bCs/>
          <w:sz w:val="22"/>
          <w:szCs w:val="22"/>
        </w:rPr>
        <w:t xml:space="preserve">Cena brutto </w:t>
      </w:r>
      <w:r>
        <w:rPr>
          <w:rFonts w:ascii="Calibri" w:hAnsi="Calibri" w:cs="Calibri"/>
          <w:b/>
          <w:bCs/>
          <w:iCs/>
          <w:sz w:val="22"/>
          <w:szCs w:val="22"/>
        </w:rPr>
        <w:t>ocenianej oferty</w:t>
      </w:r>
    </w:p>
    <w:p w14:paraId="28E46FB2" w14:textId="77777777" w:rsidR="00251CC1" w:rsidRDefault="00251CC1" w:rsidP="00251CC1">
      <w:pPr>
        <w:pStyle w:val="Standard"/>
        <w:rPr>
          <w:rFonts w:ascii="Calibri" w:hAnsi="Calibri" w:cs="Calibri"/>
          <w:sz w:val="22"/>
          <w:szCs w:val="22"/>
        </w:rPr>
      </w:pPr>
    </w:p>
    <w:p w14:paraId="5E9DB589" w14:textId="77777777" w:rsidR="00251CC1" w:rsidRDefault="00251CC1" w:rsidP="00251CC1">
      <w:pPr>
        <w:pStyle w:val="Standard"/>
      </w:pPr>
      <w:r w:rsidRPr="00251CC1">
        <w:rPr>
          <w:rFonts w:ascii="Calibri" w:hAnsi="Calibri" w:cs="Calibri"/>
          <w:b/>
          <w:bCs/>
          <w:sz w:val="24"/>
          <w:szCs w:val="24"/>
        </w:rPr>
        <w:t xml:space="preserve">Oferta </w:t>
      </w:r>
      <w:r w:rsidRPr="00251CC1">
        <w:rPr>
          <w:rFonts w:ascii="Calibri" w:hAnsi="Calibri" w:cs="Calibri"/>
          <w:b/>
          <w:sz w:val="24"/>
          <w:szCs w:val="24"/>
        </w:rPr>
        <w:t xml:space="preserve">najkorzystniejsza </w:t>
      </w:r>
      <w:r w:rsidRPr="00251CC1">
        <w:rPr>
          <w:rFonts w:ascii="Calibri" w:hAnsi="Calibri" w:cs="Calibri"/>
          <w:b/>
          <w:bCs/>
          <w:sz w:val="24"/>
          <w:szCs w:val="24"/>
        </w:rPr>
        <w:t>otrzyma w tym kryterium 60 pkt</w:t>
      </w:r>
      <w:r>
        <w:rPr>
          <w:rFonts w:ascii="Calibri" w:hAnsi="Calibri" w:cs="Calibri"/>
          <w:b/>
          <w:bCs/>
          <w:sz w:val="22"/>
          <w:szCs w:val="22"/>
        </w:rPr>
        <w:t>.</w:t>
      </w:r>
    </w:p>
    <w:p w14:paraId="634A399C" w14:textId="77777777" w:rsidR="00251CC1" w:rsidRDefault="00251CC1" w:rsidP="00251CC1">
      <w:pPr>
        <w:pStyle w:val="Standard"/>
        <w:rPr>
          <w:rFonts w:ascii="Calibri" w:hAnsi="Calibri" w:cs="Calibri"/>
          <w:b/>
          <w:bCs/>
          <w:sz w:val="22"/>
          <w:szCs w:val="22"/>
        </w:rPr>
      </w:pPr>
    </w:p>
    <w:p w14:paraId="319104A4" w14:textId="77777777" w:rsidR="00251CC1" w:rsidRDefault="00251CC1" w:rsidP="00251CC1">
      <w:pPr>
        <w:pStyle w:val="Standard"/>
        <w:rPr>
          <w:rFonts w:ascii="Calibri" w:hAnsi="Calibri" w:cs="Calibri"/>
          <w:b/>
          <w:bCs/>
          <w:sz w:val="22"/>
          <w:szCs w:val="22"/>
        </w:rPr>
      </w:pPr>
    </w:p>
    <w:p w14:paraId="236BE1CB" w14:textId="77777777" w:rsidR="00251CC1" w:rsidRPr="00251CC1" w:rsidRDefault="00251CC1" w:rsidP="009641CB">
      <w:pPr>
        <w:pStyle w:val="Akapitzlist"/>
        <w:widowControl w:val="0"/>
        <w:numPr>
          <w:ilvl w:val="1"/>
          <w:numId w:val="72"/>
        </w:numPr>
        <w:suppressAutoHyphens/>
        <w:autoSpaceDN w:val="0"/>
        <w:spacing w:after="200"/>
        <w:ind w:left="714" w:hanging="357"/>
        <w:jc w:val="both"/>
        <w:textAlignment w:val="baseline"/>
      </w:pPr>
      <w:r w:rsidRPr="00251CC1">
        <w:rPr>
          <w:rFonts w:ascii="Calibri" w:hAnsi="Calibri" w:cs="Calibri"/>
          <w:b/>
          <w:bCs/>
        </w:rPr>
        <w:t xml:space="preserve">kryterium ,,kwalifikacje i doświadczenie Wykonawcy w wykonywaniu usług” - </w:t>
      </w:r>
      <w:r w:rsidRPr="00251CC1">
        <w:rPr>
          <w:rFonts w:ascii="Calibri" w:hAnsi="Calibri" w:cs="Calibri"/>
        </w:rPr>
        <w:t xml:space="preserve">Zamawiający dokona oceny ofert w zakresie doświadczenia Wykonawcy, kierując się wytycznymi wskazanymi w tabeli poniżej i danymi wykazanymi w </w:t>
      </w:r>
      <w:r w:rsidRPr="00BC3A86">
        <w:rPr>
          <w:rFonts w:ascii="Calibri" w:hAnsi="Calibri" w:cs="Calibri"/>
          <w:b/>
          <w:bCs/>
        </w:rPr>
        <w:t>załączniku nr 5</w:t>
      </w:r>
      <w:r w:rsidRPr="00251CC1">
        <w:rPr>
          <w:rFonts w:ascii="Calibri" w:hAnsi="Calibri" w:cs="Calibri"/>
        </w:rPr>
        <w:t xml:space="preserve"> do SWZ.  </w:t>
      </w:r>
    </w:p>
    <w:p w14:paraId="7CC1F6E5" w14:textId="77777777" w:rsidR="00251CC1" w:rsidRDefault="00251CC1" w:rsidP="00251CC1">
      <w:pPr>
        <w:pStyle w:val="Akapitzlist"/>
        <w:ind w:left="990"/>
        <w:rPr>
          <w:rFonts w:cs="Calibri"/>
          <w:sz w:val="20"/>
          <w:szCs w:val="20"/>
        </w:rPr>
      </w:pPr>
    </w:p>
    <w:tbl>
      <w:tblPr>
        <w:tblW w:w="9227" w:type="dxa"/>
        <w:tblInd w:w="-108" w:type="dxa"/>
        <w:tblLayout w:type="fixed"/>
        <w:tblCellMar>
          <w:left w:w="10" w:type="dxa"/>
          <w:right w:w="10" w:type="dxa"/>
        </w:tblCellMar>
        <w:tblLook w:val="0000" w:firstRow="0" w:lastRow="0" w:firstColumn="0" w:lastColumn="0" w:noHBand="0" w:noVBand="0"/>
      </w:tblPr>
      <w:tblGrid>
        <w:gridCol w:w="647"/>
        <w:gridCol w:w="3605"/>
        <w:gridCol w:w="3420"/>
        <w:gridCol w:w="1555"/>
      </w:tblGrid>
      <w:tr w:rsidR="00251CC1" w14:paraId="171A5CF3" w14:textId="77777777" w:rsidTr="00A50BAC">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38299A57" w14:textId="77777777" w:rsidR="00251CC1" w:rsidRDefault="00251CC1" w:rsidP="00A50BAC">
            <w:pPr>
              <w:pStyle w:val="Standard"/>
              <w:jc w:val="center"/>
              <w:rPr>
                <w:rFonts w:ascii="Calibri" w:hAnsi="Calibri" w:cs="Calibri"/>
                <w:b/>
                <w:i/>
              </w:rPr>
            </w:pPr>
            <w:bookmarkStart w:id="8" w:name="_Hlk89248665"/>
            <w:r>
              <w:rPr>
                <w:rFonts w:ascii="Calibri" w:hAnsi="Calibri" w:cs="Calibri"/>
                <w:b/>
                <w:i/>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2F12CBDB" w14:textId="77777777" w:rsidR="00251CC1" w:rsidRDefault="00251CC1" w:rsidP="00A50BAC">
            <w:pPr>
              <w:pStyle w:val="Standard"/>
              <w:jc w:val="center"/>
              <w:rPr>
                <w:rFonts w:ascii="Calibri" w:hAnsi="Calibri" w:cs="Calibri"/>
                <w:b/>
                <w:i/>
              </w:rPr>
            </w:pPr>
            <w:r>
              <w:rPr>
                <w:rFonts w:ascii="Calibri" w:hAnsi="Calibri" w:cs="Calibri"/>
                <w:b/>
                <w:i/>
              </w:rPr>
              <w:t>Kwalifikacje i doświadczenie</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7F2358A3" w14:textId="2B240759" w:rsidR="00251CC1" w:rsidRDefault="00251CC1" w:rsidP="00A50BAC">
            <w:pPr>
              <w:pStyle w:val="Standard"/>
              <w:rPr>
                <w:rFonts w:ascii="Calibri" w:hAnsi="Calibri" w:cs="Calibri"/>
                <w:b/>
                <w:i/>
              </w:rPr>
            </w:pPr>
            <w:r>
              <w:rPr>
                <w:rFonts w:ascii="Calibri" w:hAnsi="Calibri" w:cs="Calibri"/>
                <w:b/>
                <w:i/>
              </w:rPr>
              <w:t>Łączna wartość umów (zł brutto</w:t>
            </w:r>
            <w:bookmarkStart w:id="9" w:name="_Hlk89248750"/>
            <w:r>
              <w:rPr>
                <w:rFonts w:ascii="Calibri" w:hAnsi="Calibri" w:cs="Calibri"/>
                <w:b/>
                <w:i/>
              </w:rPr>
              <w:t xml:space="preserve">) za okres 3 lat </w:t>
            </w:r>
            <w:r w:rsidRPr="00727BC5">
              <w:rPr>
                <w:rFonts w:ascii="Calibri" w:hAnsi="Calibri" w:cs="Calibri"/>
                <w:b/>
                <w:i/>
              </w:rPr>
              <w:t>przed upływem terminu składania ofert</w:t>
            </w:r>
            <w:r w:rsidR="00CA52D6">
              <w:rPr>
                <w:rFonts w:ascii="Calibri" w:hAnsi="Calibri" w:cs="Calibri"/>
                <w:b/>
                <w:i/>
              </w:rPr>
              <w:t xml:space="preserve"> </w:t>
            </w:r>
            <w:bookmarkStart w:id="10" w:name="_Hlk105567244"/>
            <w:r w:rsidR="00CA52D6" w:rsidRPr="00CA4191">
              <w:rPr>
                <w:rFonts w:asciiTheme="minorHAnsi" w:hAnsiTheme="minorHAnsi" w:cstheme="minorHAnsi"/>
                <w:b/>
                <w:bCs/>
                <w:color w:val="C00000"/>
              </w:rPr>
              <w:t xml:space="preserve">(okresy wyrażone w latach liczy się wstecz od dnia, w którym upływa termin składania ofert tj. od dnia </w:t>
            </w:r>
            <w:r w:rsidR="00CA52D6">
              <w:rPr>
                <w:rFonts w:asciiTheme="minorHAnsi" w:hAnsiTheme="minorHAnsi" w:cstheme="minorHAnsi"/>
                <w:b/>
                <w:bCs/>
                <w:color w:val="C00000"/>
              </w:rPr>
              <w:t>21</w:t>
            </w:r>
            <w:r w:rsidR="00CA52D6" w:rsidRPr="00CA4191">
              <w:rPr>
                <w:rFonts w:asciiTheme="minorHAnsi" w:hAnsiTheme="minorHAnsi" w:cstheme="minorHAnsi"/>
                <w:b/>
                <w:bCs/>
                <w:color w:val="C00000"/>
              </w:rPr>
              <w:t>.0</w:t>
            </w:r>
            <w:r w:rsidR="00CA52D6">
              <w:rPr>
                <w:rFonts w:asciiTheme="minorHAnsi" w:hAnsiTheme="minorHAnsi" w:cstheme="minorHAnsi"/>
                <w:b/>
                <w:bCs/>
                <w:color w:val="C00000"/>
              </w:rPr>
              <w:t>7</w:t>
            </w:r>
            <w:r w:rsidR="00CA52D6" w:rsidRPr="00CA4191">
              <w:rPr>
                <w:rFonts w:asciiTheme="minorHAnsi" w:hAnsiTheme="minorHAnsi" w:cstheme="minorHAnsi"/>
                <w:b/>
                <w:bCs/>
                <w:color w:val="C00000"/>
              </w:rPr>
              <w:t>.2022 r. włącznie</w:t>
            </w:r>
            <w:r w:rsidR="00CA52D6">
              <w:rPr>
                <w:rFonts w:asciiTheme="minorHAnsi" w:hAnsiTheme="minorHAnsi" w:cstheme="minorHAnsi"/>
                <w:b/>
                <w:bCs/>
                <w:color w:val="C00000"/>
              </w:rPr>
              <w:t>;</w:t>
            </w:r>
            <w:r w:rsidR="00CA52D6" w:rsidRPr="009272B6">
              <w:rPr>
                <w:rFonts w:asciiTheme="minorHAnsi" w:hAnsiTheme="minorHAnsi" w:cstheme="minorHAnsi"/>
                <w:b/>
                <w:bCs/>
                <w:color w:val="C00000"/>
              </w:rPr>
              <w:t xml:space="preserve"> okres ostatnich 3 lat przed upływem terminu składania ofert to okres od 21.07.2019 r. włącznie do 21.07.2022 r. włącznie)</w:t>
            </w:r>
            <w:bookmarkEnd w:id="10"/>
            <w:r>
              <w:rPr>
                <w:rFonts w:ascii="Calibri" w:hAnsi="Calibri" w:cs="Calibri"/>
                <w:b/>
                <w:i/>
              </w:rPr>
              <w:t xml:space="preserve"> a jeżeli okres prowadzenia działalności krótszy to w tym okresie</w:t>
            </w:r>
            <w:bookmarkEnd w:id="9"/>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14:paraId="0A0C5B61" w14:textId="77777777" w:rsidR="00251CC1" w:rsidRDefault="00251CC1" w:rsidP="00A50BAC">
            <w:pPr>
              <w:pStyle w:val="Standard"/>
              <w:jc w:val="center"/>
              <w:rPr>
                <w:rFonts w:ascii="Calibri" w:hAnsi="Calibri" w:cs="Calibri"/>
                <w:b/>
                <w:i/>
              </w:rPr>
            </w:pPr>
            <w:r>
              <w:rPr>
                <w:rFonts w:ascii="Calibri" w:hAnsi="Calibri" w:cs="Calibri"/>
                <w:b/>
                <w:i/>
              </w:rPr>
              <w:t>Punkty</w:t>
            </w:r>
          </w:p>
        </w:tc>
      </w:tr>
      <w:tr w:rsidR="00251CC1" w14:paraId="09908DE8" w14:textId="77777777" w:rsidTr="00A50BAC">
        <w:trPr>
          <w:cantSplit/>
          <w:trHeight w:val="649"/>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696C9F68" w14:textId="77777777" w:rsidR="00251CC1" w:rsidRDefault="00251CC1" w:rsidP="00A50BAC">
            <w:pPr>
              <w:pStyle w:val="Standard"/>
              <w:jc w:val="center"/>
              <w:rPr>
                <w:rFonts w:ascii="Calibri" w:hAnsi="Calibri" w:cs="Calibri"/>
                <w:i/>
              </w:rPr>
            </w:pPr>
            <w:r>
              <w:rPr>
                <w:rFonts w:ascii="Calibri" w:hAnsi="Calibri" w:cs="Calibri"/>
                <w:i/>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072C3D6A" w14:textId="77777777" w:rsidR="00251CC1" w:rsidRDefault="00251CC1" w:rsidP="00A50BAC">
            <w:pPr>
              <w:pStyle w:val="Standard"/>
              <w:jc w:val="center"/>
              <w:rPr>
                <w:rFonts w:ascii="Calibri" w:hAnsi="Calibri" w:cs="Calibri"/>
                <w:i/>
              </w:rPr>
            </w:pPr>
            <w:r>
              <w:rPr>
                <w:rFonts w:ascii="Calibri" w:hAnsi="Calibri" w:cs="Calibri"/>
                <w:i/>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473CBCCF" w14:textId="77777777" w:rsidR="00251CC1" w:rsidRDefault="00251CC1" w:rsidP="00A50BAC">
            <w:pPr>
              <w:pStyle w:val="Standard"/>
              <w:jc w:val="center"/>
              <w:rPr>
                <w:rFonts w:ascii="Calibri" w:hAnsi="Calibri" w:cs="Calibri"/>
                <w:i/>
              </w:rPr>
            </w:pPr>
            <w:r>
              <w:rPr>
                <w:rFonts w:ascii="Calibri" w:hAnsi="Calibri" w:cs="Calibri"/>
                <w:i/>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243EF9" w14:textId="77777777" w:rsidR="00251CC1" w:rsidRDefault="00251CC1" w:rsidP="00A50BAC">
            <w:pPr>
              <w:pStyle w:val="Standard"/>
              <w:jc w:val="center"/>
              <w:rPr>
                <w:rFonts w:ascii="Calibri" w:hAnsi="Calibri" w:cs="Calibri"/>
                <w:i/>
              </w:rPr>
            </w:pPr>
            <w:r>
              <w:rPr>
                <w:rFonts w:ascii="Calibri" w:hAnsi="Calibri" w:cs="Calibri"/>
                <w:i/>
              </w:rPr>
              <w:t>4</w:t>
            </w:r>
          </w:p>
        </w:tc>
      </w:tr>
      <w:tr w:rsidR="00251CC1" w14:paraId="72E7FE32" w14:textId="77777777" w:rsidTr="00A50BAC">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A0C0A6" w14:textId="77777777" w:rsidR="00251CC1" w:rsidRDefault="00251CC1" w:rsidP="00A50BAC">
            <w:pPr>
              <w:pStyle w:val="Standard"/>
              <w:rPr>
                <w:rFonts w:ascii="Calibri" w:hAnsi="Calibri" w:cs="Calibri"/>
              </w:rPr>
            </w:pPr>
            <w:r>
              <w:rPr>
                <w:rFonts w:ascii="Calibri" w:hAnsi="Calibri" w:cs="Calibri"/>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70B471B" w14:textId="77777777" w:rsidR="00251CC1" w:rsidRDefault="00251CC1" w:rsidP="00A50BAC">
            <w:pPr>
              <w:pStyle w:val="Standard"/>
            </w:pPr>
            <w:r>
              <w:rPr>
                <w:rFonts w:ascii="Calibri" w:hAnsi="Calibri" w:cs="Calibri"/>
                <w:bCs/>
              </w:rPr>
              <w:t xml:space="preserve">Wykaz wykonanych umów </w:t>
            </w:r>
            <w:bookmarkStart w:id="11" w:name="_Hlk89248724"/>
            <w:r>
              <w:rPr>
                <w:rFonts w:ascii="Calibri" w:hAnsi="Calibri" w:cs="Calibri"/>
                <w:bCs/>
              </w:rPr>
              <w:t>dot. usług</w:t>
            </w:r>
            <w:r>
              <w:rPr>
                <w:rFonts w:ascii="Calibri" w:hAnsi="Calibri" w:cs="Calibri"/>
              </w:rPr>
              <w:t xml:space="preserve"> opiekuńczych / specjalistycznych usług opiekuńczych/specjalistycznych usług opiekuńczych dla osób z zaburzeniami psychicznymi/specjalistycznych usług dla osób z autyzmem o łącznej wartości nie niższej niż 150 000 zł brutto </w:t>
            </w:r>
            <w:r>
              <w:rPr>
                <w:rFonts w:ascii="Calibri" w:hAnsi="Calibri" w:cs="Calibri"/>
                <w:b/>
              </w:rPr>
              <w:t xml:space="preserve">i okresie trwania pojedynczej umowy nie krótszym niż 11 </w:t>
            </w:r>
            <w:r>
              <w:rPr>
                <w:rFonts w:ascii="Calibri" w:hAnsi="Calibri" w:cs="Calibri"/>
                <w:b/>
                <w:bCs/>
              </w:rPr>
              <w:t>pełnych</w:t>
            </w:r>
            <w:r>
              <w:rPr>
                <w:rFonts w:ascii="Calibri" w:hAnsi="Calibri" w:cs="Calibri"/>
                <w:b/>
              </w:rPr>
              <w:t xml:space="preserve"> miesięcy</w:t>
            </w:r>
            <w:bookmarkEnd w:id="11"/>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B3CB34" w14:textId="77777777" w:rsidR="00251CC1" w:rsidRDefault="00251CC1" w:rsidP="00A50BAC">
            <w:pPr>
              <w:pStyle w:val="Standard"/>
              <w:jc w:val="center"/>
              <w:rPr>
                <w:rFonts w:ascii="Calibri" w:hAnsi="Calibri" w:cs="Calibri"/>
              </w:rPr>
            </w:pPr>
            <w:r>
              <w:rPr>
                <w:rFonts w:ascii="Calibri" w:hAnsi="Calibri" w:cs="Calibri"/>
              </w:rPr>
              <w:t>150.000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874828" w14:textId="77777777" w:rsidR="00251CC1" w:rsidRDefault="00251CC1" w:rsidP="00A50BAC">
            <w:pPr>
              <w:pStyle w:val="Standard"/>
              <w:jc w:val="center"/>
              <w:rPr>
                <w:rFonts w:ascii="Calibri" w:hAnsi="Calibri" w:cs="Calibri"/>
              </w:rPr>
            </w:pPr>
            <w:r>
              <w:rPr>
                <w:rFonts w:ascii="Calibri" w:hAnsi="Calibri" w:cs="Calibri"/>
              </w:rPr>
              <w:t>6</w:t>
            </w:r>
          </w:p>
        </w:tc>
      </w:tr>
      <w:tr w:rsidR="00251CC1" w14:paraId="4DB2CCDF"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0FB1EF"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A29FBB5"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AA3F72" w14:textId="77777777" w:rsidR="00251CC1" w:rsidRDefault="00251CC1" w:rsidP="00A50BAC">
            <w:pPr>
              <w:pStyle w:val="Standard"/>
              <w:jc w:val="center"/>
              <w:rPr>
                <w:rFonts w:ascii="Calibri" w:hAnsi="Calibri" w:cs="Calibri"/>
              </w:rPr>
            </w:pPr>
            <w:r>
              <w:rPr>
                <w:rFonts w:ascii="Calibri" w:hAnsi="Calibri" w:cs="Calibri"/>
              </w:rPr>
              <w:t>pow. 150.000 do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50D973" w14:textId="77777777" w:rsidR="00251CC1" w:rsidRDefault="00251CC1" w:rsidP="00A50BAC">
            <w:pPr>
              <w:pStyle w:val="Standard"/>
              <w:jc w:val="center"/>
              <w:rPr>
                <w:rFonts w:ascii="Calibri" w:hAnsi="Calibri" w:cs="Calibri"/>
              </w:rPr>
            </w:pPr>
            <w:r>
              <w:rPr>
                <w:rFonts w:ascii="Calibri" w:hAnsi="Calibri" w:cs="Calibri"/>
              </w:rPr>
              <w:t>8</w:t>
            </w:r>
          </w:p>
        </w:tc>
      </w:tr>
      <w:tr w:rsidR="00251CC1" w14:paraId="7F196F6B"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6A5469"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353257"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D8E030" w14:textId="77777777" w:rsidR="00251CC1" w:rsidRDefault="00251CC1" w:rsidP="00A50BAC">
            <w:pPr>
              <w:pStyle w:val="Standard"/>
              <w:jc w:val="center"/>
              <w:rPr>
                <w:rFonts w:ascii="Calibri" w:hAnsi="Calibri" w:cs="Calibri"/>
              </w:rPr>
            </w:pPr>
            <w:r>
              <w:rPr>
                <w:rFonts w:ascii="Calibri" w:hAnsi="Calibri" w:cs="Calibri"/>
              </w:rPr>
              <w:t>powyżej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1D6E33" w14:textId="77777777" w:rsidR="00251CC1" w:rsidRDefault="00251CC1" w:rsidP="00A50BAC">
            <w:pPr>
              <w:pStyle w:val="Standard"/>
              <w:jc w:val="center"/>
              <w:rPr>
                <w:rFonts w:ascii="Calibri" w:hAnsi="Calibri" w:cs="Calibri"/>
              </w:rPr>
            </w:pPr>
            <w:r>
              <w:rPr>
                <w:rFonts w:ascii="Calibri" w:hAnsi="Calibri" w:cs="Calibri"/>
              </w:rPr>
              <w:t>10</w:t>
            </w:r>
          </w:p>
        </w:tc>
      </w:tr>
    </w:tbl>
    <w:bookmarkEnd w:id="8"/>
    <w:p w14:paraId="0DD4545C" w14:textId="77777777" w:rsidR="00251CC1" w:rsidRPr="00251CC1" w:rsidRDefault="00251CC1" w:rsidP="00251CC1">
      <w:pPr>
        <w:pStyle w:val="Standard"/>
        <w:rPr>
          <w:sz w:val="24"/>
          <w:szCs w:val="24"/>
        </w:rPr>
      </w:pPr>
      <w:r>
        <w:rPr>
          <w:rFonts w:ascii="Calibri" w:hAnsi="Calibri" w:cs="Calibri"/>
        </w:rPr>
        <w:br/>
      </w:r>
      <w:r w:rsidRPr="00251CC1">
        <w:rPr>
          <w:rFonts w:ascii="Calibri" w:hAnsi="Calibri" w:cs="Calibri"/>
          <w:sz w:val="24"/>
          <w:szCs w:val="24"/>
        </w:rPr>
        <w:t xml:space="preserve">      Ocena oferty zostanie dokonana przy zastosowaniu wzoru</w:t>
      </w:r>
    </w:p>
    <w:p w14:paraId="25B503E6" w14:textId="77777777" w:rsidR="00251CC1" w:rsidRDefault="00251CC1" w:rsidP="00251CC1">
      <w:pPr>
        <w:pStyle w:val="Standard"/>
        <w:spacing w:line="276" w:lineRule="auto"/>
        <w:rPr>
          <w:rFonts w:ascii="Calibri" w:hAnsi="Calibri" w:cs="Calibri"/>
          <w:sz w:val="22"/>
          <w:szCs w:val="22"/>
        </w:rPr>
      </w:pPr>
    </w:p>
    <w:p w14:paraId="2C63440E" w14:textId="77777777" w:rsidR="00251CC1" w:rsidRDefault="00251CC1" w:rsidP="00251CC1">
      <w:pPr>
        <w:pStyle w:val="Standard"/>
        <w:spacing w:line="276" w:lineRule="auto"/>
        <w:ind w:left="2724" w:firstLine="227"/>
        <w:rPr>
          <w:rFonts w:ascii="Calibri" w:hAnsi="Calibri" w:cs="Calibri"/>
          <w:b/>
          <w:bCs/>
          <w:sz w:val="22"/>
          <w:szCs w:val="22"/>
        </w:rPr>
      </w:pPr>
      <w:r>
        <w:rPr>
          <w:rFonts w:ascii="Calibri" w:hAnsi="Calibri" w:cs="Calibri"/>
          <w:b/>
          <w:bCs/>
          <w:sz w:val="22"/>
          <w:szCs w:val="22"/>
        </w:rPr>
        <w:lastRenderedPageBreak/>
        <w:t xml:space="preserve"> Ilość pkt. wg tabeli</w:t>
      </w:r>
    </w:p>
    <w:p w14:paraId="77369B15" w14:textId="77777777" w:rsidR="00251CC1" w:rsidRDefault="00251CC1" w:rsidP="00251CC1">
      <w:pPr>
        <w:pStyle w:val="Standard"/>
        <w:spacing w:line="276" w:lineRule="auto"/>
        <w:jc w:val="center"/>
      </w:pPr>
      <w:r>
        <w:rPr>
          <w:rFonts w:ascii="Calibri" w:hAnsi="Calibri" w:cs="Calibri"/>
          <w:b/>
          <w:bCs/>
          <w:sz w:val="22"/>
          <w:szCs w:val="22"/>
        </w:rPr>
        <w:t xml:space="preserve">     P</w:t>
      </w:r>
      <w:r>
        <w:rPr>
          <w:rFonts w:ascii="Calibri" w:hAnsi="Calibri" w:cs="Calibri"/>
          <w:b/>
          <w:bCs/>
          <w:sz w:val="22"/>
          <w:szCs w:val="22"/>
          <w:vertAlign w:val="subscript"/>
        </w:rPr>
        <w:t>D</w:t>
      </w:r>
      <w:r>
        <w:rPr>
          <w:rFonts w:ascii="Calibri" w:hAnsi="Calibri" w:cs="Calibri"/>
          <w:b/>
          <w:bCs/>
          <w:sz w:val="22"/>
          <w:szCs w:val="22"/>
        </w:rPr>
        <w:t xml:space="preserve"> = ------------------------------------  X 100 pkt.  x 20%</w:t>
      </w:r>
    </w:p>
    <w:p w14:paraId="04E87835" w14:textId="77777777" w:rsidR="00251CC1" w:rsidRDefault="00251CC1" w:rsidP="00251CC1">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14:paraId="65583B3B" w14:textId="77777777" w:rsidR="00251CC1" w:rsidRDefault="00251CC1" w:rsidP="00251CC1">
      <w:pPr>
        <w:pStyle w:val="Standard"/>
        <w:spacing w:line="276" w:lineRule="auto"/>
        <w:rPr>
          <w:rFonts w:ascii="Calibri" w:hAnsi="Calibri" w:cs="Calibri"/>
          <w:b/>
          <w:bCs/>
          <w:sz w:val="22"/>
          <w:szCs w:val="22"/>
        </w:rPr>
      </w:pPr>
    </w:p>
    <w:p w14:paraId="04E52632" w14:textId="77777777" w:rsidR="00251CC1" w:rsidRDefault="00251CC1" w:rsidP="00251CC1">
      <w:pPr>
        <w:pStyle w:val="Standard"/>
        <w:spacing w:line="276" w:lineRule="auto"/>
        <w:rPr>
          <w:rFonts w:ascii="Calibri" w:hAnsi="Calibri" w:cs="Calibri"/>
          <w:b/>
          <w:bCs/>
          <w:sz w:val="22"/>
          <w:szCs w:val="22"/>
        </w:rPr>
      </w:pPr>
    </w:p>
    <w:p w14:paraId="65F704E2" w14:textId="77777777" w:rsidR="00251CC1" w:rsidRPr="00251CC1" w:rsidRDefault="00251CC1" w:rsidP="009641CB">
      <w:pPr>
        <w:pStyle w:val="Akapitzlist"/>
        <w:widowControl w:val="0"/>
        <w:numPr>
          <w:ilvl w:val="1"/>
          <w:numId w:val="72"/>
        </w:numPr>
        <w:suppressAutoHyphens/>
        <w:autoSpaceDN w:val="0"/>
        <w:spacing w:after="200"/>
        <w:ind w:left="454" w:hanging="227"/>
        <w:jc w:val="both"/>
        <w:textAlignment w:val="baseline"/>
      </w:pPr>
      <w:r w:rsidRPr="00251CC1">
        <w:rPr>
          <w:rStyle w:val="StrongEmphasis"/>
          <w:rFonts w:ascii="Calibri" w:hAnsi="Calibri" w:cs="Calibri"/>
        </w:rPr>
        <w:t xml:space="preserve">kryterium ,,zdolności zawodowe Wykonawcy do wykonania zamówienia” </w:t>
      </w:r>
      <w:r w:rsidRPr="00251CC1">
        <w:rPr>
          <w:rFonts w:ascii="Calibri" w:hAnsi="Calibri" w:cs="Calibri"/>
        </w:rPr>
        <w:t xml:space="preserve">– dysponowanie </w:t>
      </w:r>
      <w:bookmarkStart w:id="12" w:name="_Hlk89249120"/>
      <w:r w:rsidRPr="00251CC1">
        <w:rPr>
          <w:rFonts w:ascii="Calibri" w:hAnsi="Calibri" w:cs="Calibri"/>
        </w:rPr>
        <w:t xml:space="preserve">personelem o kwalifikacjach </w:t>
      </w:r>
      <w:bookmarkEnd w:id="12"/>
      <w:r w:rsidRPr="00251CC1">
        <w:rPr>
          <w:rFonts w:ascii="Calibri" w:hAnsi="Calibri" w:cs="Calibri"/>
        </w:rPr>
        <w:t xml:space="preserve">terapeuty zajęciowego i/lub asystenta osoby niepełnosprawnej - 20%       </w:t>
      </w: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51CC1" w14:paraId="16C24800"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33F32" w14:textId="77777777" w:rsidR="00251CC1" w:rsidRDefault="00251CC1" w:rsidP="00A50BAC">
            <w:pPr>
              <w:pStyle w:val="Standard"/>
              <w:jc w:val="center"/>
            </w:pPr>
            <w:bookmarkStart w:id="13" w:name="_Hlk89249136"/>
            <w:r>
              <w:rPr>
                <w:rFonts w:ascii="Calibri" w:hAnsi="Calibri" w:cs="Calibri"/>
                <w:b/>
                <w:bCs/>
              </w:rPr>
              <w:t xml:space="preserve">Ilość osób dyspozycyjnych do realizacji zamówienia o kwalifikacjach </w:t>
            </w:r>
            <w:r>
              <w:rPr>
                <w:rFonts w:ascii="Calibri" w:hAnsi="Calibri" w:cs="Calibri"/>
                <w:b/>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1C4CFC" w14:textId="77777777" w:rsidR="00251CC1" w:rsidRDefault="00251CC1" w:rsidP="00A50BAC">
            <w:pPr>
              <w:pStyle w:val="Standard"/>
              <w:jc w:val="center"/>
              <w:rPr>
                <w:rFonts w:ascii="Calibri" w:hAnsi="Calibri" w:cs="Calibri"/>
                <w:b/>
              </w:rPr>
            </w:pPr>
            <w:r>
              <w:rPr>
                <w:rFonts w:ascii="Calibri" w:hAnsi="Calibri" w:cs="Calibri"/>
                <w:b/>
              </w:rPr>
              <w:t>Ilość punktów</w:t>
            </w:r>
          </w:p>
        </w:tc>
      </w:tr>
      <w:tr w:rsidR="00251CC1" w14:paraId="7887CA12"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50E36B" w14:textId="77777777" w:rsidR="00251CC1" w:rsidRDefault="00251CC1" w:rsidP="00A50BAC">
            <w:pPr>
              <w:pStyle w:val="Standard"/>
              <w:jc w:val="center"/>
              <w:rPr>
                <w:rFonts w:ascii="Calibri" w:hAnsi="Calibri" w:cs="Calibri"/>
              </w:rPr>
            </w:pPr>
            <w:r>
              <w:rPr>
                <w:rFonts w:ascii="Calibri" w:hAnsi="Calibri" w:cs="Calibri"/>
              </w:rPr>
              <w:t>5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315B48" w14:textId="77777777" w:rsidR="00251CC1" w:rsidRDefault="00251CC1" w:rsidP="00A50BAC">
            <w:pPr>
              <w:pStyle w:val="Standard"/>
              <w:jc w:val="center"/>
              <w:rPr>
                <w:rFonts w:ascii="Calibri" w:hAnsi="Calibri" w:cs="Calibri"/>
              </w:rPr>
            </w:pPr>
            <w:r>
              <w:rPr>
                <w:rFonts w:ascii="Calibri" w:hAnsi="Calibri" w:cs="Calibri"/>
              </w:rPr>
              <w:t>5</w:t>
            </w:r>
          </w:p>
        </w:tc>
      </w:tr>
      <w:tr w:rsidR="00251CC1" w14:paraId="28AE30C7"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00A7B" w14:textId="77777777" w:rsidR="00251CC1" w:rsidRDefault="00251CC1" w:rsidP="00A50BAC">
            <w:pPr>
              <w:pStyle w:val="Standard"/>
              <w:jc w:val="center"/>
              <w:rPr>
                <w:rFonts w:ascii="Calibri" w:hAnsi="Calibri" w:cs="Calibri"/>
              </w:rPr>
            </w:pPr>
            <w:r>
              <w:rPr>
                <w:rFonts w:ascii="Calibri" w:hAnsi="Calibri" w:cs="Calibri"/>
              </w:rPr>
              <w:t>2-4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EC090" w14:textId="77777777" w:rsidR="00251CC1" w:rsidRDefault="00251CC1" w:rsidP="00A50BAC">
            <w:pPr>
              <w:pStyle w:val="Standard"/>
              <w:jc w:val="center"/>
              <w:rPr>
                <w:rFonts w:ascii="Calibri" w:hAnsi="Calibri" w:cs="Calibri"/>
              </w:rPr>
            </w:pPr>
            <w:r>
              <w:rPr>
                <w:rFonts w:ascii="Calibri" w:hAnsi="Calibri" w:cs="Calibri"/>
              </w:rPr>
              <w:t>4</w:t>
            </w:r>
          </w:p>
        </w:tc>
      </w:tr>
      <w:tr w:rsidR="00251CC1" w14:paraId="07369176"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91FB50" w14:textId="77777777" w:rsidR="00251CC1" w:rsidRDefault="00251CC1" w:rsidP="00A50BAC">
            <w:pPr>
              <w:pStyle w:val="Standard"/>
              <w:jc w:val="center"/>
              <w:rPr>
                <w:rFonts w:ascii="Calibri" w:hAnsi="Calibri" w:cs="Calibri"/>
              </w:rPr>
            </w:pPr>
            <w:r>
              <w:rPr>
                <w:rFonts w:ascii="Calibri" w:hAnsi="Calibri" w:cs="Calibri"/>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30EAC" w14:textId="77777777" w:rsidR="00251CC1" w:rsidRDefault="00251CC1" w:rsidP="00A50BAC">
            <w:pPr>
              <w:pStyle w:val="Standard"/>
              <w:jc w:val="center"/>
              <w:rPr>
                <w:rFonts w:ascii="Calibri" w:hAnsi="Calibri" w:cs="Calibri"/>
              </w:rPr>
            </w:pPr>
            <w:r>
              <w:rPr>
                <w:rFonts w:ascii="Calibri" w:hAnsi="Calibri" w:cs="Calibri"/>
              </w:rPr>
              <w:t>3</w:t>
            </w:r>
          </w:p>
        </w:tc>
      </w:tr>
      <w:bookmarkEnd w:id="13"/>
    </w:tbl>
    <w:p w14:paraId="53771F74" w14:textId="77777777" w:rsidR="00251CC1" w:rsidRDefault="00251CC1" w:rsidP="00251CC1">
      <w:pPr>
        <w:pStyle w:val="Standard"/>
        <w:ind w:left="360" w:hanging="360"/>
        <w:rPr>
          <w:rFonts w:ascii="Calibri" w:hAnsi="Calibri" w:cs="Calibri"/>
          <w:sz w:val="22"/>
          <w:szCs w:val="22"/>
        </w:rPr>
      </w:pPr>
    </w:p>
    <w:p w14:paraId="1BFE78D7" w14:textId="77777777" w:rsidR="00251CC1" w:rsidRDefault="00251CC1" w:rsidP="00251CC1">
      <w:pPr>
        <w:pStyle w:val="Standard"/>
        <w:ind w:left="360" w:hanging="360"/>
        <w:rPr>
          <w:rFonts w:ascii="Calibri" w:hAnsi="Calibri" w:cs="Calibri"/>
          <w:sz w:val="22"/>
          <w:szCs w:val="22"/>
        </w:rPr>
      </w:pPr>
    </w:p>
    <w:p w14:paraId="0C6E7F77" w14:textId="77777777" w:rsidR="00251CC1" w:rsidRDefault="00251CC1" w:rsidP="00251CC1">
      <w:pPr>
        <w:pStyle w:val="Standard"/>
        <w:ind w:left="360" w:hanging="360"/>
        <w:rPr>
          <w:rFonts w:ascii="Calibri" w:hAnsi="Calibri" w:cs="Calibri"/>
          <w:sz w:val="22"/>
          <w:szCs w:val="22"/>
        </w:rPr>
      </w:pPr>
    </w:p>
    <w:p w14:paraId="061CA3EB" w14:textId="77777777" w:rsidR="00251CC1" w:rsidRDefault="00251CC1" w:rsidP="00251CC1">
      <w:pPr>
        <w:pStyle w:val="Standard"/>
        <w:ind w:left="360" w:hanging="360"/>
        <w:rPr>
          <w:rFonts w:ascii="Calibri" w:hAnsi="Calibri" w:cs="Calibri"/>
          <w:sz w:val="22"/>
          <w:szCs w:val="22"/>
        </w:rPr>
      </w:pPr>
    </w:p>
    <w:p w14:paraId="13C91DE1" w14:textId="77777777" w:rsidR="00251CC1" w:rsidRDefault="00251CC1" w:rsidP="00251CC1">
      <w:pPr>
        <w:pStyle w:val="Standard"/>
        <w:ind w:left="360" w:hanging="360"/>
        <w:rPr>
          <w:rFonts w:ascii="Calibri" w:hAnsi="Calibri" w:cs="Calibri"/>
          <w:sz w:val="22"/>
          <w:szCs w:val="22"/>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51CC1" w14:paraId="3E9AD218"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BFA5C" w14:textId="77777777" w:rsidR="00251CC1" w:rsidRDefault="00251CC1" w:rsidP="00A50BAC">
            <w:pPr>
              <w:pStyle w:val="Standard"/>
              <w:jc w:val="center"/>
            </w:pPr>
            <w:bookmarkStart w:id="14" w:name="_Hlk89249198"/>
            <w:r>
              <w:rPr>
                <w:rFonts w:ascii="Calibri" w:hAnsi="Calibri" w:cs="Calibri"/>
                <w:b/>
                <w:bCs/>
              </w:rPr>
              <w:t xml:space="preserve">Ilość osób dyspozycyjnych do realizacji zamówienia o kwalifikacjach </w:t>
            </w:r>
            <w:r>
              <w:rPr>
                <w:rFonts w:ascii="Calibri" w:hAnsi="Calibri" w:cs="Calibri"/>
                <w:b/>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0690D" w14:textId="77777777" w:rsidR="00251CC1" w:rsidRDefault="00251CC1" w:rsidP="00A50BAC">
            <w:pPr>
              <w:pStyle w:val="Standard"/>
              <w:jc w:val="center"/>
              <w:rPr>
                <w:rFonts w:ascii="Calibri" w:hAnsi="Calibri" w:cs="Calibri"/>
                <w:b/>
              </w:rPr>
            </w:pPr>
            <w:r>
              <w:rPr>
                <w:rFonts w:ascii="Calibri" w:hAnsi="Calibri" w:cs="Calibri"/>
                <w:b/>
              </w:rPr>
              <w:t>Ilość punktów</w:t>
            </w:r>
          </w:p>
        </w:tc>
      </w:tr>
      <w:tr w:rsidR="00251CC1" w14:paraId="0C68DE41"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AA94D" w14:textId="77777777" w:rsidR="00251CC1" w:rsidRDefault="00251CC1" w:rsidP="00A50BAC">
            <w:pPr>
              <w:pStyle w:val="Standard"/>
              <w:jc w:val="center"/>
              <w:rPr>
                <w:rFonts w:ascii="Calibri" w:hAnsi="Calibri" w:cs="Calibri"/>
              </w:rPr>
            </w:pPr>
            <w:r>
              <w:rPr>
                <w:rFonts w:ascii="Calibri" w:hAnsi="Calibri" w:cs="Calibri"/>
              </w:rPr>
              <w:t>10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BDCCDD" w14:textId="77777777" w:rsidR="00251CC1" w:rsidRDefault="00251CC1" w:rsidP="00A50BAC">
            <w:pPr>
              <w:pStyle w:val="Standard"/>
              <w:jc w:val="center"/>
              <w:rPr>
                <w:rFonts w:ascii="Calibri" w:hAnsi="Calibri" w:cs="Calibri"/>
              </w:rPr>
            </w:pPr>
            <w:r>
              <w:rPr>
                <w:rFonts w:ascii="Calibri" w:hAnsi="Calibri" w:cs="Calibri"/>
              </w:rPr>
              <w:t>4</w:t>
            </w:r>
          </w:p>
        </w:tc>
      </w:tr>
      <w:tr w:rsidR="00251CC1" w14:paraId="00B79A97"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31E49" w14:textId="77777777" w:rsidR="00251CC1" w:rsidRDefault="00251CC1" w:rsidP="00A50BAC">
            <w:pPr>
              <w:pStyle w:val="Standard"/>
              <w:jc w:val="center"/>
              <w:rPr>
                <w:rFonts w:ascii="Calibri" w:hAnsi="Calibri" w:cs="Calibri"/>
              </w:rPr>
            </w:pPr>
            <w:r>
              <w:rPr>
                <w:rFonts w:ascii="Calibri" w:hAnsi="Calibri" w:cs="Calibri"/>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4D9E1E" w14:textId="77777777" w:rsidR="00251CC1" w:rsidRDefault="00251CC1" w:rsidP="00A50BAC">
            <w:pPr>
              <w:pStyle w:val="Standard"/>
              <w:jc w:val="center"/>
              <w:rPr>
                <w:rFonts w:ascii="Calibri" w:hAnsi="Calibri" w:cs="Calibri"/>
              </w:rPr>
            </w:pPr>
            <w:r>
              <w:rPr>
                <w:rFonts w:ascii="Calibri" w:hAnsi="Calibri" w:cs="Calibri"/>
              </w:rPr>
              <w:t>3</w:t>
            </w:r>
          </w:p>
        </w:tc>
      </w:tr>
      <w:tr w:rsidR="00251CC1" w14:paraId="01397EF6"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238BC" w14:textId="77777777" w:rsidR="00251CC1" w:rsidRDefault="00251CC1" w:rsidP="00A50BAC">
            <w:pPr>
              <w:pStyle w:val="Standard"/>
              <w:jc w:val="center"/>
              <w:rPr>
                <w:rFonts w:ascii="Calibri" w:hAnsi="Calibri" w:cs="Calibri"/>
              </w:rPr>
            </w:pPr>
            <w:r>
              <w:rPr>
                <w:rFonts w:ascii="Calibri" w:hAnsi="Calibri" w:cs="Calibri"/>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374407" w14:textId="77777777" w:rsidR="00251CC1" w:rsidRDefault="00251CC1" w:rsidP="00A50BAC">
            <w:pPr>
              <w:pStyle w:val="Standard"/>
              <w:jc w:val="center"/>
              <w:rPr>
                <w:rFonts w:ascii="Calibri" w:hAnsi="Calibri" w:cs="Calibri"/>
              </w:rPr>
            </w:pPr>
            <w:r>
              <w:rPr>
                <w:rFonts w:ascii="Calibri" w:hAnsi="Calibri" w:cs="Calibri"/>
              </w:rPr>
              <w:t>2</w:t>
            </w:r>
          </w:p>
        </w:tc>
      </w:tr>
      <w:tr w:rsidR="00251CC1" w14:paraId="7C9530CD" w14:textId="77777777" w:rsidTr="00A50BA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8629C" w14:textId="77777777" w:rsidR="00251CC1" w:rsidRDefault="00251CC1" w:rsidP="00A50BAC">
            <w:pPr>
              <w:pStyle w:val="Standard"/>
              <w:jc w:val="center"/>
              <w:rPr>
                <w:rFonts w:ascii="Calibri" w:hAnsi="Calibri" w:cs="Calibri"/>
              </w:rPr>
            </w:pPr>
            <w:r>
              <w:rPr>
                <w:rFonts w:ascii="Calibri" w:hAnsi="Calibri" w:cs="Calibri"/>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7BB9D6" w14:textId="77777777" w:rsidR="00251CC1" w:rsidRDefault="00251CC1" w:rsidP="00A50BAC">
            <w:pPr>
              <w:pStyle w:val="Standard"/>
              <w:jc w:val="center"/>
              <w:rPr>
                <w:rFonts w:ascii="Calibri" w:hAnsi="Calibri" w:cs="Calibri"/>
              </w:rPr>
            </w:pPr>
            <w:r>
              <w:rPr>
                <w:rFonts w:ascii="Calibri" w:hAnsi="Calibri" w:cs="Calibri"/>
              </w:rPr>
              <w:t>1</w:t>
            </w:r>
          </w:p>
        </w:tc>
      </w:tr>
      <w:bookmarkEnd w:id="14"/>
    </w:tbl>
    <w:p w14:paraId="027E19C5" w14:textId="77777777" w:rsidR="00251CC1" w:rsidRDefault="00251CC1" w:rsidP="00251CC1">
      <w:pPr>
        <w:pStyle w:val="Standard"/>
        <w:rPr>
          <w:rFonts w:ascii="Calibri" w:hAnsi="Calibri" w:cs="Calibri"/>
          <w:sz w:val="22"/>
          <w:szCs w:val="22"/>
        </w:rPr>
      </w:pPr>
    </w:p>
    <w:p w14:paraId="3AAF4042" w14:textId="77777777" w:rsidR="00251CC1" w:rsidRPr="00251CC1" w:rsidRDefault="00251CC1" w:rsidP="00251CC1">
      <w:pPr>
        <w:pStyle w:val="Standard"/>
        <w:ind w:left="360" w:hanging="360"/>
        <w:rPr>
          <w:rFonts w:ascii="Calibri" w:hAnsi="Calibri" w:cs="Calibri"/>
          <w:sz w:val="24"/>
          <w:szCs w:val="24"/>
        </w:rPr>
      </w:pPr>
      <w:r w:rsidRPr="00251CC1">
        <w:rPr>
          <w:rFonts w:ascii="Calibri" w:hAnsi="Calibri" w:cs="Calibri"/>
          <w:sz w:val="24"/>
          <w:szCs w:val="24"/>
        </w:rPr>
        <w:t>Ocena oferty zostanie dokonana przy zastosowaniu wzoru</w:t>
      </w:r>
    </w:p>
    <w:p w14:paraId="7040E577" w14:textId="77777777" w:rsidR="00251CC1" w:rsidRPr="00251CC1" w:rsidRDefault="00251CC1" w:rsidP="00251CC1">
      <w:pPr>
        <w:pStyle w:val="Standard"/>
        <w:rPr>
          <w:rFonts w:ascii="Calibri" w:hAnsi="Calibri" w:cs="Calibri"/>
          <w:sz w:val="24"/>
          <w:szCs w:val="24"/>
        </w:rPr>
      </w:pPr>
    </w:p>
    <w:p w14:paraId="04AFEDA3" w14:textId="77777777" w:rsidR="00BC3A86" w:rsidRDefault="00BC3A86" w:rsidP="00251CC1">
      <w:pPr>
        <w:pStyle w:val="Standard"/>
        <w:ind w:left="2724" w:firstLine="227"/>
        <w:rPr>
          <w:rFonts w:ascii="Calibri" w:hAnsi="Calibri" w:cs="Calibri"/>
          <w:b/>
          <w:bCs/>
          <w:sz w:val="22"/>
          <w:szCs w:val="22"/>
        </w:rPr>
      </w:pPr>
    </w:p>
    <w:p w14:paraId="6C3C2CCD" w14:textId="77777777" w:rsidR="00251CC1" w:rsidRDefault="00251CC1" w:rsidP="00251CC1">
      <w:pPr>
        <w:pStyle w:val="Standard"/>
        <w:ind w:left="2724" w:firstLine="227"/>
        <w:rPr>
          <w:rFonts w:ascii="Calibri" w:hAnsi="Calibri" w:cs="Calibri"/>
          <w:b/>
          <w:bCs/>
          <w:sz w:val="22"/>
          <w:szCs w:val="22"/>
        </w:rPr>
      </w:pPr>
      <w:r>
        <w:rPr>
          <w:rFonts w:ascii="Calibri" w:hAnsi="Calibri" w:cs="Calibri"/>
          <w:b/>
          <w:bCs/>
          <w:sz w:val="22"/>
          <w:szCs w:val="22"/>
        </w:rPr>
        <w:t>Ilość pkt. wg tabeli</w:t>
      </w:r>
    </w:p>
    <w:p w14:paraId="5B8FA337" w14:textId="77777777" w:rsidR="00251CC1" w:rsidRDefault="00251CC1" w:rsidP="00251CC1">
      <w:pPr>
        <w:pStyle w:val="Standard"/>
        <w:jc w:val="center"/>
      </w:pP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b/>
          <w:bCs/>
          <w:sz w:val="22"/>
          <w:szCs w:val="22"/>
        </w:rPr>
        <w:t xml:space="preserve"> = ------------------------------------  X 100 pkt.  x 20 %</w:t>
      </w:r>
    </w:p>
    <w:p w14:paraId="307560CE" w14:textId="77777777" w:rsidR="00251CC1" w:rsidRDefault="00251CC1" w:rsidP="00251CC1">
      <w:pPr>
        <w:pStyle w:val="Standard"/>
        <w:ind w:left="3405" w:firstLine="227"/>
        <w:rPr>
          <w:rFonts w:ascii="Calibri" w:hAnsi="Calibri" w:cs="Calibri"/>
          <w:b/>
          <w:bCs/>
          <w:sz w:val="22"/>
          <w:szCs w:val="22"/>
        </w:rPr>
      </w:pPr>
      <w:r>
        <w:rPr>
          <w:rFonts w:ascii="Calibri" w:hAnsi="Calibri" w:cs="Calibri"/>
          <w:b/>
          <w:bCs/>
          <w:sz w:val="22"/>
          <w:szCs w:val="22"/>
        </w:rPr>
        <w:t xml:space="preserve">     9</w:t>
      </w:r>
    </w:p>
    <w:p w14:paraId="220F80ED" w14:textId="77777777" w:rsidR="00CB7C9F" w:rsidRPr="00B74BE0" w:rsidRDefault="00CB7C9F" w:rsidP="008803FD">
      <w:pPr>
        <w:tabs>
          <w:tab w:val="left" w:pos="540"/>
        </w:tabs>
        <w:rPr>
          <w:rFonts w:asciiTheme="minorHAnsi" w:hAnsiTheme="minorHAnsi" w:cstheme="minorHAnsi"/>
        </w:rPr>
      </w:pPr>
    </w:p>
    <w:p w14:paraId="47D1BF84" w14:textId="77777777" w:rsidR="00CB7C9F" w:rsidRPr="00B74BE0" w:rsidRDefault="00CB7C9F" w:rsidP="0083290A">
      <w:pPr>
        <w:tabs>
          <w:tab w:val="left" w:pos="993"/>
        </w:tabs>
        <w:rPr>
          <w:rFonts w:asciiTheme="minorHAnsi" w:hAnsiTheme="minorHAnsi" w:cstheme="minorHAnsi"/>
          <w:bCs/>
        </w:rPr>
      </w:pPr>
    </w:p>
    <w:p w14:paraId="54AD065D"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rPr>
        <w:t xml:space="preserve">4. </w:t>
      </w:r>
      <w:r w:rsidR="0083290A" w:rsidRPr="00B74BE0">
        <w:rPr>
          <w:rFonts w:asciiTheme="minorHAnsi" w:hAnsiTheme="minorHAnsi" w:cstheme="minorHAnsi"/>
        </w:rPr>
        <w:t>Oferty będą oceniane w odniesieniu do najkorzystniejszych warunków przedstawionych przez Wykonawców w zakresie kryterium.</w:t>
      </w:r>
    </w:p>
    <w:p w14:paraId="0CDA0EB5"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 xml:space="preserve">5. </w:t>
      </w:r>
      <w:r w:rsidR="0083290A" w:rsidRPr="00B74BE0">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14:paraId="2472DEF7" w14:textId="77777777" w:rsidR="0083290A" w:rsidRPr="00B74BE0"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lastRenderedPageBreak/>
        <w:t>Za ofertę najkorzystniejszą uznana zostanie oferta, która w sumie uzyska najwyższą liczbę punktów. Pozostałe oferty zostaną sklasyfikowane zgodnie z ilością uzyskanych punktów</w:t>
      </w:r>
      <w:r w:rsidRPr="00B74BE0">
        <w:rPr>
          <w:rFonts w:asciiTheme="minorHAnsi" w:hAnsiTheme="minorHAnsi" w:cstheme="minorHAnsi"/>
          <w:b/>
          <w:bCs/>
          <w:color w:val="000000"/>
        </w:rPr>
        <w:t>.</w:t>
      </w:r>
    </w:p>
    <w:p w14:paraId="65E07FD2" w14:textId="77777777" w:rsidR="0083290A" w:rsidRPr="00B74BE0"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00974CFE" w:rsidRPr="00B74BE0">
        <w:rPr>
          <w:rFonts w:asciiTheme="minorHAnsi" w:hAnsiTheme="minorHAnsi" w:cstheme="minorHAnsi"/>
          <w:color w:val="000000"/>
        </w:rPr>
        <w:t xml:space="preserve"> </w:t>
      </w:r>
      <w:r w:rsidRPr="00B74BE0">
        <w:rPr>
          <w:rFonts w:asciiTheme="minorHAnsi" w:hAnsiTheme="minorHAnsi" w:cstheme="minorHAnsi"/>
          <w:color w:val="000000"/>
        </w:rPr>
        <w:t>do złożenia w terminie określonym przez Zamawiającego ofert dodatkowych. Wykonawcy, składając oferty dodatkowe, nie mogą zaoferować cen wyższych niż zaoferowane w złożonych ofertach.</w:t>
      </w:r>
    </w:p>
    <w:p w14:paraId="7094902D" w14:textId="77777777" w:rsidR="0083290A" w:rsidRPr="00B74BE0" w:rsidRDefault="0083290A" w:rsidP="0083290A">
      <w:pPr>
        <w:widowControl w:val="0"/>
        <w:tabs>
          <w:tab w:val="left" w:pos="426"/>
          <w:tab w:val="left" w:pos="567"/>
        </w:tabs>
        <w:suppressAutoHyphens/>
        <w:autoSpaceDE w:val="0"/>
        <w:autoSpaceDN w:val="0"/>
        <w:adjustRightInd w:val="0"/>
        <w:ind w:left="426" w:hanging="426"/>
        <w:jc w:val="both"/>
        <w:textAlignment w:val="baseline"/>
        <w:rPr>
          <w:rFonts w:asciiTheme="minorHAnsi" w:hAnsiTheme="minorHAnsi" w:cstheme="minorHAnsi"/>
          <w:color w:val="000000"/>
        </w:rPr>
      </w:pPr>
      <w:r w:rsidRPr="00B74BE0">
        <w:rPr>
          <w:rFonts w:asciiTheme="minorHAnsi" w:hAnsiTheme="minorHAnsi" w:cstheme="minorHAnsi"/>
          <w:color w:val="000000"/>
        </w:rPr>
        <w:tab/>
        <w:t xml:space="preserve">UWAGA! Wszystkie kwoty wskazane w formularzu oferty należy podać w zaokrągleniu do pełnych groszy (do dwóch miejsc po przecinku) zgodnie z zasadą określoną w § 106e ust. 11 Ustawy o podatku od towarów i usług </w:t>
      </w:r>
      <w:r w:rsidRPr="00B74BE0">
        <w:rPr>
          <w:rFonts w:asciiTheme="minorHAnsi" w:hAnsiTheme="minorHAnsi" w:cstheme="minorHAnsi"/>
        </w:rPr>
        <w:t xml:space="preserve">z dnia 11 marca 2004 r. </w:t>
      </w:r>
      <w:r w:rsidRPr="00B74BE0">
        <w:rPr>
          <w:rFonts w:asciiTheme="minorHAnsi" w:hAnsiTheme="minorHAnsi" w:cstheme="minorHAnsi"/>
          <w:color w:val="000000"/>
        </w:rPr>
        <w:t>– „końcówki” poniżej 0,5 grosza pomija się, a końcówki 0,5 grosza i wyższe zaokrągla się do 1 grosza”.</w:t>
      </w:r>
    </w:p>
    <w:p w14:paraId="0E6BF5FA" w14:textId="77777777" w:rsidR="0083290A" w:rsidRPr="00B74BE0" w:rsidRDefault="008326D8" w:rsidP="008326D8">
      <w:pPr>
        <w:widowControl w:val="0"/>
        <w:tabs>
          <w:tab w:val="left" w:pos="426"/>
          <w:tab w:val="left" w:pos="567"/>
        </w:tabs>
        <w:suppressAutoHyphens/>
        <w:autoSpaceDE w:val="0"/>
        <w:autoSpaceDN w:val="0"/>
        <w:adjustRightInd w:val="0"/>
        <w:ind w:left="360" w:hanging="360"/>
        <w:jc w:val="both"/>
        <w:textAlignment w:val="baseline"/>
        <w:rPr>
          <w:rFonts w:asciiTheme="minorHAnsi" w:hAnsiTheme="minorHAnsi" w:cstheme="minorHAnsi"/>
          <w:color w:val="000000"/>
        </w:rPr>
      </w:pPr>
      <w:r>
        <w:rPr>
          <w:rFonts w:asciiTheme="minorHAnsi" w:hAnsiTheme="minorHAnsi" w:cstheme="minorHAnsi"/>
          <w:color w:val="000000"/>
        </w:rPr>
        <w:t xml:space="preserve">8. </w:t>
      </w:r>
      <w:r w:rsidR="0083290A" w:rsidRPr="00B74BE0">
        <w:rPr>
          <w:rFonts w:asciiTheme="minorHAnsi" w:hAnsiTheme="minorHAnsi" w:cstheme="minorHAnsi"/>
          <w:color w:val="000000"/>
        </w:rPr>
        <w:t>W toku badania i oceny ofert Zamawiający może żądać od Wykonawców wyjaśnień dotyczących treści złożonych ofert.</w:t>
      </w:r>
    </w:p>
    <w:p w14:paraId="5EC83363" w14:textId="77777777" w:rsidR="0083290A" w:rsidRPr="00B74BE0" w:rsidRDefault="008326D8" w:rsidP="008326D8">
      <w:pPr>
        <w:widowControl w:val="0"/>
        <w:tabs>
          <w:tab w:val="left" w:pos="426"/>
        </w:tabs>
        <w:suppressAutoHyphens/>
        <w:ind w:left="360" w:hanging="360"/>
        <w:jc w:val="both"/>
        <w:rPr>
          <w:rFonts w:asciiTheme="minorHAnsi" w:hAnsiTheme="minorHAnsi" w:cstheme="minorHAnsi"/>
          <w:color w:val="000000"/>
        </w:rPr>
      </w:pPr>
      <w:r>
        <w:rPr>
          <w:rFonts w:asciiTheme="minorHAnsi" w:hAnsiTheme="minorHAnsi" w:cstheme="minorHAnsi"/>
          <w:color w:val="000000"/>
        </w:rPr>
        <w:t xml:space="preserve">9. </w:t>
      </w:r>
      <w:r w:rsidR="0083290A" w:rsidRPr="00B74BE0">
        <w:rPr>
          <w:rFonts w:asciiTheme="minorHAnsi" w:hAnsiTheme="minorHAnsi" w:cstheme="minorHAnsi"/>
          <w:color w:val="000000"/>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41684650" w14:textId="77777777" w:rsidR="0083290A" w:rsidRPr="00B74BE0" w:rsidRDefault="008326D8" w:rsidP="008326D8">
      <w:pPr>
        <w:widowControl w:val="0"/>
        <w:tabs>
          <w:tab w:val="left" w:pos="426"/>
        </w:tabs>
        <w:suppressAutoHyphens/>
        <w:autoSpaceDE w:val="0"/>
        <w:autoSpaceDN w:val="0"/>
        <w:adjustRightInd w:val="0"/>
        <w:ind w:left="360" w:hanging="218"/>
        <w:jc w:val="both"/>
        <w:textAlignment w:val="baseline"/>
        <w:rPr>
          <w:rFonts w:asciiTheme="minorHAnsi" w:hAnsiTheme="minorHAnsi" w:cstheme="minorHAnsi"/>
          <w:color w:val="000000"/>
        </w:rPr>
      </w:pPr>
      <w:r>
        <w:rPr>
          <w:rFonts w:asciiTheme="minorHAnsi" w:hAnsiTheme="minorHAnsi" w:cstheme="minorHAnsi"/>
          <w:color w:val="000000"/>
        </w:rPr>
        <w:t xml:space="preserve">10. </w:t>
      </w:r>
      <w:r w:rsidR="0083290A" w:rsidRPr="00B74BE0">
        <w:rPr>
          <w:rFonts w:asciiTheme="minorHAnsi" w:hAnsiTheme="minorHAnsi" w:cstheme="minorHAnsi"/>
          <w:color w:val="000000"/>
        </w:rPr>
        <w:t>Zamawiający udzieli zamówienia Wykonawcy, którego oferta:</w:t>
      </w:r>
    </w:p>
    <w:p w14:paraId="585E53BC"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 xml:space="preserve">odpowiada wszystkim wymaganiom zawartym </w:t>
      </w:r>
      <w:r w:rsidR="00C06CD6" w:rsidRPr="00B74BE0">
        <w:rPr>
          <w:rFonts w:asciiTheme="minorHAnsi" w:hAnsiTheme="minorHAnsi" w:cstheme="minorHAnsi"/>
          <w:color w:val="000000"/>
        </w:rPr>
        <w:t>S</w:t>
      </w:r>
      <w:r w:rsidRPr="00B74BE0">
        <w:rPr>
          <w:rFonts w:asciiTheme="minorHAnsi" w:hAnsiTheme="minorHAnsi" w:cstheme="minorHAnsi"/>
          <w:color w:val="000000"/>
        </w:rPr>
        <w:t>WZ</w:t>
      </w:r>
    </w:p>
    <w:p w14:paraId="35BF49FC"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uzyska największą liczbę punktów w procesie oceny kryteriów.</w:t>
      </w:r>
    </w:p>
    <w:p w14:paraId="0686179A" w14:textId="77777777" w:rsidR="00F03965" w:rsidRPr="00B74BE0" w:rsidRDefault="00F03965" w:rsidP="00BE21CB">
      <w:pPr>
        <w:ind w:right="-108"/>
        <w:rPr>
          <w:rFonts w:asciiTheme="minorHAnsi" w:hAnsiTheme="minorHAnsi" w:cstheme="minorHAnsi"/>
          <w:b/>
        </w:rPr>
      </w:pPr>
    </w:p>
    <w:p w14:paraId="61441442"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0BCA135A" w14:textId="77777777" w:rsidR="00DE4D66" w:rsidRPr="00B74BE0" w:rsidRDefault="00DE4D66" w:rsidP="00660A68">
      <w:pPr>
        <w:ind w:right="-108"/>
        <w:jc w:val="both"/>
        <w:rPr>
          <w:rFonts w:asciiTheme="minorHAnsi" w:hAnsiTheme="minorHAnsi" w:cstheme="minorHAnsi"/>
        </w:rPr>
      </w:pPr>
    </w:p>
    <w:p w14:paraId="62552255" w14:textId="77777777"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BC3A86" w:rsidRPr="00BC3A86">
        <w:rPr>
          <w:rFonts w:asciiTheme="minorHAnsi" w:hAnsiTheme="minorHAnsi" w:cstheme="minorHAnsi"/>
          <w:b/>
          <w:bCs/>
        </w:rPr>
        <w:t>7</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77131162" w14:textId="77777777" w:rsidR="001A7E21" w:rsidRPr="00B74BE0"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w:t>
      </w:r>
      <w:proofErr w:type="spellStart"/>
      <w:r w:rsidR="00D53158" w:rsidRPr="00B74BE0">
        <w:rPr>
          <w:rFonts w:asciiTheme="minorHAnsi" w:hAnsiTheme="minorHAnsi" w:cstheme="minorHAnsi"/>
        </w:rPr>
        <w:t>Pzp</w:t>
      </w:r>
      <w:proofErr w:type="spellEnd"/>
      <w:r w:rsidRPr="00B74BE0">
        <w:rPr>
          <w:rFonts w:asciiTheme="minorHAnsi" w:hAnsiTheme="minorHAnsi" w:cstheme="minorHAnsi"/>
        </w:rPr>
        <w:t xml:space="preserve">) w stosunku do treści oferty, na podstawie której dokonano wyboru Wykonawcy, zgodnie z warunkami zawartymi </w:t>
      </w:r>
      <w:r w:rsidRPr="00BC3A86">
        <w:rPr>
          <w:rFonts w:asciiTheme="minorHAnsi" w:hAnsiTheme="minorHAnsi" w:cstheme="minorHAnsi"/>
        </w:rPr>
        <w:t>w </w:t>
      </w:r>
      <w:r w:rsidRPr="00BC3A86">
        <w:rPr>
          <w:rFonts w:asciiTheme="minorHAnsi" w:hAnsiTheme="minorHAnsi" w:cstheme="minorHAnsi"/>
          <w:b/>
          <w:bCs/>
        </w:rPr>
        <w:t xml:space="preserve">załącznikach nr </w:t>
      </w:r>
      <w:r w:rsidR="00BC3A86" w:rsidRPr="00BC3A86">
        <w:rPr>
          <w:rFonts w:asciiTheme="minorHAnsi" w:hAnsiTheme="minorHAnsi" w:cstheme="minorHAnsi"/>
          <w:b/>
          <w:bCs/>
        </w:rPr>
        <w:t>7</w:t>
      </w:r>
      <w:r w:rsidRPr="00BC3A86">
        <w:rPr>
          <w:rFonts w:asciiTheme="minorHAnsi" w:hAnsiTheme="minorHAnsi" w:cstheme="minorHAnsi"/>
        </w:rPr>
        <w:t xml:space="preserve"> do SWZ.</w:t>
      </w:r>
    </w:p>
    <w:p w14:paraId="318EDC21" w14:textId="77777777" w:rsidR="001A7E21" w:rsidRPr="00B74BE0" w:rsidRDefault="001A7E21" w:rsidP="00660A68">
      <w:pPr>
        <w:ind w:right="-108"/>
        <w:jc w:val="both"/>
        <w:rPr>
          <w:rFonts w:asciiTheme="minorHAnsi" w:hAnsiTheme="minorHAnsi" w:cstheme="minorHAnsi"/>
        </w:rPr>
      </w:pPr>
    </w:p>
    <w:p w14:paraId="509FBDD2" w14:textId="77777777" w:rsidR="00067B8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14:paraId="1B420758" w14:textId="77777777" w:rsidR="00BC3A86" w:rsidRDefault="00BC3A86" w:rsidP="00660A68">
      <w:pPr>
        <w:ind w:right="-108"/>
        <w:jc w:val="both"/>
        <w:rPr>
          <w:rFonts w:asciiTheme="minorHAnsi" w:hAnsiTheme="minorHAnsi" w:cstheme="minorHAnsi"/>
          <w:b/>
        </w:rPr>
      </w:pPr>
    </w:p>
    <w:p w14:paraId="4F207D94" w14:textId="77777777" w:rsidR="00BC3A86" w:rsidRPr="00B74BE0" w:rsidRDefault="00BC3A86" w:rsidP="00BC3A86">
      <w:pPr>
        <w:jc w:val="both"/>
        <w:rPr>
          <w:rFonts w:asciiTheme="minorHAnsi" w:hAnsiTheme="minorHAnsi" w:cstheme="minorHAnsi"/>
        </w:rPr>
      </w:pPr>
      <w:r w:rsidRPr="00B74BE0">
        <w:rPr>
          <w:rFonts w:asciiTheme="minorHAnsi" w:hAnsiTheme="minorHAnsi" w:cstheme="minorHAnsi"/>
        </w:rPr>
        <w:t xml:space="preserve">Zamawiający zastrzega sobie prawo do udzielenia Wykonawcy, z którym zostanie zawarta umowa na świadczenie usług będących przedmiotem niniejszego zamówienia, w ramach niniejszego postępowania, zamówienia (zamówień) polegających na wykonaniu dodatkowych </w:t>
      </w:r>
      <w:r w:rsidRPr="00B74BE0">
        <w:rPr>
          <w:rFonts w:asciiTheme="minorHAnsi" w:hAnsiTheme="minorHAnsi" w:cstheme="minorHAnsi"/>
        </w:rPr>
        <w:lastRenderedPageBreak/>
        <w:t>usług (a</w:t>
      </w:r>
      <w:r w:rsidRPr="00B74BE0">
        <w:rPr>
          <w:rStyle w:val="markedcontent"/>
          <w:rFonts w:asciiTheme="minorHAnsi" w:hAnsiTheme="minorHAnsi" w:cstheme="minorHAnsi"/>
          <w:sz w:val="25"/>
          <w:szCs w:val="25"/>
        </w:rPr>
        <w:t>rt. 455</w:t>
      </w:r>
      <w:r w:rsidRPr="00B74BE0">
        <w:rPr>
          <w:rFonts w:asciiTheme="minorHAnsi" w:hAnsiTheme="minorHAnsi" w:cstheme="minorHAnsi"/>
        </w:rPr>
        <w:br/>
      </w:r>
      <w:r w:rsidRPr="00B74BE0">
        <w:rPr>
          <w:rStyle w:val="markedcontent"/>
          <w:rFonts w:asciiTheme="minorHAnsi" w:hAnsiTheme="minorHAnsi" w:cstheme="minorHAnsi"/>
          <w:sz w:val="25"/>
          <w:szCs w:val="25"/>
        </w:rPr>
        <w:t xml:space="preserve">ust. 1 pkt 3 </w:t>
      </w:r>
      <w:proofErr w:type="spellStart"/>
      <w:r w:rsidRPr="00B74BE0">
        <w:rPr>
          <w:rStyle w:val="markedcontent"/>
          <w:rFonts w:asciiTheme="minorHAnsi" w:hAnsiTheme="minorHAnsi" w:cstheme="minorHAnsi"/>
          <w:sz w:val="25"/>
          <w:szCs w:val="25"/>
        </w:rPr>
        <w:t>Pzp</w:t>
      </w:r>
      <w:proofErr w:type="spellEnd"/>
      <w:r w:rsidRPr="00B74BE0">
        <w:rPr>
          <w:rFonts w:asciiTheme="minorHAnsi" w:hAnsiTheme="minorHAnsi" w:cstheme="minorHAnsi"/>
        </w:rPr>
        <w:t>), zgodnych z przedmiotem niniejszego zamówienia, na poniższych warunkach:</w:t>
      </w:r>
    </w:p>
    <w:p w14:paraId="2C7E82F7"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przedmiot zamówienia: ,,</w:t>
      </w:r>
      <w:r w:rsidR="006F714C" w:rsidRPr="003C6A0C">
        <w:rPr>
          <w:rFonts w:ascii="Calibri" w:hAnsi="Calibri"/>
          <w:b/>
          <w:caps/>
        </w:rPr>
        <w:t>SPECJALISTYCZNE USŁUGI OPIEKUŃCZE DLA OSÓB Z ZABURZENIAMI PSYCHICZNYMI (W TYM  DLA OSÓB Z AUTYZMEM) NA RZECZ MIESZKAŃCÓW RUMI – ŚWIADCZENIOBIORCÓW MIEJSKIEGO OŚRODKA POMOCY SPOŁECZNEJ W RUMI</w:t>
      </w:r>
      <w:r w:rsidRPr="00B74BE0">
        <w:rPr>
          <w:rFonts w:asciiTheme="minorHAnsi" w:eastAsiaTheme="majorEastAsia" w:hAnsiTheme="minorHAnsi" w:cstheme="minorHAnsi"/>
          <w:b/>
          <w:lang w:eastAsia="en-US"/>
        </w:rPr>
        <w:t>”</w:t>
      </w:r>
    </w:p>
    <w:p w14:paraId="0C72FC4D"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6F714C" w:rsidRPr="003C6A0C">
        <w:rPr>
          <w:rFonts w:ascii="Calibri" w:hAnsi="Calibri"/>
          <w:b/>
          <w:caps/>
        </w:rPr>
        <w:t>SPECJALISTYCZNE USŁUGI OPIEKUŃCZE DLA OSÓB Z ZABURZENIAMI PSYCHICZNYMI (W TYM  DLA OSÓB Z AUTYZMEM) NA RZECZ MIESZKAŃCÓW RUMI – ŚWIADCZENIOBIORCÓW MIEJSKIEGO OŚRODKA POMOCY SPOŁECZNEJ W RUMI</w:t>
      </w:r>
      <w:r w:rsidR="006F714C" w:rsidRPr="00B74BE0">
        <w:rPr>
          <w:rFonts w:asciiTheme="minorHAnsi" w:hAnsiTheme="minorHAnsi" w:cstheme="minorHAnsi"/>
        </w:rPr>
        <w:t xml:space="preserve"> </w:t>
      </w:r>
      <w:r w:rsidRPr="00B74BE0">
        <w:rPr>
          <w:rFonts w:asciiTheme="minorHAnsi" w:hAnsiTheme="minorHAnsi" w:cstheme="minorHAnsi"/>
        </w:rPr>
        <w:t xml:space="preserve">do wysokości określonej w art. 455 ust. 1 pkt 3 lit. c </w:t>
      </w:r>
      <w:proofErr w:type="spellStart"/>
      <w:r w:rsidRPr="00B74BE0">
        <w:rPr>
          <w:rFonts w:asciiTheme="minorHAnsi" w:hAnsiTheme="minorHAnsi" w:cstheme="minorHAnsi"/>
        </w:rPr>
        <w:t>Pzp</w:t>
      </w:r>
      <w:proofErr w:type="spellEnd"/>
      <w:r w:rsidRPr="00B74BE0">
        <w:rPr>
          <w:rFonts w:asciiTheme="minorHAnsi" w:hAnsiTheme="minorHAnsi" w:cstheme="minorHAnsi"/>
        </w:rPr>
        <w:t>,</w:t>
      </w:r>
    </w:p>
    <w:p w14:paraId="3245BCC9"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Warunki, na jakich zostanie udzielone zamówienie: zamówienie zostanie udzielone na warunkach, takich jak zamówienie podstawowe (poszczególna jego część), określonych w SWZ oraz wzorze umowy stanowiącym </w:t>
      </w:r>
      <w:bookmarkStart w:id="15" w:name="_Hlk499121506"/>
      <w:r w:rsidRPr="00B74BE0">
        <w:rPr>
          <w:rFonts w:asciiTheme="minorHAnsi" w:hAnsiTheme="minorHAnsi" w:cstheme="minorHAnsi"/>
          <w:b/>
        </w:rPr>
        <w:t xml:space="preserve">załącznik nr </w:t>
      </w:r>
      <w:bookmarkEnd w:id="15"/>
      <w:r w:rsidR="006F714C">
        <w:rPr>
          <w:rFonts w:asciiTheme="minorHAnsi" w:hAnsiTheme="minorHAnsi" w:cstheme="minorHAnsi"/>
          <w:b/>
        </w:rPr>
        <w:t xml:space="preserve">7 </w:t>
      </w:r>
      <w:r w:rsidRPr="00B74BE0">
        <w:rPr>
          <w:rFonts w:asciiTheme="minorHAnsi" w:hAnsiTheme="minorHAnsi" w:cstheme="minorHAnsi"/>
          <w:b/>
        </w:rPr>
        <w:t>do SWZ</w:t>
      </w:r>
      <w:r w:rsidRPr="00B74BE0">
        <w:rPr>
          <w:rFonts w:asciiTheme="minorHAnsi" w:hAnsiTheme="minorHAnsi" w:cstheme="minorHAnsi"/>
        </w:rPr>
        <w:t>,</w:t>
      </w:r>
    </w:p>
    <w:p w14:paraId="3868484E" w14:textId="77777777" w:rsidR="00BC3A86" w:rsidRPr="00B74BE0" w:rsidRDefault="00BC3A86" w:rsidP="00BC3A86">
      <w:pPr>
        <w:pStyle w:val="Akapitzlist"/>
        <w:widowControl w:val="0"/>
        <w:numPr>
          <w:ilvl w:val="2"/>
          <w:numId w:val="90"/>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13AAB7A6" w14:textId="77777777" w:rsidR="00BC3A86" w:rsidRPr="00B74BE0" w:rsidRDefault="00BC3A86" w:rsidP="00660A68">
      <w:pPr>
        <w:ind w:right="-108"/>
        <w:jc w:val="both"/>
        <w:rPr>
          <w:rFonts w:asciiTheme="minorHAnsi" w:hAnsiTheme="minorHAnsi" w:cstheme="minorHAnsi"/>
          <w:b/>
        </w:rPr>
      </w:pPr>
    </w:p>
    <w:p w14:paraId="17541095" w14:textId="77777777" w:rsidR="00660A68" w:rsidRPr="00B74BE0" w:rsidRDefault="00660A68" w:rsidP="00660A68">
      <w:pPr>
        <w:ind w:right="-108"/>
        <w:jc w:val="both"/>
        <w:rPr>
          <w:rFonts w:asciiTheme="minorHAnsi" w:hAnsiTheme="minorHAnsi" w:cstheme="minorHAnsi"/>
        </w:rPr>
      </w:pPr>
    </w:p>
    <w:p w14:paraId="0F0CDD3A"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14:paraId="7B8FBD47" w14:textId="77777777"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14:paraId="545D4A5F" w14:textId="77777777" w:rsidR="00805A04" w:rsidRPr="00B74BE0" w:rsidRDefault="00805A04" w:rsidP="00DB1923">
      <w:pPr>
        <w:ind w:right="-108"/>
        <w:jc w:val="both"/>
        <w:rPr>
          <w:rFonts w:asciiTheme="minorHAnsi" w:hAnsiTheme="minorHAnsi" w:cstheme="minorHAnsi"/>
        </w:rPr>
      </w:pPr>
    </w:p>
    <w:p w14:paraId="19FB08D6"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4E8EC9EA"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56E4FD7C"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29DD51F8"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6F714C" w:rsidRPr="006F714C">
        <w:rPr>
          <w:rFonts w:asciiTheme="minorHAnsi" w:hAnsiTheme="minorHAnsi" w:cstheme="minorHAnsi"/>
          <w:b/>
          <w:bCs/>
          <w:sz w:val="24"/>
          <w:szCs w:val="24"/>
        </w:rPr>
        <w:t>7</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2A9E5B5B"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16"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182377BF" w14:textId="77777777" w:rsidR="00EC4928" w:rsidRPr="00B74BE0"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bCs/>
          <w:sz w:val="24"/>
          <w:szCs w:val="24"/>
        </w:rPr>
        <w:t xml:space="preserve">Przed zawarciem umowy </w:t>
      </w:r>
      <w:r w:rsidR="001E5EFE" w:rsidRPr="00B74BE0">
        <w:rPr>
          <w:rFonts w:asciiTheme="minorHAnsi" w:hAnsiTheme="minorHAnsi" w:cstheme="minorHAnsi"/>
          <w:bCs/>
          <w:sz w:val="24"/>
          <w:szCs w:val="24"/>
        </w:rPr>
        <w:t>Wykonawc</w:t>
      </w:r>
      <w:r w:rsidR="00C75738" w:rsidRPr="00B74BE0">
        <w:rPr>
          <w:rFonts w:asciiTheme="minorHAnsi" w:hAnsiTheme="minorHAnsi" w:cstheme="minorHAnsi"/>
          <w:bCs/>
          <w:sz w:val="24"/>
          <w:szCs w:val="24"/>
        </w:rPr>
        <w:t>a</w:t>
      </w:r>
      <w:r w:rsidRPr="00B74BE0">
        <w:rPr>
          <w:rFonts w:asciiTheme="minorHAnsi" w:hAnsiTheme="minorHAnsi" w:cstheme="minorHAnsi"/>
          <w:bCs/>
          <w:sz w:val="24"/>
          <w:szCs w:val="24"/>
        </w:rPr>
        <w:t xml:space="preserve"> przedłoży, w oryginale lub kopii za zgodność z oryginałem (na zasadach określonych w SWZ) na wezwanie </w:t>
      </w:r>
      <w:r w:rsidR="001E5EFE" w:rsidRPr="00B74BE0">
        <w:rPr>
          <w:rFonts w:asciiTheme="minorHAnsi" w:hAnsiTheme="minorHAnsi" w:cstheme="minorHAnsi"/>
          <w:bCs/>
          <w:sz w:val="24"/>
          <w:szCs w:val="24"/>
        </w:rPr>
        <w:t>Zamawiającego</w:t>
      </w:r>
      <w:r w:rsidRPr="00B74BE0">
        <w:rPr>
          <w:rFonts w:asciiTheme="minorHAnsi" w:hAnsiTheme="minorHAnsi" w:cstheme="minorHAnsi"/>
          <w:bCs/>
          <w:sz w:val="24"/>
          <w:szCs w:val="24"/>
        </w:rPr>
        <w:t>:</w:t>
      </w:r>
    </w:p>
    <w:p w14:paraId="23B58B04" w14:textId="77777777" w:rsidR="00EC4928" w:rsidRPr="00B74BE0" w:rsidRDefault="00D53158" w:rsidP="009641CB">
      <w:pPr>
        <w:pStyle w:val="Akapitzlist"/>
        <w:numPr>
          <w:ilvl w:val="0"/>
          <w:numId w:val="30"/>
        </w:numPr>
        <w:ind w:left="1134"/>
        <w:contextualSpacing/>
        <w:jc w:val="both"/>
        <w:rPr>
          <w:rFonts w:asciiTheme="minorHAnsi" w:hAnsiTheme="minorHAnsi" w:cstheme="minorHAnsi"/>
          <w:bCs/>
        </w:rPr>
      </w:pPr>
      <w:r w:rsidRPr="00B74BE0">
        <w:rPr>
          <w:rFonts w:asciiTheme="minorHAnsi" w:hAnsiTheme="minorHAnsi" w:cstheme="minorHAnsi"/>
          <w:bCs/>
        </w:rPr>
        <w:lastRenderedPageBreak/>
        <w:t>d</w:t>
      </w:r>
      <w:r w:rsidR="00EC4928" w:rsidRPr="00B74BE0">
        <w:rPr>
          <w:rFonts w:asciiTheme="minorHAnsi" w:hAnsiTheme="minorHAnsi" w:cstheme="minorHAnsi"/>
          <w:bCs/>
        </w:rPr>
        <w:t xml:space="preserve">okumenty (uwierzytelnione kserokopie dyplomów, świadectw i zaświadczeń) potwierdzające spełnianie przez osoby bezpośrednio realizujące przedmiot zamówienia warunki określone w </w:t>
      </w:r>
      <w:r w:rsidRPr="00B74BE0">
        <w:rPr>
          <w:rFonts w:asciiTheme="minorHAnsi" w:hAnsiTheme="minorHAnsi" w:cstheme="minorHAnsi"/>
          <w:bCs/>
        </w:rPr>
        <w:t>r</w:t>
      </w:r>
      <w:r w:rsidR="00EC4928" w:rsidRPr="00B74BE0">
        <w:rPr>
          <w:rFonts w:asciiTheme="minorHAnsi" w:hAnsiTheme="minorHAnsi" w:cstheme="minorHAnsi"/>
          <w:bCs/>
        </w:rPr>
        <w:t xml:space="preserve">ozdziale </w:t>
      </w:r>
      <w:r w:rsidRPr="00B74BE0">
        <w:rPr>
          <w:rFonts w:asciiTheme="minorHAnsi" w:hAnsiTheme="minorHAnsi" w:cstheme="minorHAnsi"/>
          <w:bCs/>
        </w:rPr>
        <w:t>II</w:t>
      </w:r>
      <w:r w:rsidR="00EC4928" w:rsidRPr="00B74BE0">
        <w:rPr>
          <w:rFonts w:asciiTheme="minorHAnsi" w:hAnsiTheme="minorHAnsi" w:cstheme="minorHAnsi"/>
          <w:bCs/>
        </w:rPr>
        <w:t xml:space="preserve"> </w:t>
      </w:r>
      <w:r w:rsidRPr="00B74BE0">
        <w:rPr>
          <w:rFonts w:asciiTheme="minorHAnsi" w:hAnsiTheme="minorHAnsi" w:cstheme="minorHAnsi"/>
          <w:bCs/>
        </w:rPr>
        <w:t>S</w:t>
      </w:r>
      <w:r w:rsidR="00EC4928" w:rsidRPr="00B74BE0">
        <w:rPr>
          <w:rFonts w:asciiTheme="minorHAnsi" w:hAnsiTheme="minorHAnsi" w:cstheme="minorHAnsi"/>
          <w:bCs/>
        </w:rPr>
        <w:t>WZ oraz w złożonej przez Wykonawcę ofercie,</w:t>
      </w:r>
    </w:p>
    <w:p w14:paraId="06A2EDE0" w14:textId="77777777" w:rsidR="00B84F74"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rPr>
        <w:t xml:space="preserve">dokument potwierdzający prawo lub zgodę Właściciela do dysponowania lokalem wskazanym przez Wykonawcę w ofercie, </w:t>
      </w:r>
    </w:p>
    <w:p w14:paraId="338C608D" w14:textId="77777777" w:rsidR="00B84F74" w:rsidRPr="00B74BE0" w:rsidRDefault="00B84F74"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color w:val="000000"/>
        </w:rPr>
        <w:t xml:space="preserve">Przed dniem zawarcia umowy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dostarczy </w:t>
      </w:r>
      <w:r w:rsidR="001E5EFE" w:rsidRPr="00B74BE0">
        <w:rPr>
          <w:rFonts w:asciiTheme="minorHAnsi" w:hAnsiTheme="minorHAnsi" w:cstheme="minorHAnsi"/>
          <w:color w:val="000000"/>
        </w:rPr>
        <w:t>Zamawiającemu</w:t>
      </w:r>
      <w:r w:rsidRPr="00B74BE0">
        <w:rPr>
          <w:rFonts w:asciiTheme="minorHAnsi" w:hAnsiTheme="minorHAnsi" w:cstheme="minorHAnsi"/>
          <w:color w:val="000000"/>
        </w:rPr>
        <w:t xml:space="preserve"> Pełnomocnictwo, zgodnie z zapisami </w:t>
      </w:r>
      <w:r w:rsidR="00D53158" w:rsidRPr="00B74BE0">
        <w:rPr>
          <w:rFonts w:asciiTheme="minorHAnsi" w:hAnsiTheme="minorHAnsi" w:cstheme="minorHAnsi"/>
          <w:color w:val="000000"/>
        </w:rPr>
        <w:t>S</w:t>
      </w:r>
      <w:r w:rsidRPr="00B74BE0">
        <w:rPr>
          <w:rFonts w:asciiTheme="minorHAnsi" w:hAnsiTheme="minorHAnsi" w:cstheme="minorHAnsi"/>
          <w:color w:val="000000"/>
        </w:rPr>
        <w:t>WZ</w:t>
      </w:r>
    </w:p>
    <w:p w14:paraId="2B60C137" w14:textId="77777777" w:rsidR="00EC4928"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39E1131A"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0AA6A829"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6F714C" w:rsidRPr="006F714C">
        <w:rPr>
          <w:rFonts w:asciiTheme="minorHAnsi" w:hAnsiTheme="minorHAnsi" w:cstheme="minorHAnsi"/>
          <w:b/>
        </w:rPr>
        <w:t>7</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368DECF6"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7DC85874"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6"/>
    <w:p w14:paraId="09F65819"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4A9E7798" w14:textId="52DCE5B8" w:rsidR="00D4155E" w:rsidRDefault="00D4155E" w:rsidP="00067B80">
      <w:pPr>
        <w:ind w:right="-108"/>
        <w:jc w:val="both"/>
        <w:rPr>
          <w:rFonts w:asciiTheme="minorHAnsi" w:hAnsiTheme="minorHAnsi" w:cstheme="minorHAnsi"/>
          <w:b/>
        </w:rPr>
      </w:pPr>
    </w:p>
    <w:p w14:paraId="3C5EEB1E" w14:textId="1155BB06" w:rsidR="00C5791B" w:rsidRPr="00B74BE0" w:rsidRDefault="00C5791B" w:rsidP="00C5791B">
      <w:pPr>
        <w:widowControl w:val="0"/>
        <w:snapToGrid w:val="0"/>
        <w:jc w:val="both"/>
        <w:rPr>
          <w:rFonts w:asciiTheme="minorHAnsi" w:hAnsiTheme="minorHAnsi" w:cstheme="minorHAnsi"/>
          <w:b/>
        </w:rPr>
      </w:pPr>
      <w:bookmarkStart w:id="17" w:name="_GoBack"/>
      <w:bookmarkEnd w:id="17"/>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206EC321"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4B3B38A6" w14:textId="77777777" w:rsidTr="00037C34">
        <w:tc>
          <w:tcPr>
            <w:tcW w:w="9322" w:type="dxa"/>
            <w:gridSpan w:val="2"/>
          </w:tcPr>
          <w:p w14:paraId="54408BAC"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0EF894C2" w14:textId="77777777" w:rsidTr="00037C34">
        <w:tblPrEx>
          <w:tblCellMar>
            <w:left w:w="10" w:type="dxa"/>
            <w:right w:w="10" w:type="dxa"/>
          </w:tblCellMar>
        </w:tblPrEx>
        <w:tc>
          <w:tcPr>
            <w:tcW w:w="6629" w:type="dxa"/>
          </w:tcPr>
          <w:p w14:paraId="39F9191D"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24453B17"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714C" w:rsidRPr="00B74BE0" w14:paraId="79913B8E" w14:textId="77777777" w:rsidTr="00037C34">
        <w:tblPrEx>
          <w:tblCellMar>
            <w:left w:w="10" w:type="dxa"/>
            <w:right w:w="10" w:type="dxa"/>
          </w:tblCellMar>
        </w:tblPrEx>
        <w:tc>
          <w:tcPr>
            <w:tcW w:w="6629" w:type="dxa"/>
          </w:tcPr>
          <w:p w14:paraId="716FA12D" w14:textId="77777777" w:rsidR="006F714C" w:rsidRPr="006F714C" w:rsidRDefault="006F714C"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zakres specjalistycznych usług opiekuńczych</w:t>
            </w:r>
          </w:p>
        </w:tc>
        <w:tc>
          <w:tcPr>
            <w:tcW w:w="2693" w:type="dxa"/>
            <w:vAlign w:val="center"/>
          </w:tcPr>
          <w:p w14:paraId="62873F38" w14:textId="77777777" w:rsidR="006F714C" w:rsidRPr="006F714C" w:rsidRDefault="006F714C"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2</w:t>
            </w:r>
          </w:p>
        </w:tc>
      </w:tr>
      <w:tr w:rsidR="006F38D4" w:rsidRPr="00B74BE0" w14:paraId="2EA0A0A2" w14:textId="77777777" w:rsidTr="006F714C">
        <w:tblPrEx>
          <w:tblCellMar>
            <w:left w:w="10" w:type="dxa"/>
            <w:right w:w="10" w:type="dxa"/>
          </w:tblCellMar>
        </w:tblPrEx>
        <w:tc>
          <w:tcPr>
            <w:tcW w:w="6629" w:type="dxa"/>
            <w:shd w:val="clear" w:color="auto" w:fill="auto"/>
          </w:tcPr>
          <w:p w14:paraId="53A6AC39"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formularz ofertowy</w:t>
            </w:r>
          </w:p>
        </w:tc>
        <w:tc>
          <w:tcPr>
            <w:tcW w:w="2693" w:type="dxa"/>
            <w:shd w:val="clear" w:color="auto" w:fill="auto"/>
            <w:vAlign w:val="center"/>
          </w:tcPr>
          <w:p w14:paraId="3C29E771"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3</w:t>
            </w:r>
          </w:p>
        </w:tc>
      </w:tr>
      <w:tr w:rsidR="006F714C" w:rsidRPr="00B74BE0" w14:paraId="712A5AF1" w14:textId="77777777" w:rsidTr="006F714C">
        <w:tblPrEx>
          <w:tblCellMar>
            <w:left w:w="10" w:type="dxa"/>
            <w:right w:w="10" w:type="dxa"/>
          </w:tblCellMar>
        </w:tblPrEx>
        <w:tc>
          <w:tcPr>
            <w:tcW w:w="6629" w:type="dxa"/>
            <w:shd w:val="clear" w:color="auto" w:fill="auto"/>
          </w:tcPr>
          <w:p w14:paraId="633F44BC" w14:textId="77777777" w:rsidR="006F714C" w:rsidRPr="006F714C" w:rsidRDefault="006F714C"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oświadczenie o spełnianiu wymogów dot. lokalu</w:t>
            </w:r>
          </w:p>
        </w:tc>
        <w:tc>
          <w:tcPr>
            <w:tcW w:w="2693" w:type="dxa"/>
            <w:shd w:val="clear" w:color="auto" w:fill="auto"/>
            <w:vAlign w:val="center"/>
          </w:tcPr>
          <w:p w14:paraId="0D3CD0FE" w14:textId="77777777" w:rsidR="006F714C" w:rsidRPr="006F714C" w:rsidRDefault="006F714C"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4</w:t>
            </w:r>
          </w:p>
        </w:tc>
      </w:tr>
      <w:tr w:rsidR="006F38D4" w:rsidRPr="00B74BE0" w14:paraId="6152B18E" w14:textId="77777777" w:rsidTr="00037C34">
        <w:tblPrEx>
          <w:tblCellMar>
            <w:left w:w="10" w:type="dxa"/>
            <w:right w:w="10" w:type="dxa"/>
          </w:tblCellMar>
        </w:tblPrEx>
        <w:tc>
          <w:tcPr>
            <w:tcW w:w="6629" w:type="dxa"/>
            <w:shd w:val="clear" w:color="auto" w:fill="FFFFFF"/>
          </w:tcPr>
          <w:p w14:paraId="00EFB203" w14:textId="77777777" w:rsidR="006F38D4" w:rsidRPr="006F714C"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lastRenderedPageBreak/>
              <w:t>wykaz usług wykonanych lub wykonywanych, w okresie ostatnich 3 lat przed upływem terminu składania ofert</w:t>
            </w:r>
          </w:p>
        </w:tc>
        <w:tc>
          <w:tcPr>
            <w:tcW w:w="2693" w:type="dxa"/>
            <w:vAlign w:val="center"/>
          </w:tcPr>
          <w:p w14:paraId="068CC448" w14:textId="77777777" w:rsidR="006F38D4" w:rsidRPr="006F714C"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5</w:t>
            </w:r>
          </w:p>
        </w:tc>
      </w:tr>
      <w:tr w:rsidR="006F38D4" w:rsidRPr="00B74BE0" w14:paraId="6D1FF11E" w14:textId="77777777" w:rsidTr="00037C34">
        <w:tblPrEx>
          <w:tblCellMar>
            <w:left w:w="10" w:type="dxa"/>
            <w:right w:w="10" w:type="dxa"/>
          </w:tblCellMar>
        </w:tblPrEx>
        <w:tc>
          <w:tcPr>
            <w:tcW w:w="6629" w:type="dxa"/>
            <w:shd w:val="clear" w:color="auto" w:fill="FFFFFF"/>
          </w:tcPr>
          <w:p w14:paraId="3C729126" w14:textId="77777777" w:rsidR="006F38D4" w:rsidRPr="007D11A8"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t xml:space="preserve">wykaz osób, które będą uczestniczyć w wykonywaniu zamówienia </w:t>
            </w:r>
          </w:p>
        </w:tc>
        <w:tc>
          <w:tcPr>
            <w:tcW w:w="2693" w:type="dxa"/>
            <w:vAlign w:val="center"/>
          </w:tcPr>
          <w:p w14:paraId="1237435D" w14:textId="77777777" w:rsidR="006F38D4" w:rsidRPr="007D11A8"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6F714C" w:rsidRPr="007D11A8">
              <w:rPr>
                <w:rFonts w:asciiTheme="minorHAnsi" w:hAnsiTheme="minorHAnsi" w:cstheme="minorHAnsi"/>
                <w:sz w:val="24"/>
                <w:szCs w:val="24"/>
              </w:rPr>
              <w:t>6</w:t>
            </w:r>
          </w:p>
        </w:tc>
      </w:tr>
      <w:tr w:rsidR="006F38D4" w:rsidRPr="00B74BE0" w14:paraId="4A2C3E3F" w14:textId="77777777" w:rsidTr="00037C34">
        <w:tblPrEx>
          <w:tblCellMar>
            <w:left w:w="10" w:type="dxa"/>
            <w:right w:w="10" w:type="dxa"/>
          </w:tblCellMar>
        </w:tblPrEx>
        <w:tc>
          <w:tcPr>
            <w:tcW w:w="6629" w:type="dxa"/>
            <w:shd w:val="clear" w:color="auto" w:fill="FFFFFF"/>
          </w:tcPr>
          <w:p w14:paraId="7D71FDC9" w14:textId="77777777" w:rsidR="006F38D4" w:rsidRPr="00CE3B72" w:rsidRDefault="006F38D4" w:rsidP="009641CB">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w:t>
            </w:r>
            <w:r w:rsidR="00041343" w:rsidRPr="00CE3B72">
              <w:rPr>
                <w:rFonts w:asciiTheme="minorHAnsi" w:hAnsiTheme="minorHAnsi" w:cstheme="minorHAnsi"/>
                <w:sz w:val="24"/>
                <w:szCs w:val="24"/>
              </w:rPr>
              <w:t xml:space="preserve"> (wraz z załącznikami do niej)</w:t>
            </w:r>
          </w:p>
        </w:tc>
        <w:tc>
          <w:tcPr>
            <w:tcW w:w="2693" w:type="dxa"/>
            <w:vAlign w:val="center"/>
          </w:tcPr>
          <w:p w14:paraId="19220BD2" w14:textId="77777777" w:rsidR="006F38D4" w:rsidRPr="007D11A8" w:rsidRDefault="00037C34" w:rsidP="009641CB">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6F714C" w:rsidRPr="007D11A8">
              <w:rPr>
                <w:rFonts w:asciiTheme="minorHAnsi" w:hAnsiTheme="minorHAnsi" w:cstheme="minorHAnsi"/>
                <w:sz w:val="24"/>
                <w:szCs w:val="24"/>
              </w:rPr>
              <w:t>7</w:t>
            </w:r>
          </w:p>
        </w:tc>
      </w:tr>
      <w:tr w:rsidR="007D11A8" w:rsidRPr="00B74BE0" w14:paraId="1380A627" w14:textId="77777777" w:rsidTr="00037C34">
        <w:tblPrEx>
          <w:tblCellMar>
            <w:left w:w="10" w:type="dxa"/>
            <w:right w:w="10" w:type="dxa"/>
          </w:tblCellMar>
        </w:tblPrEx>
        <w:tc>
          <w:tcPr>
            <w:tcW w:w="6629" w:type="dxa"/>
            <w:shd w:val="clear" w:color="auto" w:fill="FFFFFF"/>
          </w:tcPr>
          <w:p w14:paraId="1E5CD141"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 dot. przetwarzania danych</w:t>
            </w:r>
          </w:p>
        </w:tc>
        <w:tc>
          <w:tcPr>
            <w:tcW w:w="2693" w:type="dxa"/>
            <w:vAlign w:val="center"/>
          </w:tcPr>
          <w:p w14:paraId="69D46056" w14:textId="77777777" w:rsidR="007D11A8" w:rsidRPr="007D11A8" w:rsidRDefault="007D11A8" w:rsidP="007D11A8">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Pr>
                <w:rFonts w:asciiTheme="minorHAnsi" w:hAnsiTheme="minorHAnsi" w:cstheme="minorHAnsi"/>
                <w:sz w:val="24"/>
                <w:szCs w:val="24"/>
              </w:rPr>
              <w:t>8</w:t>
            </w:r>
          </w:p>
        </w:tc>
      </w:tr>
      <w:tr w:rsidR="007D11A8" w:rsidRPr="00B74BE0" w14:paraId="12ADCB7E" w14:textId="77777777" w:rsidTr="00037C34">
        <w:tblPrEx>
          <w:tblCellMar>
            <w:left w:w="10" w:type="dxa"/>
            <w:right w:w="10" w:type="dxa"/>
          </w:tblCellMar>
        </w:tblPrEx>
        <w:tc>
          <w:tcPr>
            <w:tcW w:w="6629" w:type="dxa"/>
            <w:shd w:val="clear" w:color="auto" w:fill="FFFFFF"/>
          </w:tcPr>
          <w:p w14:paraId="4972D0A7"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oświadczenia wraz z listą podmiotów należących do tej samej grupy kapitałowej albo z informacją o braku przynależności do grupy kapitałowej</w:t>
            </w:r>
          </w:p>
        </w:tc>
        <w:tc>
          <w:tcPr>
            <w:tcW w:w="2693" w:type="dxa"/>
            <w:vAlign w:val="center"/>
          </w:tcPr>
          <w:p w14:paraId="54BB7022" w14:textId="77777777" w:rsidR="007D11A8" w:rsidRPr="007D11A8" w:rsidRDefault="007D11A8" w:rsidP="007D11A8">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załącznik nr 9</w:t>
            </w:r>
          </w:p>
          <w:p w14:paraId="35C99D8C"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05DF46D4" w14:textId="77777777" w:rsidTr="00037C34">
        <w:tblPrEx>
          <w:tblCellMar>
            <w:left w:w="10" w:type="dxa"/>
            <w:right w:w="10" w:type="dxa"/>
          </w:tblCellMar>
        </w:tblPrEx>
        <w:tc>
          <w:tcPr>
            <w:tcW w:w="6629" w:type="dxa"/>
            <w:shd w:val="clear" w:color="auto" w:fill="FFFFFF"/>
          </w:tcPr>
          <w:p w14:paraId="30646D20" w14:textId="77777777" w:rsidR="007D11A8" w:rsidRPr="00CE3B72" w:rsidRDefault="007D11A8" w:rsidP="00CE3B72">
            <w:pPr>
              <w:pStyle w:val="Standard"/>
              <w:numPr>
                <w:ilvl w:val="0"/>
                <w:numId w:val="27"/>
              </w:numPr>
              <w:suppressAutoHyphens w:val="0"/>
              <w:autoSpaceDN/>
              <w:spacing w:after="40" w:line="360" w:lineRule="auto"/>
              <w:ind w:left="284" w:hanging="253"/>
              <w:rPr>
                <w:rFonts w:asciiTheme="minorHAnsi" w:hAnsiTheme="minorHAnsi" w:cstheme="minorHAnsi"/>
                <w:sz w:val="24"/>
                <w:szCs w:val="24"/>
              </w:rPr>
            </w:pPr>
            <w:r w:rsidRPr="00CE3B72">
              <w:rPr>
                <w:rFonts w:asciiTheme="minorHAnsi" w:hAnsiTheme="minorHAnsi" w:cstheme="minorHAnsi"/>
                <w:sz w:val="24"/>
                <w:szCs w:val="24"/>
              </w:rPr>
              <w:t>oświadczenie Wykonawcy o przynależności do sektora małych i średnich przedsiębiorstw</w:t>
            </w:r>
          </w:p>
        </w:tc>
        <w:tc>
          <w:tcPr>
            <w:tcW w:w="2693" w:type="dxa"/>
            <w:vAlign w:val="center"/>
          </w:tcPr>
          <w:p w14:paraId="17BB41FD" w14:textId="77777777" w:rsidR="007D11A8" w:rsidRPr="00CE3B72" w:rsidRDefault="00CE3B72" w:rsidP="00CE3B72">
            <w:pPr>
              <w:pStyle w:val="Standard"/>
              <w:numPr>
                <w:ilvl w:val="0"/>
                <w:numId w:val="28"/>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z</w:t>
            </w:r>
            <w:r w:rsidR="007D11A8" w:rsidRPr="00CE3B72">
              <w:rPr>
                <w:rFonts w:asciiTheme="minorHAnsi" w:hAnsiTheme="minorHAnsi" w:cstheme="minorHAnsi"/>
                <w:sz w:val="24"/>
                <w:szCs w:val="24"/>
              </w:rPr>
              <w:t>ałącznik nr 10</w:t>
            </w:r>
          </w:p>
        </w:tc>
      </w:tr>
      <w:tr w:rsidR="007D11A8" w:rsidRPr="00B74BE0" w14:paraId="403BB931" w14:textId="77777777" w:rsidTr="00037C34">
        <w:tblPrEx>
          <w:tblCellMar>
            <w:left w:w="10" w:type="dxa"/>
            <w:right w:w="10" w:type="dxa"/>
          </w:tblCellMar>
        </w:tblPrEx>
        <w:tc>
          <w:tcPr>
            <w:tcW w:w="6629" w:type="dxa"/>
            <w:shd w:val="clear" w:color="auto" w:fill="FFFFFF"/>
          </w:tcPr>
          <w:p w14:paraId="61ACE42B"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oświadczenie Wykonawcy, iż nie znajduje się w stanie upadłości i     likwidacji oraz o braku zaległości wobec US i ZUS</w:t>
            </w:r>
          </w:p>
        </w:tc>
        <w:tc>
          <w:tcPr>
            <w:tcW w:w="2693" w:type="dxa"/>
            <w:vAlign w:val="center"/>
          </w:tcPr>
          <w:p w14:paraId="40BA2574" w14:textId="77777777" w:rsidR="007D11A8" w:rsidRPr="00CE3B72" w:rsidRDefault="007D11A8" w:rsidP="00CE3B72">
            <w:pPr>
              <w:pStyle w:val="Standard"/>
              <w:numPr>
                <w:ilvl w:val="0"/>
                <w:numId w:val="27"/>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CE3B72" w:rsidRPr="00CE3B72">
              <w:rPr>
                <w:rFonts w:asciiTheme="minorHAnsi" w:hAnsiTheme="minorHAnsi" w:cstheme="minorHAnsi"/>
                <w:sz w:val="24"/>
                <w:szCs w:val="24"/>
              </w:rPr>
              <w:t>11</w:t>
            </w:r>
          </w:p>
        </w:tc>
      </w:tr>
      <w:tr w:rsidR="007D11A8" w:rsidRPr="00B74BE0" w14:paraId="0E5A12A1" w14:textId="77777777" w:rsidTr="00037C34">
        <w:tblPrEx>
          <w:tblCellMar>
            <w:left w:w="10" w:type="dxa"/>
            <w:right w:w="10" w:type="dxa"/>
          </w:tblCellMar>
        </w:tblPrEx>
        <w:tc>
          <w:tcPr>
            <w:tcW w:w="6629" w:type="dxa"/>
            <w:shd w:val="clear" w:color="auto" w:fill="FFFFFF"/>
          </w:tcPr>
          <w:p w14:paraId="4E3C75C6" w14:textId="77777777" w:rsidR="007D11A8" w:rsidRPr="00CE3B72" w:rsidRDefault="007D11A8" w:rsidP="007D11A8">
            <w:pPr>
              <w:pStyle w:val="Akapitzlist"/>
              <w:numPr>
                <w:ilvl w:val="0"/>
                <w:numId w:val="29"/>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007F1921"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26F3C58E" w14:textId="77777777"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CE3B72" w:rsidRPr="00CE3B72">
              <w:rPr>
                <w:rFonts w:asciiTheme="minorHAnsi" w:hAnsiTheme="minorHAnsi" w:cstheme="minorHAnsi"/>
                <w:sz w:val="24"/>
                <w:szCs w:val="24"/>
              </w:rPr>
              <w:t>2</w:t>
            </w:r>
          </w:p>
          <w:p w14:paraId="70EEA5C3"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1B56A02D" w14:textId="77777777" w:rsidTr="00037C34">
        <w:tblPrEx>
          <w:tblCellMar>
            <w:left w:w="10" w:type="dxa"/>
            <w:right w:w="10" w:type="dxa"/>
          </w:tblCellMar>
        </w:tblPrEx>
        <w:tc>
          <w:tcPr>
            <w:tcW w:w="6629" w:type="dxa"/>
            <w:shd w:val="clear" w:color="auto" w:fill="FFFFFF"/>
          </w:tcPr>
          <w:p w14:paraId="30897232"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23EEBB7D" w14:textId="77777777"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CE3B72" w:rsidRPr="00CE3B72">
              <w:rPr>
                <w:rFonts w:asciiTheme="minorHAnsi" w:hAnsiTheme="minorHAnsi" w:cstheme="minorHAnsi"/>
                <w:sz w:val="24"/>
                <w:szCs w:val="24"/>
              </w:rPr>
              <w:t>3</w:t>
            </w:r>
          </w:p>
          <w:p w14:paraId="189B5D4A"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7ACB8F11" w14:textId="77777777" w:rsidTr="00037C34">
        <w:tblPrEx>
          <w:tblCellMar>
            <w:left w:w="10" w:type="dxa"/>
            <w:right w:w="10" w:type="dxa"/>
          </w:tblCellMar>
        </w:tblPrEx>
        <w:tc>
          <w:tcPr>
            <w:tcW w:w="6629" w:type="dxa"/>
            <w:shd w:val="clear" w:color="auto" w:fill="FFFFFF"/>
          </w:tcPr>
          <w:p w14:paraId="654B8BFA"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wykonawców wspólnie ubiegających się o udzielenie zamówienia</w:t>
            </w:r>
          </w:p>
        </w:tc>
        <w:tc>
          <w:tcPr>
            <w:tcW w:w="2693" w:type="dxa"/>
            <w:vAlign w:val="center"/>
          </w:tcPr>
          <w:p w14:paraId="1E45E76A" w14:textId="77777777"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załącznik nr 1</w:t>
            </w:r>
            <w:r w:rsidR="00CE3B72">
              <w:rPr>
                <w:rFonts w:asciiTheme="minorHAnsi" w:hAnsiTheme="minorHAnsi" w:cstheme="minorHAnsi"/>
                <w:sz w:val="24"/>
                <w:szCs w:val="24"/>
              </w:rPr>
              <w:t>4</w:t>
            </w:r>
          </w:p>
        </w:tc>
      </w:tr>
    </w:tbl>
    <w:p w14:paraId="6E3C7CE7"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2190A254"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44B04675" w14:textId="77777777"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BF52A2">
        <w:rPr>
          <w:rFonts w:asciiTheme="minorHAnsi" w:hAnsiTheme="minorHAnsi" w:cstheme="minorHAnsi"/>
          <w:szCs w:val="24"/>
        </w:rPr>
        <w:t>13.07.2022 r.</w:t>
      </w:r>
      <w:r w:rsidR="00135E48" w:rsidRPr="00B74BE0">
        <w:rPr>
          <w:rFonts w:asciiTheme="minorHAnsi" w:hAnsiTheme="minorHAnsi" w:cstheme="minorHAnsi"/>
          <w:szCs w:val="24"/>
        </w:rPr>
        <w:t xml:space="preserve">                                                          </w:t>
      </w:r>
    </w:p>
    <w:p w14:paraId="398BDD75"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14:paraId="45BB9B02"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p>
    <w:p w14:paraId="49367CD5" w14:textId="77777777" w:rsidR="000B693E" w:rsidRPr="00B74BE0" w:rsidRDefault="000B693E" w:rsidP="00135E48">
      <w:pPr>
        <w:pStyle w:val="pkt"/>
        <w:spacing w:before="0" w:after="0" w:line="240" w:lineRule="auto"/>
        <w:ind w:left="0" w:firstLine="0"/>
        <w:rPr>
          <w:rFonts w:asciiTheme="minorHAnsi" w:hAnsiTheme="minorHAnsi" w:cstheme="minorHAnsi"/>
          <w:szCs w:val="24"/>
        </w:rPr>
      </w:pPr>
    </w:p>
    <w:p w14:paraId="4A5FE0CD" w14:textId="1CF4C8B2" w:rsidR="000B693E" w:rsidRPr="008326D8" w:rsidRDefault="00135E48" w:rsidP="000B693E">
      <w:pPr>
        <w:pStyle w:val="Bezodstpw"/>
        <w:ind w:left="1416" w:firstLine="708"/>
        <w:jc w:val="center"/>
        <w:rPr>
          <w:rFonts w:cstheme="minorHAnsi"/>
          <w:sz w:val="24"/>
          <w:szCs w:val="24"/>
        </w:rPr>
      </w:pPr>
      <w:r w:rsidRPr="00B74BE0">
        <w:rPr>
          <w:rFonts w:cstheme="minorHAnsi"/>
          <w:szCs w:val="24"/>
        </w:rPr>
        <w:t xml:space="preserve">                                                  </w:t>
      </w:r>
      <w:r w:rsidR="00D65C78">
        <w:rPr>
          <w:rFonts w:cstheme="minorHAnsi"/>
          <w:szCs w:val="24"/>
        </w:rPr>
        <w:t xml:space="preserve">    </w:t>
      </w:r>
      <w:r w:rsidRPr="00B74BE0">
        <w:rPr>
          <w:rFonts w:cstheme="minorHAnsi"/>
          <w:szCs w:val="24"/>
        </w:rPr>
        <w:t xml:space="preserve"> </w:t>
      </w:r>
      <w:r w:rsidR="00044A74" w:rsidRPr="00044A74">
        <w:rPr>
          <w:rFonts w:eastAsia="Calibri" w:cstheme="minorHAnsi"/>
          <w:sz w:val="24"/>
          <w:szCs w:val="24"/>
        </w:rPr>
        <w:t>w zastępstwie</w:t>
      </w:r>
      <w:r w:rsidRPr="00B74BE0">
        <w:rPr>
          <w:rFonts w:cstheme="minorHAnsi"/>
          <w:szCs w:val="24"/>
        </w:rPr>
        <w:t xml:space="preserve"> </w:t>
      </w:r>
      <w:r w:rsidR="008326D8" w:rsidRPr="008326D8">
        <w:rPr>
          <w:rFonts w:eastAsia="Calibri" w:cstheme="minorHAnsi"/>
          <w:sz w:val="24"/>
          <w:szCs w:val="24"/>
        </w:rPr>
        <w:t>Dyrektor</w:t>
      </w:r>
      <w:r w:rsidR="00044A74">
        <w:rPr>
          <w:rFonts w:eastAsia="Calibri" w:cstheme="minorHAnsi"/>
          <w:sz w:val="24"/>
          <w:szCs w:val="24"/>
        </w:rPr>
        <w:t>a</w:t>
      </w:r>
    </w:p>
    <w:p w14:paraId="5B40081D"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8326D8">
        <w:rPr>
          <w:rFonts w:eastAsia="Calibri" w:cstheme="minorHAnsi"/>
          <w:sz w:val="24"/>
          <w:szCs w:val="24"/>
        </w:rPr>
        <w:t xml:space="preserve">             </w:t>
      </w:r>
      <w:r w:rsidR="004C1472" w:rsidRPr="008326D8">
        <w:rPr>
          <w:rFonts w:eastAsia="Calibri" w:cstheme="minorHAnsi"/>
          <w:sz w:val="24"/>
          <w:szCs w:val="24"/>
        </w:rPr>
        <w:t>Miejskiego</w:t>
      </w:r>
      <w:r w:rsidRPr="008326D8">
        <w:rPr>
          <w:rFonts w:eastAsia="Calibri" w:cstheme="minorHAnsi"/>
          <w:sz w:val="24"/>
          <w:szCs w:val="24"/>
        </w:rPr>
        <w:t xml:space="preserve"> Ośrodka Pomocy Społecznej</w:t>
      </w:r>
    </w:p>
    <w:p w14:paraId="4284331A" w14:textId="77777777" w:rsidR="000B693E" w:rsidRPr="008326D8" w:rsidRDefault="000B693E" w:rsidP="008326D8">
      <w:pPr>
        <w:pStyle w:val="Bezodstpw"/>
        <w:ind w:left="1416" w:firstLine="708"/>
        <w:jc w:val="center"/>
        <w:rPr>
          <w:rFonts w:eastAsia="Calibri" w:cstheme="minorHAnsi"/>
          <w:sz w:val="24"/>
          <w:szCs w:val="24"/>
        </w:rPr>
      </w:pPr>
      <w:r w:rsidRPr="008326D8">
        <w:rPr>
          <w:rFonts w:eastAsia="Calibri" w:cstheme="minorHAnsi"/>
          <w:sz w:val="24"/>
          <w:szCs w:val="24"/>
        </w:rPr>
        <w:t xml:space="preserve">                                                     w </w:t>
      </w:r>
      <w:r w:rsidR="004C1472" w:rsidRPr="008326D8">
        <w:rPr>
          <w:rFonts w:eastAsia="Calibri" w:cstheme="minorHAnsi"/>
          <w:sz w:val="24"/>
          <w:szCs w:val="24"/>
        </w:rPr>
        <w:t>Rumi</w:t>
      </w:r>
    </w:p>
    <w:p w14:paraId="64A93BDE" w14:textId="5A27A1B9" w:rsidR="000B693E"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C4432E" w:rsidRPr="008326D8">
        <w:rPr>
          <w:rFonts w:eastAsia="Calibri" w:cstheme="minorHAnsi"/>
          <w:sz w:val="24"/>
          <w:szCs w:val="24"/>
        </w:rPr>
        <w:tab/>
      </w:r>
      <w:r w:rsidRPr="008326D8">
        <w:rPr>
          <w:rFonts w:eastAsia="Calibri" w:cstheme="minorHAnsi"/>
          <w:sz w:val="24"/>
          <w:szCs w:val="24"/>
        </w:rPr>
        <w:t xml:space="preserve">  /-/  </w:t>
      </w:r>
      <w:r w:rsidR="00724222">
        <w:rPr>
          <w:rFonts w:eastAsia="Calibri" w:cstheme="minorHAnsi"/>
          <w:sz w:val="24"/>
          <w:szCs w:val="24"/>
        </w:rPr>
        <w:t>Iwona Czachorowska</w:t>
      </w:r>
    </w:p>
    <w:p w14:paraId="3D740D33" w14:textId="4E1A9D98" w:rsidR="00724222" w:rsidRDefault="00724222" w:rsidP="000B693E">
      <w:pPr>
        <w:pStyle w:val="Bezodstpw"/>
        <w:ind w:left="1416" w:firstLine="708"/>
        <w:jc w:val="center"/>
        <w:rPr>
          <w:rFonts w:eastAsia="Calibri" w:cstheme="minorHAnsi"/>
          <w:sz w:val="24"/>
          <w:szCs w:val="24"/>
        </w:rPr>
      </w:pPr>
      <w:r>
        <w:rPr>
          <w:rFonts w:eastAsia="Calibri" w:cstheme="minorHAnsi"/>
          <w:sz w:val="24"/>
          <w:szCs w:val="24"/>
        </w:rPr>
        <w:t xml:space="preserve">                                                       Kierownik Działu Realizacji Świadczeń</w:t>
      </w:r>
    </w:p>
    <w:p w14:paraId="6E1CBD03" w14:textId="3F8FFD28" w:rsidR="00724222" w:rsidRPr="008326D8" w:rsidRDefault="00724222" w:rsidP="000B693E">
      <w:pPr>
        <w:pStyle w:val="Bezodstpw"/>
        <w:ind w:left="1416" w:firstLine="708"/>
        <w:jc w:val="center"/>
        <w:rPr>
          <w:rFonts w:eastAsia="Calibri" w:cstheme="minorHAnsi"/>
          <w:sz w:val="24"/>
          <w:szCs w:val="24"/>
        </w:rPr>
      </w:pPr>
      <w:r>
        <w:rPr>
          <w:rFonts w:eastAsia="Calibri" w:cstheme="minorHAnsi"/>
          <w:sz w:val="24"/>
          <w:szCs w:val="24"/>
        </w:rPr>
        <w:t xml:space="preserve">                                                            i Usług Środowiskowych</w:t>
      </w:r>
    </w:p>
    <w:p w14:paraId="4B6AA22B" w14:textId="77777777" w:rsidR="00135E48" w:rsidRPr="00B74BE0" w:rsidRDefault="00135E48" w:rsidP="000B693E">
      <w:pPr>
        <w:pStyle w:val="pkt"/>
        <w:spacing w:before="0" w:after="0" w:line="240" w:lineRule="auto"/>
        <w:ind w:left="0" w:firstLine="0"/>
        <w:rPr>
          <w:rFonts w:asciiTheme="minorHAnsi" w:hAnsiTheme="minorHAnsi" w:cstheme="minorHAnsi"/>
          <w:b/>
          <w:snapToGrid w:val="0"/>
        </w:rPr>
      </w:pPr>
    </w:p>
    <w:p w14:paraId="54DC2263"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F83D" w14:textId="77777777" w:rsidR="00A50BAC" w:rsidRDefault="00A50BAC" w:rsidP="000F1DCF">
      <w:r>
        <w:separator/>
      </w:r>
    </w:p>
  </w:endnote>
  <w:endnote w:type="continuationSeparator" w:id="0">
    <w:p w14:paraId="1038EFCE" w14:textId="77777777" w:rsidR="00A50BAC" w:rsidRDefault="00A50BAC" w:rsidP="000F1DCF">
      <w:r>
        <w:continuationSeparator/>
      </w:r>
    </w:p>
  </w:endnote>
  <w:endnote w:type="continuationNotice" w:id="1">
    <w:p w14:paraId="084F3946" w14:textId="77777777" w:rsidR="00A50BAC" w:rsidRDefault="00A50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68866"/>
      <w:docPartObj>
        <w:docPartGallery w:val="Page Numbers (Bottom of Page)"/>
        <w:docPartUnique/>
      </w:docPartObj>
    </w:sdtPr>
    <w:sdtEndPr>
      <w:rPr>
        <w:sz w:val="16"/>
        <w:szCs w:val="16"/>
      </w:rPr>
    </w:sdtEndPr>
    <w:sdtContent>
      <w:p w14:paraId="6BD1604C" w14:textId="746439C6" w:rsidR="00A50BAC" w:rsidRPr="00B569E0" w:rsidRDefault="00A50BAC">
        <w:pPr>
          <w:pStyle w:val="Stopka"/>
          <w:jc w:val="center"/>
          <w:rPr>
            <w:sz w:val="16"/>
            <w:szCs w:val="16"/>
          </w:rPr>
        </w:pPr>
        <w:r w:rsidRPr="00B569E0">
          <w:rPr>
            <w:sz w:val="16"/>
            <w:szCs w:val="16"/>
          </w:rPr>
          <w:fldChar w:fldCharType="begin"/>
        </w:r>
        <w:r w:rsidRPr="00B569E0">
          <w:rPr>
            <w:sz w:val="16"/>
            <w:szCs w:val="16"/>
          </w:rPr>
          <w:instrText>PAGE   \* MERGEFORMAT</w:instrText>
        </w:r>
        <w:r w:rsidRPr="00B569E0">
          <w:rPr>
            <w:sz w:val="16"/>
            <w:szCs w:val="16"/>
          </w:rPr>
          <w:fldChar w:fldCharType="separate"/>
        </w:r>
        <w:r w:rsidR="00D65C78">
          <w:rPr>
            <w:noProof/>
            <w:sz w:val="16"/>
            <w:szCs w:val="16"/>
          </w:rPr>
          <w:t>42</w:t>
        </w:r>
        <w:r w:rsidRPr="00B569E0">
          <w:rPr>
            <w:sz w:val="16"/>
            <w:szCs w:val="16"/>
          </w:rPr>
          <w:fldChar w:fldCharType="end"/>
        </w:r>
      </w:p>
    </w:sdtContent>
  </w:sdt>
  <w:p w14:paraId="5A684575" w14:textId="77777777" w:rsidR="00A50BAC" w:rsidRDefault="00A50B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16D8" w14:textId="77777777" w:rsidR="00A50BAC" w:rsidRDefault="00A50BAC" w:rsidP="000F1DCF">
      <w:r>
        <w:separator/>
      </w:r>
    </w:p>
  </w:footnote>
  <w:footnote w:type="continuationSeparator" w:id="0">
    <w:p w14:paraId="5CC74E97" w14:textId="77777777" w:rsidR="00A50BAC" w:rsidRDefault="00A50BAC" w:rsidP="000F1DCF">
      <w:r>
        <w:continuationSeparator/>
      </w:r>
    </w:p>
  </w:footnote>
  <w:footnote w:type="continuationNotice" w:id="1">
    <w:p w14:paraId="6C809415" w14:textId="77777777" w:rsidR="00A50BAC" w:rsidRDefault="00A50B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15:restartNumberingAfterBreak="0">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01984E6F"/>
    <w:multiLevelType w:val="hybridMultilevel"/>
    <w:tmpl w:val="9F90E05C"/>
    <w:lvl w:ilvl="0" w:tplc="109237F0">
      <w:start w:val="1"/>
      <w:numFmt w:val="bullet"/>
      <w:lvlText w:val=""/>
      <w:lvlJc w:val="left"/>
      <w:pPr>
        <w:ind w:left="1350" w:hanging="360"/>
      </w:pPr>
      <w:rPr>
        <w:rFonts w:ascii="Symbol" w:hAnsi="Symbol" w:cs="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10425856"/>
    <w:multiLevelType w:val="hybridMultilevel"/>
    <w:tmpl w:val="5238B37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6" w15:restartNumberingAfterBreak="0">
    <w:nsid w:val="1654522C"/>
    <w:multiLevelType w:val="hybridMultilevel"/>
    <w:tmpl w:val="C5943CEA"/>
    <w:lvl w:ilvl="0" w:tplc="473C2062">
      <w:start w:val="1"/>
      <w:numFmt w:val="lowerLetter"/>
      <w:lvlText w:val="%1)"/>
      <w:lvlJc w:val="left"/>
      <w:pPr>
        <w:ind w:left="144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857B3"/>
    <w:multiLevelType w:val="hybridMultilevel"/>
    <w:tmpl w:val="2D103614"/>
    <w:lvl w:ilvl="0" w:tplc="F350FE6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A3E6D31"/>
    <w:multiLevelType w:val="hybridMultilevel"/>
    <w:tmpl w:val="80B05244"/>
    <w:lvl w:ilvl="0" w:tplc="FFFFFFFF">
      <w:start w:val="1"/>
      <w:numFmt w:val="decimal"/>
      <w:lvlText w:val="%1)"/>
      <w:lvlJc w:val="left"/>
      <w:pPr>
        <w:ind w:left="1004" w:hanging="360"/>
      </w:pPr>
      <w:rPr>
        <w:rFonts w:asciiTheme="majorHAnsi" w:eastAsiaTheme="majorEastAsia" w:hAnsiTheme="majorHAnsi" w:cstheme="majorBidi" w:hint="default"/>
        <w:b w:val="0"/>
        <w:bCs w:val="0"/>
        <w:sz w:val="24"/>
      </w:rPr>
    </w:lvl>
    <w:lvl w:ilvl="1" w:tplc="CBA6344A">
      <w:start w:val="1"/>
      <w:numFmt w:val="decimal"/>
      <w:lvlText w:val="%2)"/>
      <w:lvlJc w:val="left"/>
      <w:pPr>
        <w:ind w:left="1724" w:hanging="360"/>
      </w:pPr>
      <w:rPr>
        <w:rFonts w:asciiTheme="majorHAnsi" w:eastAsia="Times New Roman" w:hAnsiTheme="majorHAnsi" w:cstheme="minorHAnsi"/>
        <w:sz w:val="18"/>
        <w:szCs w:val="18"/>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3E0B8B"/>
    <w:multiLevelType w:val="hybridMultilevel"/>
    <w:tmpl w:val="069283B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7564F1B"/>
    <w:multiLevelType w:val="hybridMultilevel"/>
    <w:tmpl w:val="07DE32A4"/>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F57BF9"/>
    <w:multiLevelType w:val="hybridMultilevel"/>
    <w:tmpl w:val="80362BFE"/>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6" w15:restartNumberingAfterBreak="0">
    <w:nsid w:val="2C5E493B"/>
    <w:multiLevelType w:val="hybridMultilevel"/>
    <w:tmpl w:val="2C48484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4772F3"/>
    <w:multiLevelType w:val="hybridMultilevel"/>
    <w:tmpl w:val="56C8AD74"/>
    <w:lvl w:ilvl="0" w:tplc="2C6C7D02">
      <w:start w:val="1"/>
      <w:numFmt w:val="upperRoman"/>
      <w:lvlText w:val="%1."/>
      <w:lvlJc w:val="left"/>
      <w:pPr>
        <w:ind w:left="720" w:hanging="720"/>
      </w:pPr>
      <w:rPr>
        <w:rFonts w:eastAsiaTheme="minorHAnsi" w:cs="Arial" w:hint="default"/>
      </w:rPr>
    </w:lvl>
    <w:lvl w:ilvl="1" w:tplc="CBA6344A">
      <w:start w:val="1"/>
      <w:numFmt w:val="decimal"/>
      <w:lvlText w:val="%2)"/>
      <w:lvlJc w:val="left"/>
      <w:pPr>
        <w:ind w:left="1440" w:hanging="360"/>
      </w:pPr>
      <w:rPr>
        <w:rFonts w:asciiTheme="majorHAnsi" w:eastAsia="Times New Roman" w:hAnsiTheme="majorHAnsi"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3" w15:restartNumberingAfterBreak="0">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4" w15:restartNumberingAfterBreak="0">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1" w15:restartNumberingAfterBreak="0">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3DE83FF2"/>
    <w:multiLevelType w:val="hybridMultilevel"/>
    <w:tmpl w:val="222E9A0C"/>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15:restartNumberingAfterBreak="0">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15:restartNumberingAfterBreak="0">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87570F7"/>
    <w:multiLevelType w:val="hybridMultilevel"/>
    <w:tmpl w:val="38520C9C"/>
    <w:lvl w:ilvl="0" w:tplc="FD0AF44E">
      <w:start w:val="4"/>
      <w:numFmt w:val="decimal"/>
      <w:lvlText w:val="%1."/>
      <w:lvlJc w:val="left"/>
      <w:pPr>
        <w:ind w:left="36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E2C1F"/>
    <w:multiLevelType w:val="hybridMultilevel"/>
    <w:tmpl w:val="486A5900"/>
    <w:lvl w:ilvl="0" w:tplc="DB84FC3E">
      <w:start w:val="1"/>
      <w:numFmt w:val="decimal"/>
      <w:lvlText w:val="%1)"/>
      <w:lvlJc w:val="left"/>
      <w:pPr>
        <w:ind w:left="700" w:hanging="360"/>
      </w:pPr>
      <w:rPr>
        <w:rFonts w:asciiTheme="majorHAnsi" w:eastAsiaTheme="majorEastAsia" w:hAnsiTheme="majorHAnsi" w:cstheme="majorBidi" w:hint="default"/>
        <w:b w:val="0"/>
        <w:bCs w:val="0"/>
        <w:sz w:val="24"/>
      </w:rPr>
    </w:lvl>
    <w:lvl w:ilvl="1" w:tplc="1FCA0562">
      <w:start w:val="1"/>
      <w:numFmt w:val="lowerLetter"/>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5" w15:restartNumberingAfterBreak="0">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7" w15:restartNumberingAfterBreak="0">
    <w:nsid w:val="4C18769D"/>
    <w:multiLevelType w:val="multilevel"/>
    <w:tmpl w:val="97DE98C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3"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7" w15:restartNumberingAfterBreak="0">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0" w15:restartNumberingAfterBreak="0">
    <w:nsid w:val="62AF117A"/>
    <w:multiLevelType w:val="hybridMultilevel"/>
    <w:tmpl w:val="526672A0"/>
    <w:lvl w:ilvl="0" w:tplc="0409000B">
      <w:start w:val="1"/>
      <w:numFmt w:val="bullet"/>
      <w:lvlText w:val=""/>
      <w:lvlJc w:val="left"/>
      <w:pPr>
        <w:ind w:left="1436" w:hanging="360"/>
      </w:pPr>
      <w:rPr>
        <w:rFonts w:ascii="Wingdings" w:hAnsi="Wingding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81" w15:restartNumberingAfterBreak="0">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86" w15:restartNumberingAfterBreak="0">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7" w15:restartNumberingAfterBreak="0">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15:restartNumberingAfterBreak="0">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E0C1FD2"/>
    <w:multiLevelType w:val="hybridMultilevel"/>
    <w:tmpl w:val="92904644"/>
    <w:lvl w:ilvl="0" w:tplc="FFFFFFFF">
      <w:start w:val="1"/>
      <w:numFmt w:val="lowerLetter"/>
      <w:lvlText w:val="%1)"/>
      <w:lvlJc w:val="left"/>
      <w:pPr>
        <w:ind w:left="1060" w:hanging="360"/>
      </w:pPr>
    </w:lvl>
    <w:lvl w:ilvl="1" w:tplc="04090017">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0" w15:restartNumberingAfterBreak="0">
    <w:nsid w:val="70BA5991"/>
    <w:multiLevelType w:val="hybridMultilevel"/>
    <w:tmpl w:val="D23AB13A"/>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1"/>
  </w:num>
  <w:num w:numId="2">
    <w:abstractNumId w:val="70"/>
  </w:num>
  <w:num w:numId="3">
    <w:abstractNumId w:val="91"/>
  </w:num>
  <w:num w:numId="4">
    <w:abstractNumId w:val="92"/>
  </w:num>
  <w:num w:numId="5">
    <w:abstractNumId w:val="34"/>
  </w:num>
  <w:num w:numId="6">
    <w:abstractNumId w:val="7"/>
  </w:num>
  <w:num w:numId="7">
    <w:abstractNumId w:val="47"/>
  </w:num>
  <w:num w:numId="8">
    <w:abstractNumId w:val="88"/>
  </w:num>
  <w:num w:numId="9">
    <w:abstractNumId w:val="29"/>
  </w:num>
  <w:num w:numId="10">
    <w:abstractNumId w:val="83"/>
  </w:num>
  <w:num w:numId="11">
    <w:abstractNumId w:val="45"/>
  </w:num>
  <w:num w:numId="12">
    <w:abstractNumId w:val="24"/>
  </w:num>
  <w:num w:numId="13">
    <w:abstractNumId w:val="26"/>
  </w:num>
  <w:num w:numId="14">
    <w:abstractNumId w:val="57"/>
  </w:num>
  <w:num w:numId="15">
    <w:abstractNumId w:val="81"/>
  </w:num>
  <w:num w:numId="16">
    <w:abstractNumId w:val="33"/>
  </w:num>
  <w:num w:numId="17">
    <w:abstractNumId w:val="53"/>
  </w:num>
  <w:num w:numId="18">
    <w:abstractNumId w:val="13"/>
  </w:num>
  <w:num w:numId="19">
    <w:abstractNumId w:val="37"/>
  </w:num>
  <w:num w:numId="20">
    <w:abstractNumId w:val="64"/>
  </w:num>
  <w:num w:numId="21">
    <w:abstractNumId w:val="85"/>
  </w:num>
  <w:num w:numId="22">
    <w:abstractNumId w:val="39"/>
  </w:num>
  <w:num w:numId="23">
    <w:abstractNumId w:val="1"/>
  </w:num>
  <w:num w:numId="24">
    <w:abstractNumId w:val="2"/>
  </w:num>
  <w:num w:numId="25">
    <w:abstractNumId w:val="3"/>
  </w:num>
  <w:num w:numId="26">
    <w:abstractNumId w:val="4"/>
  </w:num>
  <w:num w:numId="27">
    <w:abstractNumId w:val="5"/>
  </w:num>
  <w:num w:numId="28">
    <w:abstractNumId w:val="6"/>
  </w:num>
  <w:num w:numId="29">
    <w:abstractNumId w:val="32"/>
  </w:num>
  <w:num w:numId="30">
    <w:abstractNumId w:val="84"/>
  </w:num>
  <w:num w:numId="31">
    <w:abstractNumId w:val="59"/>
  </w:num>
  <w:num w:numId="32">
    <w:abstractNumId w:val="94"/>
  </w:num>
  <w:num w:numId="33">
    <w:abstractNumId w:val="10"/>
  </w:num>
  <w:num w:numId="34">
    <w:abstractNumId w:val="48"/>
  </w:num>
  <w:num w:numId="35">
    <w:abstractNumId w:val="62"/>
  </w:num>
  <w:num w:numId="36">
    <w:abstractNumId w:val="20"/>
  </w:num>
  <w:num w:numId="37">
    <w:abstractNumId w:val="52"/>
  </w:num>
  <w:num w:numId="38">
    <w:abstractNumId w:val="35"/>
  </w:num>
  <w:num w:numId="39">
    <w:abstractNumId w:val="93"/>
  </w:num>
  <w:num w:numId="40">
    <w:abstractNumId w:val="67"/>
  </w:num>
  <w:num w:numId="41">
    <w:abstractNumId w:val="56"/>
  </w:num>
  <w:num w:numId="42">
    <w:abstractNumId w:val="71"/>
  </w:num>
  <w:num w:numId="43">
    <w:abstractNumId w:val="19"/>
  </w:num>
  <w:num w:numId="44">
    <w:abstractNumId w:val="28"/>
  </w:num>
  <w:num w:numId="45">
    <w:abstractNumId w:val="65"/>
  </w:num>
  <w:num w:numId="46">
    <w:abstractNumId w:val="15"/>
  </w:num>
  <w:num w:numId="47">
    <w:abstractNumId w:val="82"/>
  </w:num>
  <w:num w:numId="48">
    <w:abstractNumId w:val="43"/>
  </w:num>
  <w:num w:numId="49">
    <w:abstractNumId w:val="27"/>
  </w:num>
  <w:num w:numId="50">
    <w:abstractNumId w:val="75"/>
  </w:num>
  <w:num w:numId="51">
    <w:abstractNumId w:val="42"/>
  </w:num>
  <w:num w:numId="52">
    <w:abstractNumId w:val="61"/>
  </w:num>
  <w:num w:numId="53">
    <w:abstractNumId w:val="77"/>
  </w:num>
  <w:num w:numId="54">
    <w:abstractNumId w:val="18"/>
  </w:num>
  <w:num w:numId="55">
    <w:abstractNumId w:val="23"/>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num>
  <w:num w:numId="58">
    <w:abstractNumId w:val="55"/>
  </w:num>
  <w:num w:numId="59">
    <w:abstractNumId w:val="76"/>
  </w:num>
  <w:num w:numId="60">
    <w:abstractNumId w:val="63"/>
  </w:num>
  <w:num w:numId="61">
    <w:abstractNumId w:val="8"/>
  </w:num>
  <w:num w:numId="62">
    <w:abstractNumId w:val="51"/>
  </w:num>
  <w:num w:numId="63">
    <w:abstractNumId w:val="78"/>
  </w:num>
  <w:num w:numId="64">
    <w:abstractNumId w:val="58"/>
    <w:lvlOverride w:ilvl="0">
      <w:lvl w:ilvl="0">
        <w:start w:val="1"/>
        <w:numFmt w:val="decimal"/>
        <w:lvlText w:val="%1."/>
        <w:lvlJc w:val="left"/>
        <w:rPr>
          <w:rFonts w:cs="Times New Roman"/>
          <w:i w:val="0"/>
        </w:rPr>
      </w:lvl>
    </w:lvlOverride>
  </w:num>
  <w:num w:numId="65">
    <w:abstractNumId w:val="46"/>
  </w:num>
  <w:num w:numId="66">
    <w:abstractNumId w:val="69"/>
  </w:num>
  <w:num w:numId="67">
    <w:abstractNumId w:val="11"/>
  </w:num>
  <w:num w:numId="68">
    <w:abstractNumId w:val="68"/>
  </w:num>
  <w:num w:numId="69">
    <w:abstractNumId w:val="44"/>
  </w:num>
  <w:num w:numId="70">
    <w:abstractNumId w:val="58"/>
  </w:num>
  <w:num w:numId="71">
    <w:abstractNumId w:val="72"/>
  </w:num>
  <w:num w:numId="72">
    <w:abstractNumId w:val="60"/>
  </w:num>
  <w:num w:numId="73">
    <w:abstractNumId w:val="54"/>
  </w:num>
  <w:num w:numId="74">
    <w:abstractNumId w:val="87"/>
  </w:num>
  <w:num w:numId="75">
    <w:abstractNumId w:val="89"/>
  </w:num>
  <w:num w:numId="76">
    <w:abstractNumId w:val="25"/>
  </w:num>
  <w:num w:numId="77">
    <w:abstractNumId w:val="9"/>
  </w:num>
  <w:num w:numId="78">
    <w:abstractNumId w:val="12"/>
  </w:num>
  <w:num w:numId="79">
    <w:abstractNumId w:val="90"/>
  </w:num>
  <w:num w:numId="80">
    <w:abstractNumId w:val="30"/>
  </w:num>
  <w:num w:numId="81">
    <w:abstractNumId w:val="49"/>
  </w:num>
  <w:num w:numId="82">
    <w:abstractNumId w:val="16"/>
  </w:num>
  <w:num w:numId="83">
    <w:abstractNumId w:val="80"/>
  </w:num>
  <w:num w:numId="84">
    <w:abstractNumId w:val="36"/>
  </w:num>
  <w:num w:numId="85">
    <w:abstractNumId w:val="40"/>
  </w:num>
  <w:num w:numId="86">
    <w:abstractNumId w:val="22"/>
  </w:num>
  <w:num w:numId="87">
    <w:abstractNumId w:val="21"/>
  </w:num>
  <w:num w:numId="88">
    <w:abstractNumId w:val="31"/>
  </w:num>
  <w:num w:numId="89">
    <w:abstractNumId w:val="17"/>
  </w:num>
  <w:num w:numId="90">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E6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0E3E"/>
    <w:rsid w:val="0003224C"/>
    <w:rsid w:val="00033FF9"/>
    <w:rsid w:val="00035C62"/>
    <w:rsid w:val="00036A89"/>
    <w:rsid w:val="00037827"/>
    <w:rsid w:val="00037C34"/>
    <w:rsid w:val="00041343"/>
    <w:rsid w:val="000436EE"/>
    <w:rsid w:val="0004373B"/>
    <w:rsid w:val="00043BCE"/>
    <w:rsid w:val="00044427"/>
    <w:rsid w:val="00044A74"/>
    <w:rsid w:val="000450C6"/>
    <w:rsid w:val="00045936"/>
    <w:rsid w:val="00046CE9"/>
    <w:rsid w:val="000521B3"/>
    <w:rsid w:val="000530B3"/>
    <w:rsid w:val="00054296"/>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E"/>
    <w:rsid w:val="00094B4F"/>
    <w:rsid w:val="00096DEA"/>
    <w:rsid w:val="00097C94"/>
    <w:rsid w:val="000A12A1"/>
    <w:rsid w:val="000A1E59"/>
    <w:rsid w:val="000A2873"/>
    <w:rsid w:val="000A3677"/>
    <w:rsid w:val="000A43B7"/>
    <w:rsid w:val="000A4BC7"/>
    <w:rsid w:val="000B003C"/>
    <w:rsid w:val="000B1CE6"/>
    <w:rsid w:val="000B37FB"/>
    <w:rsid w:val="000B391F"/>
    <w:rsid w:val="000B3AD8"/>
    <w:rsid w:val="000B4005"/>
    <w:rsid w:val="000B484D"/>
    <w:rsid w:val="000B4D5B"/>
    <w:rsid w:val="000B5696"/>
    <w:rsid w:val="000B608D"/>
    <w:rsid w:val="000B693E"/>
    <w:rsid w:val="000B7C6C"/>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232"/>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3CDB"/>
    <w:rsid w:val="000F3FD4"/>
    <w:rsid w:val="000F42FF"/>
    <w:rsid w:val="000F4D96"/>
    <w:rsid w:val="000F51AC"/>
    <w:rsid w:val="000F55BF"/>
    <w:rsid w:val="000F6671"/>
    <w:rsid w:val="000F6750"/>
    <w:rsid w:val="000F7318"/>
    <w:rsid w:val="000F78A0"/>
    <w:rsid w:val="001016C6"/>
    <w:rsid w:val="00104131"/>
    <w:rsid w:val="00104143"/>
    <w:rsid w:val="00104E69"/>
    <w:rsid w:val="0010510E"/>
    <w:rsid w:val="0010527F"/>
    <w:rsid w:val="001055BB"/>
    <w:rsid w:val="001063DB"/>
    <w:rsid w:val="001102FC"/>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911"/>
    <w:rsid w:val="00131B26"/>
    <w:rsid w:val="00131E3A"/>
    <w:rsid w:val="001323B3"/>
    <w:rsid w:val="001331F0"/>
    <w:rsid w:val="001334CF"/>
    <w:rsid w:val="001339C7"/>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5272"/>
    <w:rsid w:val="00162512"/>
    <w:rsid w:val="001628D0"/>
    <w:rsid w:val="001637DD"/>
    <w:rsid w:val="0016477E"/>
    <w:rsid w:val="001648A5"/>
    <w:rsid w:val="00164971"/>
    <w:rsid w:val="00166B26"/>
    <w:rsid w:val="00170449"/>
    <w:rsid w:val="0017194A"/>
    <w:rsid w:val="00172117"/>
    <w:rsid w:val="00173278"/>
    <w:rsid w:val="001734FC"/>
    <w:rsid w:val="001775DA"/>
    <w:rsid w:val="00177863"/>
    <w:rsid w:val="00177AAF"/>
    <w:rsid w:val="00180145"/>
    <w:rsid w:val="0018257D"/>
    <w:rsid w:val="0018285D"/>
    <w:rsid w:val="001831CF"/>
    <w:rsid w:val="00187357"/>
    <w:rsid w:val="001873BE"/>
    <w:rsid w:val="00187847"/>
    <w:rsid w:val="00190571"/>
    <w:rsid w:val="00192448"/>
    <w:rsid w:val="00192868"/>
    <w:rsid w:val="00194316"/>
    <w:rsid w:val="00194AD6"/>
    <w:rsid w:val="001974AB"/>
    <w:rsid w:val="00197764"/>
    <w:rsid w:val="00197BFB"/>
    <w:rsid w:val="001A009D"/>
    <w:rsid w:val="001A025A"/>
    <w:rsid w:val="001A131C"/>
    <w:rsid w:val="001A33C6"/>
    <w:rsid w:val="001A50A7"/>
    <w:rsid w:val="001A5B3C"/>
    <w:rsid w:val="001A62E6"/>
    <w:rsid w:val="001A6F87"/>
    <w:rsid w:val="001A7E21"/>
    <w:rsid w:val="001B01D0"/>
    <w:rsid w:val="001B069A"/>
    <w:rsid w:val="001B1C4E"/>
    <w:rsid w:val="001B30C5"/>
    <w:rsid w:val="001B42DA"/>
    <w:rsid w:val="001B46AE"/>
    <w:rsid w:val="001B4F32"/>
    <w:rsid w:val="001B543A"/>
    <w:rsid w:val="001B6665"/>
    <w:rsid w:val="001B6DA1"/>
    <w:rsid w:val="001B70C8"/>
    <w:rsid w:val="001B7D4C"/>
    <w:rsid w:val="001C04D5"/>
    <w:rsid w:val="001C1481"/>
    <w:rsid w:val="001C2EB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3FEE"/>
    <w:rsid w:val="001E467C"/>
    <w:rsid w:val="001E5801"/>
    <w:rsid w:val="001E5CB9"/>
    <w:rsid w:val="001E5EFE"/>
    <w:rsid w:val="001E5F51"/>
    <w:rsid w:val="001E72B7"/>
    <w:rsid w:val="001F0D7F"/>
    <w:rsid w:val="001F2519"/>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21090"/>
    <w:rsid w:val="00221E75"/>
    <w:rsid w:val="00222203"/>
    <w:rsid w:val="00223FF0"/>
    <w:rsid w:val="002241E4"/>
    <w:rsid w:val="00224931"/>
    <w:rsid w:val="00225DB2"/>
    <w:rsid w:val="00226422"/>
    <w:rsid w:val="00226659"/>
    <w:rsid w:val="00226C79"/>
    <w:rsid w:val="00230F21"/>
    <w:rsid w:val="00232A4E"/>
    <w:rsid w:val="0023371F"/>
    <w:rsid w:val="00233A98"/>
    <w:rsid w:val="00233D46"/>
    <w:rsid w:val="00233ED3"/>
    <w:rsid w:val="0023658A"/>
    <w:rsid w:val="00236611"/>
    <w:rsid w:val="00236739"/>
    <w:rsid w:val="00241562"/>
    <w:rsid w:val="00242490"/>
    <w:rsid w:val="002431BA"/>
    <w:rsid w:val="00245825"/>
    <w:rsid w:val="002469EF"/>
    <w:rsid w:val="00246F8D"/>
    <w:rsid w:val="00247911"/>
    <w:rsid w:val="00247D6B"/>
    <w:rsid w:val="00250EE5"/>
    <w:rsid w:val="00251531"/>
    <w:rsid w:val="00251CC1"/>
    <w:rsid w:val="00253B05"/>
    <w:rsid w:val="00253B62"/>
    <w:rsid w:val="00257AB2"/>
    <w:rsid w:val="0026342C"/>
    <w:rsid w:val="00263B56"/>
    <w:rsid w:val="00266790"/>
    <w:rsid w:val="00267FF8"/>
    <w:rsid w:val="0027220F"/>
    <w:rsid w:val="002728AE"/>
    <w:rsid w:val="00272F11"/>
    <w:rsid w:val="00273BCB"/>
    <w:rsid w:val="00273F4D"/>
    <w:rsid w:val="00274D88"/>
    <w:rsid w:val="00276048"/>
    <w:rsid w:val="002760B5"/>
    <w:rsid w:val="00276B21"/>
    <w:rsid w:val="00277564"/>
    <w:rsid w:val="002800BC"/>
    <w:rsid w:val="00280117"/>
    <w:rsid w:val="00280AFE"/>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A1C"/>
    <w:rsid w:val="002D48ED"/>
    <w:rsid w:val="002D566D"/>
    <w:rsid w:val="002D6352"/>
    <w:rsid w:val="002D688A"/>
    <w:rsid w:val="002D74A6"/>
    <w:rsid w:val="002E0D5F"/>
    <w:rsid w:val="002E15C9"/>
    <w:rsid w:val="002E18FC"/>
    <w:rsid w:val="002E1D84"/>
    <w:rsid w:val="002E2F67"/>
    <w:rsid w:val="002E3871"/>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3D3"/>
    <w:rsid w:val="00312E08"/>
    <w:rsid w:val="003136F9"/>
    <w:rsid w:val="0031399F"/>
    <w:rsid w:val="0031443E"/>
    <w:rsid w:val="0031500A"/>
    <w:rsid w:val="003150F2"/>
    <w:rsid w:val="00315798"/>
    <w:rsid w:val="00317A25"/>
    <w:rsid w:val="00317C1A"/>
    <w:rsid w:val="00320F91"/>
    <w:rsid w:val="003222D0"/>
    <w:rsid w:val="00323B10"/>
    <w:rsid w:val="003247A5"/>
    <w:rsid w:val="00324D72"/>
    <w:rsid w:val="0032556F"/>
    <w:rsid w:val="0032562F"/>
    <w:rsid w:val="00325AC4"/>
    <w:rsid w:val="00325D16"/>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1F67"/>
    <w:rsid w:val="00352806"/>
    <w:rsid w:val="00353983"/>
    <w:rsid w:val="00353DD4"/>
    <w:rsid w:val="00354033"/>
    <w:rsid w:val="00354AD9"/>
    <w:rsid w:val="00354E83"/>
    <w:rsid w:val="00354FD2"/>
    <w:rsid w:val="00362037"/>
    <w:rsid w:val="00363749"/>
    <w:rsid w:val="00363B8C"/>
    <w:rsid w:val="00363F44"/>
    <w:rsid w:val="003654CE"/>
    <w:rsid w:val="003659F5"/>
    <w:rsid w:val="003664D3"/>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DEE"/>
    <w:rsid w:val="003B6F67"/>
    <w:rsid w:val="003B733E"/>
    <w:rsid w:val="003C1501"/>
    <w:rsid w:val="003C31B3"/>
    <w:rsid w:val="003C359B"/>
    <w:rsid w:val="003C3A36"/>
    <w:rsid w:val="003C4C49"/>
    <w:rsid w:val="003C5EE2"/>
    <w:rsid w:val="003C6A0C"/>
    <w:rsid w:val="003C6F16"/>
    <w:rsid w:val="003C758B"/>
    <w:rsid w:val="003C7B82"/>
    <w:rsid w:val="003D11A7"/>
    <w:rsid w:val="003D290D"/>
    <w:rsid w:val="003D39E9"/>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30EDC"/>
    <w:rsid w:val="00432806"/>
    <w:rsid w:val="00433B07"/>
    <w:rsid w:val="00433E8F"/>
    <w:rsid w:val="00434F4D"/>
    <w:rsid w:val="0044087B"/>
    <w:rsid w:val="00442159"/>
    <w:rsid w:val="00443AFB"/>
    <w:rsid w:val="00443C4D"/>
    <w:rsid w:val="0044416D"/>
    <w:rsid w:val="00444E99"/>
    <w:rsid w:val="004452B4"/>
    <w:rsid w:val="00446599"/>
    <w:rsid w:val="00447382"/>
    <w:rsid w:val="00447396"/>
    <w:rsid w:val="00447E67"/>
    <w:rsid w:val="004504AA"/>
    <w:rsid w:val="00450D14"/>
    <w:rsid w:val="00451B08"/>
    <w:rsid w:val="004546B5"/>
    <w:rsid w:val="00455C2D"/>
    <w:rsid w:val="004567C5"/>
    <w:rsid w:val="0045780A"/>
    <w:rsid w:val="00460508"/>
    <w:rsid w:val="00460B78"/>
    <w:rsid w:val="00460C17"/>
    <w:rsid w:val="00463C1D"/>
    <w:rsid w:val="00466A45"/>
    <w:rsid w:val="00466B6D"/>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7145"/>
    <w:rsid w:val="004A1999"/>
    <w:rsid w:val="004A1CDB"/>
    <w:rsid w:val="004A1D27"/>
    <w:rsid w:val="004A2982"/>
    <w:rsid w:val="004A3755"/>
    <w:rsid w:val="004A4B4A"/>
    <w:rsid w:val="004A5B68"/>
    <w:rsid w:val="004A65DA"/>
    <w:rsid w:val="004A6CBB"/>
    <w:rsid w:val="004B1BE4"/>
    <w:rsid w:val="004B227D"/>
    <w:rsid w:val="004B37F8"/>
    <w:rsid w:val="004B3BBC"/>
    <w:rsid w:val="004B4168"/>
    <w:rsid w:val="004B44B5"/>
    <w:rsid w:val="004B52BB"/>
    <w:rsid w:val="004B6CE4"/>
    <w:rsid w:val="004B7F25"/>
    <w:rsid w:val="004C01CA"/>
    <w:rsid w:val="004C1472"/>
    <w:rsid w:val="004C3078"/>
    <w:rsid w:val="004C3E03"/>
    <w:rsid w:val="004C44B1"/>
    <w:rsid w:val="004C4B45"/>
    <w:rsid w:val="004C4FA9"/>
    <w:rsid w:val="004C5145"/>
    <w:rsid w:val="004C6342"/>
    <w:rsid w:val="004C7C56"/>
    <w:rsid w:val="004D1799"/>
    <w:rsid w:val="004D18E8"/>
    <w:rsid w:val="004D2628"/>
    <w:rsid w:val="004D441C"/>
    <w:rsid w:val="004D4CF6"/>
    <w:rsid w:val="004D5854"/>
    <w:rsid w:val="004E120E"/>
    <w:rsid w:val="004E234C"/>
    <w:rsid w:val="004E35BF"/>
    <w:rsid w:val="004E3B96"/>
    <w:rsid w:val="004E4110"/>
    <w:rsid w:val="004E4168"/>
    <w:rsid w:val="004E480A"/>
    <w:rsid w:val="004E4E7E"/>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665"/>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2799A"/>
    <w:rsid w:val="0053312B"/>
    <w:rsid w:val="00533E87"/>
    <w:rsid w:val="00534763"/>
    <w:rsid w:val="00534BF9"/>
    <w:rsid w:val="00534CF3"/>
    <w:rsid w:val="00534F77"/>
    <w:rsid w:val="0053575D"/>
    <w:rsid w:val="005375FA"/>
    <w:rsid w:val="0054110E"/>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1E57"/>
    <w:rsid w:val="00565529"/>
    <w:rsid w:val="005665B4"/>
    <w:rsid w:val="005668AF"/>
    <w:rsid w:val="00570F42"/>
    <w:rsid w:val="00571D0D"/>
    <w:rsid w:val="005741A8"/>
    <w:rsid w:val="005745E3"/>
    <w:rsid w:val="00575714"/>
    <w:rsid w:val="005766A8"/>
    <w:rsid w:val="00576EE1"/>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79F4"/>
    <w:rsid w:val="005A0A0B"/>
    <w:rsid w:val="005A15EB"/>
    <w:rsid w:val="005A494D"/>
    <w:rsid w:val="005A57E7"/>
    <w:rsid w:val="005A792D"/>
    <w:rsid w:val="005A7BEC"/>
    <w:rsid w:val="005B1FDE"/>
    <w:rsid w:val="005B2B47"/>
    <w:rsid w:val="005B3E68"/>
    <w:rsid w:val="005B4E66"/>
    <w:rsid w:val="005B666F"/>
    <w:rsid w:val="005B68C9"/>
    <w:rsid w:val="005B6901"/>
    <w:rsid w:val="005B6F7A"/>
    <w:rsid w:val="005C00DA"/>
    <w:rsid w:val="005C1A20"/>
    <w:rsid w:val="005C1A68"/>
    <w:rsid w:val="005C30CD"/>
    <w:rsid w:val="005C3726"/>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5FD4"/>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01A4"/>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3870"/>
    <w:rsid w:val="00653F27"/>
    <w:rsid w:val="00654B01"/>
    <w:rsid w:val="00655463"/>
    <w:rsid w:val="006571F4"/>
    <w:rsid w:val="00660A68"/>
    <w:rsid w:val="00661F72"/>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C77"/>
    <w:rsid w:val="006A0EB1"/>
    <w:rsid w:val="006A1AA5"/>
    <w:rsid w:val="006A4F2A"/>
    <w:rsid w:val="006A6B6F"/>
    <w:rsid w:val="006A7A05"/>
    <w:rsid w:val="006B1375"/>
    <w:rsid w:val="006B1ED3"/>
    <w:rsid w:val="006B2C8A"/>
    <w:rsid w:val="006B7695"/>
    <w:rsid w:val="006B79A3"/>
    <w:rsid w:val="006B7BFB"/>
    <w:rsid w:val="006B7C5D"/>
    <w:rsid w:val="006B7E11"/>
    <w:rsid w:val="006C24DA"/>
    <w:rsid w:val="006C3F4D"/>
    <w:rsid w:val="006C541D"/>
    <w:rsid w:val="006C6E4C"/>
    <w:rsid w:val="006D1BD2"/>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EA5"/>
    <w:rsid w:val="006F38B7"/>
    <w:rsid w:val="006F38D4"/>
    <w:rsid w:val="006F4C2D"/>
    <w:rsid w:val="006F4D3F"/>
    <w:rsid w:val="006F53DA"/>
    <w:rsid w:val="006F54E9"/>
    <w:rsid w:val="006F5820"/>
    <w:rsid w:val="006F6489"/>
    <w:rsid w:val="006F6744"/>
    <w:rsid w:val="006F69FC"/>
    <w:rsid w:val="006F714C"/>
    <w:rsid w:val="00701609"/>
    <w:rsid w:val="00701C6A"/>
    <w:rsid w:val="00704FCD"/>
    <w:rsid w:val="007079EA"/>
    <w:rsid w:val="00707D49"/>
    <w:rsid w:val="0071113F"/>
    <w:rsid w:val="0071485B"/>
    <w:rsid w:val="00714A06"/>
    <w:rsid w:val="0071522F"/>
    <w:rsid w:val="007155DA"/>
    <w:rsid w:val="00716461"/>
    <w:rsid w:val="007171CF"/>
    <w:rsid w:val="0072017F"/>
    <w:rsid w:val="007212CC"/>
    <w:rsid w:val="00724222"/>
    <w:rsid w:val="007244E6"/>
    <w:rsid w:val="00724A0F"/>
    <w:rsid w:val="007260C5"/>
    <w:rsid w:val="00727B78"/>
    <w:rsid w:val="00730839"/>
    <w:rsid w:val="00732163"/>
    <w:rsid w:val="00733794"/>
    <w:rsid w:val="007338C9"/>
    <w:rsid w:val="00733A6A"/>
    <w:rsid w:val="007345CA"/>
    <w:rsid w:val="00735855"/>
    <w:rsid w:val="007405D8"/>
    <w:rsid w:val="00744AEA"/>
    <w:rsid w:val="0074543F"/>
    <w:rsid w:val="00745DA7"/>
    <w:rsid w:val="00745F2F"/>
    <w:rsid w:val="00747543"/>
    <w:rsid w:val="007515D3"/>
    <w:rsid w:val="00752A2D"/>
    <w:rsid w:val="00755614"/>
    <w:rsid w:val="00756943"/>
    <w:rsid w:val="00762198"/>
    <w:rsid w:val="00763149"/>
    <w:rsid w:val="00765713"/>
    <w:rsid w:val="0076609D"/>
    <w:rsid w:val="00770F0F"/>
    <w:rsid w:val="0077233A"/>
    <w:rsid w:val="00773D17"/>
    <w:rsid w:val="00775E5E"/>
    <w:rsid w:val="00777B35"/>
    <w:rsid w:val="007805F4"/>
    <w:rsid w:val="00781084"/>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D05"/>
    <w:rsid w:val="007C5F1D"/>
    <w:rsid w:val="007D0752"/>
    <w:rsid w:val="007D103B"/>
    <w:rsid w:val="007D11A8"/>
    <w:rsid w:val="007D2A6C"/>
    <w:rsid w:val="007D2B17"/>
    <w:rsid w:val="007D427B"/>
    <w:rsid w:val="007D4EB4"/>
    <w:rsid w:val="007D4F6A"/>
    <w:rsid w:val="007D5514"/>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F0775"/>
    <w:rsid w:val="007F0A6F"/>
    <w:rsid w:val="007F0DA0"/>
    <w:rsid w:val="007F1448"/>
    <w:rsid w:val="007F1C50"/>
    <w:rsid w:val="007F66D9"/>
    <w:rsid w:val="007F70B8"/>
    <w:rsid w:val="007F7497"/>
    <w:rsid w:val="0080158C"/>
    <w:rsid w:val="008034FB"/>
    <w:rsid w:val="00804111"/>
    <w:rsid w:val="008041F5"/>
    <w:rsid w:val="00804ACA"/>
    <w:rsid w:val="00804EF6"/>
    <w:rsid w:val="008050EE"/>
    <w:rsid w:val="00805120"/>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403E"/>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F59"/>
    <w:rsid w:val="00846346"/>
    <w:rsid w:val="00846443"/>
    <w:rsid w:val="00846FBB"/>
    <w:rsid w:val="008471B2"/>
    <w:rsid w:val="008508D5"/>
    <w:rsid w:val="00850C82"/>
    <w:rsid w:val="00850FF2"/>
    <w:rsid w:val="00851C32"/>
    <w:rsid w:val="00852C50"/>
    <w:rsid w:val="00852CFA"/>
    <w:rsid w:val="008531FB"/>
    <w:rsid w:val="00853A8B"/>
    <w:rsid w:val="008577F2"/>
    <w:rsid w:val="00857A1E"/>
    <w:rsid w:val="008605D7"/>
    <w:rsid w:val="008617E7"/>
    <w:rsid w:val="008625D6"/>
    <w:rsid w:val="00862707"/>
    <w:rsid w:val="008634F9"/>
    <w:rsid w:val="008655A9"/>
    <w:rsid w:val="00866071"/>
    <w:rsid w:val="00866456"/>
    <w:rsid w:val="00866B88"/>
    <w:rsid w:val="00867299"/>
    <w:rsid w:val="00867A33"/>
    <w:rsid w:val="00867D98"/>
    <w:rsid w:val="0087114F"/>
    <w:rsid w:val="008726C7"/>
    <w:rsid w:val="00873FDD"/>
    <w:rsid w:val="00875A5E"/>
    <w:rsid w:val="00876F5F"/>
    <w:rsid w:val="0087787E"/>
    <w:rsid w:val="008803FD"/>
    <w:rsid w:val="00880D99"/>
    <w:rsid w:val="00881EF0"/>
    <w:rsid w:val="00882004"/>
    <w:rsid w:val="008829F5"/>
    <w:rsid w:val="00882EC8"/>
    <w:rsid w:val="008839E6"/>
    <w:rsid w:val="00883B4E"/>
    <w:rsid w:val="00884302"/>
    <w:rsid w:val="00884A69"/>
    <w:rsid w:val="00884A94"/>
    <w:rsid w:val="0088529C"/>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D6DD0"/>
    <w:rsid w:val="008E1190"/>
    <w:rsid w:val="008E24B4"/>
    <w:rsid w:val="008E2912"/>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50E2"/>
    <w:rsid w:val="00907000"/>
    <w:rsid w:val="00910EE4"/>
    <w:rsid w:val="00914132"/>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DE2"/>
    <w:rsid w:val="00946EFA"/>
    <w:rsid w:val="00950040"/>
    <w:rsid w:val="0095063D"/>
    <w:rsid w:val="00950B93"/>
    <w:rsid w:val="00952806"/>
    <w:rsid w:val="0095309A"/>
    <w:rsid w:val="00953458"/>
    <w:rsid w:val="00956743"/>
    <w:rsid w:val="00956B15"/>
    <w:rsid w:val="00957160"/>
    <w:rsid w:val="00960489"/>
    <w:rsid w:val="00960E59"/>
    <w:rsid w:val="0096132D"/>
    <w:rsid w:val="009613F2"/>
    <w:rsid w:val="009615B1"/>
    <w:rsid w:val="00962CBB"/>
    <w:rsid w:val="009641CB"/>
    <w:rsid w:val="00964348"/>
    <w:rsid w:val="00964DBB"/>
    <w:rsid w:val="0096500D"/>
    <w:rsid w:val="009658FF"/>
    <w:rsid w:val="00966059"/>
    <w:rsid w:val="0096677E"/>
    <w:rsid w:val="00967993"/>
    <w:rsid w:val="00967C2D"/>
    <w:rsid w:val="00971E25"/>
    <w:rsid w:val="009724DF"/>
    <w:rsid w:val="009738D0"/>
    <w:rsid w:val="00974CFE"/>
    <w:rsid w:val="00974DFE"/>
    <w:rsid w:val="0097614A"/>
    <w:rsid w:val="00976556"/>
    <w:rsid w:val="0098010B"/>
    <w:rsid w:val="009817EF"/>
    <w:rsid w:val="009832E0"/>
    <w:rsid w:val="0098416C"/>
    <w:rsid w:val="00986057"/>
    <w:rsid w:val="0098605C"/>
    <w:rsid w:val="00986E9A"/>
    <w:rsid w:val="009878DF"/>
    <w:rsid w:val="0099110B"/>
    <w:rsid w:val="00992574"/>
    <w:rsid w:val="00992905"/>
    <w:rsid w:val="0099461B"/>
    <w:rsid w:val="00995A53"/>
    <w:rsid w:val="00996F21"/>
    <w:rsid w:val="009A0CEE"/>
    <w:rsid w:val="009A11B8"/>
    <w:rsid w:val="009A195C"/>
    <w:rsid w:val="009A3625"/>
    <w:rsid w:val="009A43F7"/>
    <w:rsid w:val="009A469F"/>
    <w:rsid w:val="009A482A"/>
    <w:rsid w:val="009A51AC"/>
    <w:rsid w:val="009A5B16"/>
    <w:rsid w:val="009A6477"/>
    <w:rsid w:val="009B00A8"/>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1B71"/>
    <w:rsid w:val="00A11F33"/>
    <w:rsid w:val="00A12D92"/>
    <w:rsid w:val="00A135DF"/>
    <w:rsid w:val="00A20BB6"/>
    <w:rsid w:val="00A2163E"/>
    <w:rsid w:val="00A22BAB"/>
    <w:rsid w:val="00A23B70"/>
    <w:rsid w:val="00A24493"/>
    <w:rsid w:val="00A24BB4"/>
    <w:rsid w:val="00A24FC8"/>
    <w:rsid w:val="00A2647E"/>
    <w:rsid w:val="00A265F9"/>
    <w:rsid w:val="00A26877"/>
    <w:rsid w:val="00A26F56"/>
    <w:rsid w:val="00A30F76"/>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40CA"/>
    <w:rsid w:val="00A44241"/>
    <w:rsid w:val="00A4461F"/>
    <w:rsid w:val="00A44726"/>
    <w:rsid w:val="00A44A93"/>
    <w:rsid w:val="00A46B0B"/>
    <w:rsid w:val="00A476DE"/>
    <w:rsid w:val="00A50BAC"/>
    <w:rsid w:val="00A514B6"/>
    <w:rsid w:val="00A51B3F"/>
    <w:rsid w:val="00A5234B"/>
    <w:rsid w:val="00A5424C"/>
    <w:rsid w:val="00A5798B"/>
    <w:rsid w:val="00A60B12"/>
    <w:rsid w:val="00A60EAD"/>
    <w:rsid w:val="00A61218"/>
    <w:rsid w:val="00A622D6"/>
    <w:rsid w:val="00A6282E"/>
    <w:rsid w:val="00A63E6C"/>
    <w:rsid w:val="00A64121"/>
    <w:rsid w:val="00A655B9"/>
    <w:rsid w:val="00A67961"/>
    <w:rsid w:val="00A71B19"/>
    <w:rsid w:val="00A73B0F"/>
    <w:rsid w:val="00A76348"/>
    <w:rsid w:val="00A8003D"/>
    <w:rsid w:val="00A80AEA"/>
    <w:rsid w:val="00A80F8A"/>
    <w:rsid w:val="00A8404F"/>
    <w:rsid w:val="00A85EAD"/>
    <w:rsid w:val="00A87209"/>
    <w:rsid w:val="00A87297"/>
    <w:rsid w:val="00A87478"/>
    <w:rsid w:val="00A8759C"/>
    <w:rsid w:val="00A91339"/>
    <w:rsid w:val="00A91907"/>
    <w:rsid w:val="00A9207B"/>
    <w:rsid w:val="00A9405B"/>
    <w:rsid w:val="00A95E73"/>
    <w:rsid w:val="00A960E7"/>
    <w:rsid w:val="00AA0B5A"/>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C6F"/>
    <w:rsid w:val="00AC0F44"/>
    <w:rsid w:val="00AC1141"/>
    <w:rsid w:val="00AC1CD8"/>
    <w:rsid w:val="00AC26F5"/>
    <w:rsid w:val="00AC2E99"/>
    <w:rsid w:val="00AC313D"/>
    <w:rsid w:val="00AC4CFE"/>
    <w:rsid w:val="00AC671E"/>
    <w:rsid w:val="00AC678E"/>
    <w:rsid w:val="00AD03BE"/>
    <w:rsid w:val="00AD13F0"/>
    <w:rsid w:val="00AD2213"/>
    <w:rsid w:val="00AD32BE"/>
    <w:rsid w:val="00AD4375"/>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2489"/>
    <w:rsid w:val="00B724A5"/>
    <w:rsid w:val="00B72C8B"/>
    <w:rsid w:val="00B7339E"/>
    <w:rsid w:val="00B73849"/>
    <w:rsid w:val="00B73AAB"/>
    <w:rsid w:val="00B73C0E"/>
    <w:rsid w:val="00B745DF"/>
    <w:rsid w:val="00B74BE0"/>
    <w:rsid w:val="00B74FF9"/>
    <w:rsid w:val="00B75081"/>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74A"/>
    <w:rsid w:val="00B9655D"/>
    <w:rsid w:val="00B96B78"/>
    <w:rsid w:val="00BA2247"/>
    <w:rsid w:val="00BA303B"/>
    <w:rsid w:val="00BA456B"/>
    <w:rsid w:val="00BA4FBC"/>
    <w:rsid w:val="00BA6D52"/>
    <w:rsid w:val="00BA7D34"/>
    <w:rsid w:val="00BB063E"/>
    <w:rsid w:val="00BB13AE"/>
    <w:rsid w:val="00BB1698"/>
    <w:rsid w:val="00BB1B42"/>
    <w:rsid w:val="00BB30BD"/>
    <w:rsid w:val="00BB4D5C"/>
    <w:rsid w:val="00BB5966"/>
    <w:rsid w:val="00BB6588"/>
    <w:rsid w:val="00BB76F8"/>
    <w:rsid w:val="00BC1073"/>
    <w:rsid w:val="00BC13B2"/>
    <w:rsid w:val="00BC1E72"/>
    <w:rsid w:val="00BC303C"/>
    <w:rsid w:val="00BC3A86"/>
    <w:rsid w:val="00BC40C0"/>
    <w:rsid w:val="00BC53B2"/>
    <w:rsid w:val="00BC5875"/>
    <w:rsid w:val="00BC64AB"/>
    <w:rsid w:val="00BD089B"/>
    <w:rsid w:val="00BD0AAA"/>
    <w:rsid w:val="00BD16C3"/>
    <w:rsid w:val="00BD1F23"/>
    <w:rsid w:val="00BD490B"/>
    <w:rsid w:val="00BD5A6F"/>
    <w:rsid w:val="00BD675C"/>
    <w:rsid w:val="00BD6D61"/>
    <w:rsid w:val="00BE0602"/>
    <w:rsid w:val="00BE21CB"/>
    <w:rsid w:val="00BE2495"/>
    <w:rsid w:val="00BE353D"/>
    <w:rsid w:val="00BE4787"/>
    <w:rsid w:val="00BE5D23"/>
    <w:rsid w:val="00BE66BE"/>
    <w:rsid w:val="00BE66CE"/>
    <w:rsid w:val="00BE69C2"/>
    <w:rsid w:val="00BE6C86"/>
    <w:rsid w:val="00BF05DB"/>
    <w:rsid w:val="00BF0DAE"/>
    <w:rsid w:val="00BF1327"/>
    <w:rsid w:val="00BF1540"/>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10A0"/>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2C78"/>
    <w:rsid w:val="00C742B8"/>
    <w:rsid w:val="00C74AD1"/>
    <w:rsid w:val="00C75135"/>
    <w:rsid w:val="00C753BF"/>
    <w:rsid w:val="00C754AC"/>
    <w:rsid w:val="00C75738"/>
    <w:rsid w:val="00C75797"/>
    <w:rsid w:val="00C75C48"/>
    <w:rsid w:val="00C75CF6"/>
    <w:rsid w:val="00C76B82"/>
    <w:rsid w:val="00C77CF8"/>
    <w:rsid w:val="00C803E7"/>
    <w:rsid w:val="00C81FED"/>
    <w:rsid w:val="00C829F5"/>
    <w:rsid w:val="00C83A21"/>
    <w:rsid w:val="00C8667D"/>
    <w:rsid w:val="00C87588"/>
    <w:rsid w:val="00C8788F"/>
    <w:rsid w:val="00C92170"/>
    <w:rsid w:val="00C92A33"/>
    <w:rsid w:val="00C93666"/>
    <w:rsid w:val="00C938B8"/>
    <w:rsid w:val="00C9532A"/>
    <w:rsid w:val="00C956FF"/>
    <w:rsid w:val="00C968E1"/>
    <w:rsid w:val="00CA029C"/>
    <w:rsid w:val="00CA159F"/>
    <w:rsid w:val="00CA19BD"/>
    <w:rsid w:val="00CA284D"/>
    <w:rsid w:val="00CA2CC7"/>
    <w:rsid w:val="00CA31F2"/>
    <w:rsid w:val="00CA46FA"/>
    <w:rsid w:val="00CA52D6"/>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0168"/>
    <w:rsid w:val="00CC1C23"/>
    <w:rsid w:val="00CC312A"/>
    <w:rsid w:val="00CC32F8"/>
    <w:rsid w:val="00CC4EBA"/>
    <w:rsid w:val="00CC64FA"/>
    <w:rsid w:val="00CC6E9B"/>
    <w:rsid w:val="00CD0F4F"/>
    <w:rsid w:val="00CD1235"/>
    <w:rsid w:val="00CD174A"/>
    <w:rsid w:val="00CD345D"/>
    <w:rsid w:val="00CD5113"/>
    <w:rsid w:val="00CD6C54"/>
    <w:rsid w:val="00CE0FDC"/>
    <w:rsid w:val="00CE245C"/>
    <w:rsid w:val="00CE3B72"/>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075E3"/>
    <w:rsid w:val="00D10A57"/>
    <w:rsid w:val="00D11994"/>
    <w:rsid w:val="00D11A21"/>
    <w:rsid w:val="00D12189"/>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951"/>
    <w:rsid w:val="00D56A75"/>
    <w:rsid w:val="00D56C04"/>
    <w:rsid w:val="00D57184"/>
    <w:rsid w:val="00D60341"/>
    <w:rsid w:val="00D60FBA"/>
    <w:rsid w:val="00D61920"/>
    <w:rsid w:val="00D63F94"/>
    <w:rsid w:val="00D65C78"/>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91E00"/>
    <w:rsid w:val="00D93B05"/>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E2041"/>
    <w:rsid w:val="00DE2D29"/>
    <w:rsid w:val="00DE4567"/>
    <w:rsid w:val="00DE4D66"/>
    <w:rsid w:val="00DE535E"/>
    <w:rsid w:val="00DE6058"/>
    <w:rsid w:val="00DE6BCF"/>
    <w:rsid w:val="00DE70A0"/>
    <w:rsid w:val="00DE7DA9"/>
    <w:rsid w:val="00DF03B4"/>
    <w:rsid w:val="00DF1253"/>
    <w:rsid w:val="00DF1A8D"/>
    <w:rsid w:val="00DF2F56"/>
    <w:rsid w:val="00DF36E8"/>
    <w:rsid w:val="00E0124C"/>
    <w:rsid w:val="00E0135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832"/>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324"/>
    <w:rsid w:val="00E6573D"/>
    <w:rsid w:val="00E708E1"/>
    <w:rsid w:val="00E70C5B"/>
    <w:rsid w:val="00E71797"/>
    <w:rsid w:val="00E72E22"/>
    <w:rsid w:val="00E7318F"/>
    <w:rsid w:val="00E74BAB"/>
    <w:rsid w:val="00E74EA1"/>
    <w:rsid w:val="00E75917"/>
    <w:rsid w:val="00E77DAD"/>
    <w:rsid w:val="00E77F60"/>
    <w:rsid w:val="00E8091D"/>
    <w:rsid w:val="00E80ABE"/>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E26"/>
    <w:rsid w:val="00E97C0A"/>
    <w:rsid w:val="00EA25F4"/>
    <w:rsid w:val="00EA29AF"/>
    <w:rsid w:val="00EA49DF"/>
    <w:rsid w:val="00EA5DE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3293"/>
    <w:rsid w:val="00F93A43"/>
    <w:rsid w:val="00F93C01"/>
    <w:rsid w:val="00F9440E"/>
    <w:rsid w:val="00F9463D"/>
    <w:rsid w:val="00F956F1"/>
    <w:rsid w:val="00FA11AC"/>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DB2DE8"/>
  <w15:docId w15:val="{3EC0FABD-3F6F-450A-A0AE-DBA0BFE2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8"/>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61"/>
      </w:numPr>
    </w:pPr>
  </w:style>
  <w:style w:type="numbering" w:customStyle="1" w:styleId="WWNum3">
    <w:name w:val="WWNum3"/>
    <w:rsid w:val="005766A8"/>
    <w:pPr>
      <w:numPr>
        <w:numId w:val="62"/>
      </w:numPr>
    </w:pPr>
  </w:style>
  <w:style w:type="numbering" w:customStyle="1" w:styleId="WWNum5">
    <w:name w:val="WWNum5"/>
    <w:rsid w:val="00C829F5"/>
    <w:pPr>
      <w:numPr>
        <w:numId w:val="70"/>
      </w:numPr>
    </w:pPr>
  </w:style>
  <w:style w:type="numbering" w:customStyle="1" w:styleId="WWNum21">
    <w:name w:val="WWNum21"/>
    <w:rsid w:val="009A195C"/>
    <w:pPr>
      <w:numPr>
        <w:numId w:val="2"/>
      </w:numPr>
    </w:pPr>
  </w:style>
  <w:style w:type="numbering" w:customStyle="1" w:styleId="WWNum32">
    <w:name w:val="WWNum32"/>
    <w:rsid w:val="009A195C"/>
    <w:pPr>
      <w:numPr>
        <w:numId w:val="67"/>
      </w:numPr>
    </w:pPr>
  </w:style>
  <w:style w:type="numbering" w:customStyle="1" w:styleId="WWNum511">
    <w:name w:val="WWNum511"/>
    <w:rsid w:val="009A195C"/>
  </w:style>
  <w:style w:type="numbering" w:customStyle="1" w:styleId="WWNum57">
    <w:name w:val="WWNum57"/>
    <w:rsid w:val="009A195C"/>
    <w:pPr>
      <w:numPr>
        <w:numId w:val="69"/>
      </w:numPr>
    </w:pPr>
  </w:style>
  <w:style w:type="numbering" w:customStyle="1" w:styleId="WWNum6">
    <w:name w:val="WWNum6"/>
    <w:rsid w:val="009A195C"/>
    <w:pPr>
      <w:numPr>
        <w:numId w:val="65"/>
      </w:numPr>
    </w:pPr>
  </w:style>
  <w:style w:type="numbering" w:customStyle="1" w:styleId="WWNum43">
    <w:name w:val="WWNum43"/>
    <w:rsid w:val="009A195C"/>
    <w:pPr>
      <w:numPr>
        <w:numId w:val="73"/>
      </w:numPr>
    </w:pPr>
  </w:style>
  <w:style w:type="numbering" w:customStyle="1" w:styleId="WWNum7">
    <w:name w:val="WWNum7"/>
    <w:rsid w:val="009A195C"/>
    <w:pPr>
      <w:numPr>
        <w:numId w:val="66"/>
      </w:numPr>
    </w:pPr>
  </w:style>
  <w:style w:type="numbering" w:customStyle="1" w:styleId="WWNum53">
    <w:name w:val="WWNum53"/>
    <w:rsid w:val="009A195C"/>
    <w:pPr>
      <w:numPr>
        <w:numId w:val="74"/>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8"/>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7184-C942-4FCE-9AA2-31C4283B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14187</Words>
  <Characters>91263</Characters>
  <Application>Microsoft Office Word</Application>
  <DocSecurity>0</DocSecurity>
  <Lines>760</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105240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Gajewska Ewelina</cp:lastModifiedBy>
  <cp:revision>4</cp:revision>
  <cp:lastPrinted>2022-06-10T08:54:00Z</cp:lastPrinted>
  <dcterms:created xsi:type="dcterms:W3CDTF">2022-07-13T06:43:00Z</dcterms:created>
  <dcterms:modified xsi:type="dcterms:W3CDTF">2022-07-13T07:33:00Z</dcterms:modified>
</cp:coreProperties>
</file>