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4862" w14:textId="77777777" w:rsidR="00336A1D" w:rsidRDefault="00440EB8" w:rsidP="00336A1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36A1D">
        <w:rPr>
          <w:rFonts w:ascii="Arial Narrow" w:hAnsi="Arial Narrow"/>
          <w:sz w:val="24"/>
          <w:szCs w:val="24"/>
        </w:rPr>
        <w:t>Zamawiający wprowadza następujące zmiany w opisie pr</w:t>
      </w:r>
      <w:r w:rsidR="00336A1D">
        <w:rPr>
          <w:rFonts w:ascii="Arial Narrow" w:hAnsi="Arial Narrow"/>
          <w:sz w:val="24"/>
          <w:szCs w:val="24"/>
        </w:rPr>
        <w:t xml:space="preserve">zedmiotu </w:t>
      </w:r>
      <w:r w:rsidR="00336A1D" w:rsidRPr="00336A1D">
        <w:rPr>
          <w:rFonts w:ascii="Arial Narrow" w:hAnsi="Arial Narrow"/>
          <w:sz w:val="24"/>
          <w:szCs w:val="24"/>
        </w:rPr>
        <w:t>zapytania ofertowego</w:t>
      </w:r>
      <w:r w:rsidR="00336A1D">
        <w:rPr>
          <w:rFonts w:ascii="Arial Narrow" w:hAnsi="Arial Narrow"/>
          <w:sz w:val="24"/>
          <w:szCs w:val="24"/>
        </w:rPr>
        <w:t xml:space="preserve"> na</w:t>
      </w:r>
      <w:r w:rsidR="00336A1D" w:rsidRPr="00336A1D">
        <w:rPr>
          <w:rFonts w:ascii="Arial Narrow" w:hAnsi="Arial Narrow"/>
          <w:sz w:val="24"/>
          <w:szCs w:val="24"/>
        </w:rPr>
        <w:t xml:space="preserve"> </w:t>
      </w:r>
      <w:r w:rsidR="00336A1D" w:rsidRPr="00336A1D">
        <w:rPr>
          <w:rFonts w:ascii="Arial Narrow" w:hAnsi="Arial Narrow"/>
          <w:b/>
          <w:sz w:val="24"/>
          <w:szCs w:val="24"/>
        </w:rPr>
        <w:t xml:space="preserve">dostawę urządzeń do </w:t>
      </w:r>
      <w:bookmarkStart w:id="0" w:name="_Hlk110002072"/>
      <w:r w:rsidR="00336A1D" w:rsidRPr="00336A1D">
        <w:rPr>
          <w:rFonts w:ascii="Arial Narrow" w:hAnsi="Arial Narrow"/>
          <w:b/>
          <w:sz w:val="24"/>
          <w:szCs w:val="24"/>
        </w:rPr>
        <w:t>świadczenia usługi „opieki na odległość” tzw. opasek bezpieczeństwa wraz z usługą obsługi systemu polegającej na sprawowaniu całodobowej opieki na odległość przez centrum monitoringu</w:t>
      </w:r>
      <w:bookmarkEnd w:id="0"/>
      <w:r w:rsidR="00336A1D" w:rsidRPr="00336A1D">
        <w:rPr>
          <w:rFonts w:ascii="Arial Narrow" w:hAnsi="Arial Narrow"/>
          <w:b/>
          <w:sz w:val="24"/>
          <w:szCs w:val="24"/>
        </w:rPr>
        <w:t xml:space="preserve"> dla mieszkańców Rumi w wieku 65 lat i więcej – w tym Świadczeniobiorców Miejskiego Ośrodka Pomocy Społecznej w Rumi w ramach Programu Ministerstwa Rodziny i Polityki Społecznej ,,Korpus Wsparcia Seniorów” na rok 2022 (Moduł II)</w:t>
      </w:r>
      <w:r w:rsidR="00336A1D">
        <w:rPr>
          <w:rFonts w:ascii="Arial Narrow" w:hAnsi="Arial Narrow"/>
          <w:b/>
          <w:sz w:val="24"/>
          <w:szCs w:val="24"/>
        </w:rPr>
        <w:t>,</w:t>
      </w:r>
    </w:p>
    <w:p w14:paraId="008E4C5D" w14:textId="3375422B" w:rsidR="00336A1D" w:rsidRPr="00336A1D" w:rsidRDefault="00336A1D" w:rsidP="00336A1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nr postępowania DA.222.1.18.2022</w:t>
      </w:r>
    </w:p>
    <w:p w14:paraId="7B574FE9" w14:textId="6445266C" w:rsidR="00440EB8" w:rsidRPr="00336A1D" w:rsidRDefault="00440EB8" w:rsidP="00440EB8">
      <w:pPr>
        <w:pStyle w:val="NormalnyWeb"/>
        <w:rPr>
          <w:rFonts w:ascii="Arial Narrow" w:hAnsi="Arial Narrow"/>
        </w:rPr>
      </w:pPr>
    </w:p>
    <w:p w14:paraId="56F82ABE" w14:textId="021ADAAC" w:rsidR="00440EB8" w:rsidRDefault="00336A1D" w:rsidP="00440EB8">
      <w:pPr>
        <w:pStyle w:val="NormalnyWeb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1)    w pkt 1 pt.: ,,</w:t>
      </w:r>
      <w:r w:rsidRPr="00336A1D">
        <w:rPr>
          <w:rFonts w:ascii="Arial Narrow" w:hAnsi="Arial Narrow"/>
          <w:b/>
        </w:rPr>
        <w:t xml:space="preserve"> </w:t>
      </w:r>
      <w:r w:rsidRPr="00737BEA">
        <w:rPr>
          <w:rFonts w:ascii="Arial Narrow" w:hAnsi="Arial Narrow"/>
          <w:b/>
        </w:rPr>
        <w:t>Opis przedmiotu zamówienia i warunki udziału w postępowaniu:</w:t>
      </w:r>
      <w:r>
        <w:rPr>
          <w:rFonts w:ascii="Arial Narrow" w:hAnsi="Arial Narrow"/>
          <w:b/>
          <w:bCs/>
        </w:rPr>
        <w:t>” j</w:t>
      </w:r>
      <w:r w:rsidR="00440EB8" w:rsidRPr="00336A1D">
        <w:rPr>
          <w:rFonts w:ascii="Arial Narrow" w:hAnsi="Arial Narrow"/>
          <w:b/>
          <w:bCs/>
        </w:rPr>
        <w:t>est:</w:t>
      </w:r>
    </w:p>
    <w:p w14:paraId="677B589A" w14:textId="6AF785B4" w:rsidR="00336A1D" w:rsidRDefault="00BA0806" w:rsidP="00336A1D">
      <w:pPr>
        <w:pStyle w:val="Akapitzlist"/>
        <w:tabs>
          <w:tab w:val="left" w:pos="720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36A1D">
        <w:rPr>
          <w:rFonts w:ascii="Arial Narrow" w:hAnsi="Arial Narrow"/>
          <w:sz w:val="24"/>
          <w:szCs w:val="24"/>
        </w:rPr>
        <w:t>„Opaski bezpieczeństwa muszą</w:t>
      </w:r>
      <w:r w:rsidR="00336A1D" w:rsidRPr="00525AA1">
        <w:rPr>
          <w:rFonts w:ascii="Arial Narrow" w:hAnsi="Arial Narrow"/>
          <w:sz w:val="24"/>
          <w:szCs w:val="24"/>
        </w:rPr>
        <w:t xml:space="preserve"> być wyposażone w co najmniej</w:t>
      </w:r>
      <w:r w:rsidR="00336A1D">
        <w:rPr>
          <w:rFonts w:ascii="Arial Narrow" w:hAnsi="Arial Narrow"/>
          <w:sz w:val="24"/>
          <w:szCs w:val="24"/>
        </w:rPr>
        <w:t xml:space="preserve"> trzy z wymienionych</w:t>
      </w:r>
      <w:r w:rsidR="00336A1D" w:rsidRPr="00525AA1">
        <w:rPr>
          <w:rFonts w:ascii="Arial Narrow" w:hAnsi="Arial Narrow"/>
          <w:sz w:val="24"/>
          <w:szCs w:val="24"/>
        </w:rPr>
        <w:t xml:space="preserve"> funkcji tj.</w:t>
      </w:r>
      <w:r w:rsidR="00336A1D">
        <w:rPr>
          <w:rFonts w:ascii="Arial Narrow" w:hAnsi="Arial Narrow"/>
          <w:sz w:val="24"/>
          <w:szCs w:val="24"/>
        </w:rPr>
        <w:t>:</w:t>
      </w:r>
      <w:r w:rsidR="00336A1D" w:rsidRPr="00525AA1">
        <w:rPr>
          <w:rFonts w:ascii="Arial Narrow" w:hAnsi="Arial Narrow"/>
          <w:sz w:val="24"/>
          <w:szCs w:val="24"/>
        </w:rPr>
        <w:t xml:space="preserve"> </w:t>
      </w:r>
    </w:p>
    <w:p w14:paraId="0202E890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przycisk bezpieczeństwa – sygnał SOS, </w:t>
      </w:r>
    </w:p>
    <w:p w14:paraId="44A07CE8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detektor upadku, </w:t>
      </w:r>
    </w:p>
    <w:p w14:paraId="5BE4AAA5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czujnik zdjęcia opaski, </w:t>
      </w:r>
    </w:p>
    <w:p w14:paraId="6E736F07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lokalizator GPS, </w:t>
      </w:r>
    </w:p>
    <w:p w14:paraId="5D775FBE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funkcje umożliwiające komunikowanie się z centrum obsługi i opiekunami, </w:t>
      </w:r>
    </w:p>
    <w:p w14:paraId="47A0F422" w14:textId="77777777" w:rsidR="00336A1D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>funkcje monitorujące podstawowe czyn</w:t>
      </w:r>
      <w:r>
        <w:rPr>
          <w:rFonts w:ascii="Arial Narrow" w:hAnsi="Arial Narrow"/>
          <w:sz w:val="24"/>
          <w:szCs w:val="24"/>
        </w:rPr>
        <w:t>ności życiowe – tj. puls, saturacja</w:t>
      </w:r>
    </w:p>
    <w:p w14:paraId="04C29CB7" w14:textId="3BDC3FF6" w:rsidR="00336A1D" w:rsidRPr="00BA0806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może być wyposażone w inne dodatkowe funkcje jak np. czujnik zdjęcia urządzenia itp.</w:t>
      </w:r>
    </w:p>
    <w:p w14:paraId="0B8EA779" w14:textId="1A4FE1ED" w:rsidR="00336A1D" w:rsidRPr="00BA0806" w:rsidRDefault="00336A1D" w:rsidP="00336A1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muszą</w:t>
      </w:r>
      <w:r w:rsidR="00230810" w:rsidRPr="00BA0806">
        <w:rPr>
          <w:rFonts w:ascii="Arial Narrow" w:hAnsi="Arial Narrow"/>
          <w:sz w:val="24"/>
          <w:szCs w:val="24"/>
        </w:rPr>
        <w:t xml:space="preserve"> gwarantować użytkowanie </w:t>
      </w:r>
      <w:r w:rsidRPr="00BA0806">
        <w:rPr>
          <w:rFonts w:ascii="Arial Narrow" w:hAnsi="Arial Narrow"/>
          <w:sz w:val="24"/>
          <w:szCs w:val="24"/>
        </w:rPr>
        <w:t>opasek przez Seniorów w języku polskim”</w:t>
      </w:r>
    </w:p>
    <w:p w14:paraId="3902BC39" w14:textId="60711D36" w:rsidR="00336A1D" w:rsidRPr="00BA0806" w:rsidRDefault="00336A1D" w:rsidP="00336A1D">
      <w:pPr>
        <w:pStyle w:val="Akapitzlist"/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 xml:space="preserve">oraz </w:t>
      </w:r>
      <w:r w:rsidR="00A85692" w:rsidRPr="00BA0806">
        <w:rPr>
          <w:rFonts w:ascii="Arial Narrow" w:hAnsi="Arial Narrow"/>
          <w:sz w:val="24"/>
          <w:szCs w:val="24"/>
        </w:rPr>
        <w:t>muszą</w:t>
      </w:r>
      <w:r w:rsidRPr="00BA0806">
        <w:rPr>
          <w:rFonts w:ascii="Arial Narrow" w:hAnsi="Arial Narrow"/>
          <w:sz w:val="24"/>
          <w:szCs w:val="24"/>
        </w:rPr>
        <w:t xml:space="preserve"> spełniać wymogi techniczne:</w:t>
      </w:r>
    </w:p>
    <w:p w14:paraId="38FBA2D6" w14:textId="77777777" w:rsidR="00336A1D" w:rsidRPr="00BA0806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wytrzymała bateria – czas użytkowania na jednym ładowaniu minimum 36 godzin, czas jej pełnego ładowania maksimum 4 godziny</w:t>
      </w:r>
    </w:p>
    <w:p w14:paraId="28A2B433" w14:textId="61CA1ECD" w:rsidR="00336A1D" w:rsidRPr="00BA0806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ładowanie indukcyjne lub magnetyczne (ładowark</w:t>
      </w:r>
      <w:r w:rsidR="00230810" w:rsidRPr="00BA0806">
        <w:rPr>
          <w:rFonts w:ascii="Arial Narrow" w:hAnsi="Arial Narrow"/>
          <w:sz w:val="24"/>
          <w:szCs w:val="24"/>
        </w:rPr>
        <w:t xml:space="preserve">a indukcyjna lub do ładowania magnetycznego </w:t>
      </w:r>
      <w:r w:rsidRPr="00BA0806">
        <w:rPr>
          <w:rFonts w:ascii="Arial Narrow" w:hAnsi="Arial Narrow"/>
          <w:sz w:val="24"/>
          <w:szCs w:val="24"/>
        </w:rPr>
        <w:t xml:space="preserve"> dołączona do zestawu lub ładowarka wraz z kablem ładującym),</w:t>
      </w:r>
    </w:p>
    <w:p w14:paraId="04E7D4CF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urządzenie wyposażone w monitoring zużycia</w:t>
      </w:r>
      <w:r w:rsidRPr="009077BB">
        <w:rPr>
          <w:rFonts w:ascii="Arial Narrow" w:hAnsi="Arial Narrow"/>
          <w:sz w:val="24"/>
          <w:szCs w:val="24"/>
        </w:rPr>
        <w:t xml:space="preserve"> baterii, przypominający użytkownikowi o konieczności naładowania urządzenia,</w:t>
      </w:r>
    </w:p>
    <w:p w14:paraId="4CDBB93A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urządzenie wyprodukowane w Polsce,</w:t>
      </w:r>
    </w:p>
    <w:p w14:paraId="245DD078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wodoodporności co najmniej IP66,</w:t>
      </w:r>
    </w:p>
    <w:p w14:paraId="3E1362BC" w14:textId="77777777" w:rsidR="00336A1D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– 24 miesiące,</w:t>
      </w:r>
    </w:p>
    <w:p w14:paraId="08BFA9A8" w14:textId="77777777" w:rsidR="00336A1D" w:rsidRPr="009077BB" w:rsidRDefault="00336A1D" w:rsidP="00336A1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9077BB">
        <w:rPr>
          <w:rFonts w:ascii="Arial Narrow" w:hAnsi="Arial Narrow"/>
          <w:sz w:val="24"/>
          <w:szCs w:val="24"/>
        </w:rPr>
        <w:t>możliwość zdalnej bezpłatnej aktualizacji oprogramowania urządzenia bez konieczności obsługi serwisowej</w:t>
      </w:r>
      <w:r>
        <w:rPr>
          <w:rFonts w:ascii="Arial Narrow" w:hAnsi="Arial Narrow"/>
          <w:sz w:val="24"/>
          <w:szCs w:val="24"/>
        </w:rPr>
        <w:t>”</w:t>
      </w:r>
    </w:p>
    <w:p w14:paraId="1683E646" w14:textId="42945911" w:rsidR="006E0A7E" w:rsidRDefault="00BA0806" w:rsidP="00440EB8">
      <w:pPr>
        <w:pStyle w:val="NormalnyWeb"/>
        <w:rPr>
          <w:rFonts w:ascii="Arial Narrow" w:hAnsi="Arial Narrow"/>
          <w:b/>
        </w:rPr>
      </w:pPr>
      <w:r w:rsidRPr="00BA0806">
        <w:rPr>
          <w:rFonts w:ascii="Arial Narrow" w:hAnsi="Arial Narrow"/>
          <w:b/>
        </w:rPr>
        <w:t>winno być:</w:t>
      </w:r>
    </w:p>
    <w:p w14:paraId="269867EF" w14:textId="77777777" w:rsidR="00BA0806" w:rsidRDefault="00BA0806" w:rsidP="00BA0806">
      <w:pPr>
        <w:pStyle w:val="Akapitzlist"/>
        <w:tabs>
          <w:tab w:val="left" w:pos="720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„Opaski bezpieczeństwa muszą</w:t>
      </w:r>
      <w:r w:rsidRPr="00525AA1">
        <w:rPr>
          <w:rFonts w:ascii="Arial Narrow" w:hAnsi="Arial Narrow"/>
          <w:sz w:val="24"/>
          <w:szCs w:val="24"/>
        </w:rPr>
        <w:t xml:space="preserve"> być wyposażone w co najmniej</w:t>
      </w:r>
      <w:r>
        <w:rPr>
          <w:rFonts w:ascii="Arial Narrow" w:hAnsi="Arial Narrow"/>
          <w:sz w:val="24"/>
          <w:szCs w:val="24"/>
        </w:rPr>
        <w:t xml:space="preserve"> trzy z wymienionych</w:t>
      </w:r>
      <w:r w:rsidRPr="00525AA1">
        <w:rPr>
          <w:rFonts w:ascii="Arial Narrow" w:hAnsi="Arial Narrow"/>
          <w:sz w:val="24"/>
          <w:szCs w:val="24"/>
        </w:rPr>
        <w:t xml:space="preserve"> funkcji tj.</w:t>
      </w:r>
      <w:r>
        <w:rPr>
          <w:rFonts w:ascii="Arial Narrow" w:hAnsi="Arial Narrow"/>
          <w:sz w:val="24"/>
          <w:szCs w:val="24"/>
        </w:rPr>
        <w:t>:</w:t>
      </w:r>
      <w:r w:rsidRPr="00525AA1">
        <w:rPr>
          <w:rFonts w:ascii="Arial Narrow" w:hAnsi="Arial Narrow"/>
          <w:sz w:val="24"/>
          <w:szCs w:val="24"/>
        </w:rPr>
        <w:t xml:space="preserve"> </w:t>
      </w:r>
    </w:p>
    <w:p w14:paraId="3FD80268" w14:textId="77777777" w:rsid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przycisk bezpieczeństwa – sygnał SOS, </w:t>
      </w:r>
    </w:p>
    <w:p w14:paraId="5CE12DAA" w14:textId="77777777" w:rsid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detektor upadku, </w:t>
      </w:r>
    </w:p>
    <w:p w14:paraId="45A1C373" w14:textId="77777777" w:rsid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czujnik zdjęcia opaski, </w:t>
      </w:r>
    </w:p>
    <w:p w14:paraId="69D3F3CF" w14:textId="77777777" w:rsid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lastRenderedPageBreak/>
        <w:t xml:space="preserve">lokalizator GPS, </w:t>
      </w:r>
    </w:p>
    <w:p w14:paraId="033D2EA9" w14:textId="77777777" w:rsid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 xml:space="preserve">funkcje umożliwiające komunikowanie się z centrum obsługi i opiekunami, </w:t>
      </w:r>
    </w:p>
    <w:p w14:paraId="5D33B06E" w14:textId="77777777" w:rsid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525AA1">
        <w:rPr>
          <w:rFonts w:ascii="Arial Narrow" w:hAnsi="Arial Narrow"/>
          <w:sz w:val="24"/>
          <w:szCs w:val="24"/>
        </w:rPr>
        <w:t>funkcje monitorujące podstawowe czyn</w:t>
      </w:r>
      <w:r>
        <w:rPr>
          <w:rFonts w:ascii="Arial Narrow" w:hAnsi="Arial Narrow"/>
          <w:sz w:val="24"/>
          <w:szCs w:val="24"/>
        </w:rPr>
        <w:t>ności życiowe – tj. puls, saturacja</w:t>
      </w:r>
    </w:p>
    <w:p w14:paraId="23045E28" w14:textId="77777777" w:rsidR="00BA0806" w:rsidRP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może być wyposażone w inne dodatkowe funkcje jak np. czujnik zdjęcia urządzenia itp.</w:t>
      </w:r>
    </w:p>
    <w:p w14:paraId="799CE81D" w14:textId="77777777" w:rsidR="00BA0806" w:rsidRPr="00BA0806" w:rsidRDefault="00BA0806" w:rsidP="00BA080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muszą gwarantować użytkowanie opasek przez Seniorów w języku polskim”</w:t>
      </w:r>
    </w:p>
    <w:p w14:paraId="13819A99" w14:textId="77777777" w:rsidR="00BA0806" w:rsidRPr="00BA0806" w:rsidRDefault="00BA0806" w:rsidP="00BA0806">
      <w:pPr>
        <w:pStyle w:val="Akapitzlist"/>
        <w:overflowPunct/>
        <w:autoSpaceDE/>
        <w:autoSpaceDN/>
        <w:adjustRightInd/>
        <w:spacing w:line="276" w:lineRule="auto"/>
        <w:ind w:firstLine="360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oraz muszą spełniać wymogi techniczne:</w:t>
      </w:r>
    </w:p>
    <w:p w14:paraId="6E148F02" w14:textId="77777777" w:rsidR="00BA0806" w:rsidRPr="00BA0806" w:rsidRDefault="00BA0806" w:rsidP="00BA0806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wytrzymała bateria – czas użytkowania na jednym ładowaniu minimum 36 godzin, czas jej pełnego ładowania maksimum 4 godziny</w:t>
      </w:r>
    </w:p>
    <w:p w14:paraId="25BF3F1B" w14:textId="3557B54B" w:rsidR="00BA0806" w:rsidRPr="00BA0806" w:rsidRDefault="00BA0806" w:rsidP="00BA0806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ładowanie indukcyjne lub magnetyczne (ładowarka indukcyjna lub do ładowania magnetycznego  dołączona do zestawu lub ładowarka wraz z kablem ładującym),</w:t>
      </w:r>
      <w:r>
        <w:rPr>
          <w:rFonts w:ascii="Arial Narrow" w:hAnsi="Arial Narrow"/>
          <w:sz w:val="24"/>
          <w:szCs w:val="24"/>
        </w:rPr>
        <w:t xml:space="preserve"> </w:t>
      </w:r>
      <w:r w:rsidRPr="00BA0806">
        <w:rPr>
          <w:rFonts w:ascii="Arial Narrow" w:hAnsi="Arial Narrow"/>
          <w:b/>
          <w:sz w:val="24"/>
          <w:szCs w:val="24"/>
        </w:rPr>
        <w:t>preferowane ładowanie indukcyjne lub magnetyczne poprzez położenie opaski na podstawce ładującej</w:t>
      </w:r>
      <w:r>
        <w:rPr>
          <w:rFonts w:ascii="Arial Narrow" w:hAnsi="Arial Narrow"/>
          <w:b/>
          <w:sz w:val="24"/>
          <w:szCs w:val="24"/>
        </w:rPr>
        <w:t>,</w:t>
      </w:r>
    </w:p>
    <w:p w14:paraId="34E4C08E" w14:textId="77777777" w:rsidR="00BA0806" w:rsidRPr="009077BB" w:rsidRDefault="00BA0806" w:rsidP="00BA0806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sz w:val="24"/>
          <w:szCs w:val="24"/>
        </w:rPr>
        <w:t>urządzenie wyposażone w monitoring zużycia</w:t>
      </w:r>
      <w:r w:rsidRPr="009077BB">
        <w:rPr>
          <w:rFonts w:ascii="Arial Narrow" w:hAnsi="Arial Narrow"/>
          <w:sz w:val="24"/>
          <w:szCs w:val="24"/>
        </w:rPr>
        <w:t xml:space="preserve"> baterii, przypominający użytkownikowi o konieczności naładowania urządzenia,</w:t>
      </w:r>
    </w:p>
    <w:p w14:paraId="46BBE7F2" w14:textId="22CD8D4D" w:rsidR="00BA0806" w:rsidRDefault="00BA0806" w:rsidP="00BA0806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BA0806">
        <w:rPr>
          <w:rFonts w:ascii="Arial Narrow" w:hAnsi="Arial Narrow"/>
          <w:b/>
          <w:sz w:val="24"/>
          <w:szCs w:val="24"/>
        </w:rPr>
        <w:t>oprogramowanie</w:t>
      </w:r>
      <w:r w:rsidRPr="00BA0806">
        <w:rPr>
          <w:rFonts w:ascii="Arial Narrow" w:hAnsi="Arial Narrow"/>
          <w:b/>
          <w:sz w:val="24"/>
          <w:szCs w:val="24"/>
        </w:rPr>
        <w:t>,</w:t>
      </w:r>
      <w:r w:rsidRPr="00BA0806">
        <w:rPr>
          <w:rFonts w:ascii="Arial Narrow" w:hAnsi="Arial Narrow"/>
          <w:b/>
          <w:sz w:val="24"/>
          <w:szCs w:val="24"/>
        </w:rPr>
        <w:t xml:space="preserve"> aktualizacja oprogramowania opaski, instrukcja obsługi - w języku polskim</w:t>
      </w:r>
    </w:p>
    <w:p w14:paraId="31BDF905" w14:textId="77777777" w:rsidR="00BA0806" w:rsidRDefault="00BA0806" w:rsidP="00BA0806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 wodoodporności co najmniej IP66,</w:t>
      </w:r>
    </w:p>
    <w:p w14:paraId="600700F1" w14:textId="77777777" w:rsidR="00BA0806" w:rsidRDefault="00BA0806" w:rsidP="00BA0806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– 24 miesiące,</w:t>
      </w:r>
    </w:p>
    <w:p w14:paraId="2B1E732B" w14:textId="7B2DA9EE" w:rsidR="00BA0806" w:rsidRDefault="00BA0806" w:rsidP="00440EB8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 w:val="24"/>
          <w:szCs w:val="24"/>
        </w:rPr>
      </w:pPr>
      <w:r w:rsidRPr="009077BB">
        <w:rPr>
          <w:rFonts w:ascii="Arial Narrow" w:hAnsi="Arial Narrow"/>
          <w:sz w:val="24"/>
          <w:szCs w:val="24"/>
        </w:rPr>
        <w:t>możliwość zdalnej bezpłatnej aktualizacji oprogramowania urządzenia bez konieczności obsługi serwisowej</w:t>
      </w:r>
      <w:r>
        <w:rPr>
          <w:rFonts w:ascii="Arial Narrow" w:hAnsi="Arial Narrow"/>
          <w:sz w:val="24"/>
          <w:szCs w:val="24"/>
        </w:rPr>
        <w:t>”</w:t>
      </w:r>
    </w:p>
    <w:p w14:paraId="21DD08FF" w14:textId="77777777" w:rsidR="00BA0806" w:rsidRPr="00BA0806" w:rsidRDefault="00BA0806" w:rsidP="00911443">
      <w:pPr>
        <w:pStyle w:val="Akapitzlist"/>
        <w:overflowPunct/>
        <w:autoSpaceDE/>
        <w:autoSpaceDN/>
        <w:adjustRightInd/>
        <w:spacing w:line="276" w:lineRule="auto"/>
        <w:ind w:left="1440"/>
        <w:jc w:val="both"/>
        <w:textAlignment w:val="auto"/>
        <w:rPr>
          <w:rFonts w:ascii="Arial Narrow" w:hAnsi="Arial Narrow"/>
          <w:sz w:val="24"/>
          <w:szCs w:val="24"/>
        </w:rPr>
      </w:pPr>
    </w:p>
    <w:p w14:paraId="0F75154A" w14:textId="1D0414B8" w:rsidR="006E0A7E" w:rsidRPr="00336A1D" w:rsidRDefault="006E0A7E" w:rsidP="00440EB8">
      <w:pPr>
        <w:pStyle w:val="NormalnyWeb"/>
        <w:rPr>
          <w:rFonts w:ascii="Arial Narrow" w:hAnsi="Arial Narrow"/>
        </w:rPr>
      </w:pPr>
      <w:r w:rsidRPr="00336A1D">
        <w:rPr>
          <w:rFonts w:ascii="Arial Narrow" w:hAnsi="Arial Narrow"/>
        </w:rPr>
        <w:t>Zamawiaj</w:t>
      </w:r>
      <w:r w:rsidRPr="00336A1D">
        <w:rPr>
          <w:rFonts w:ascii="Arial Narrow" w:hAnsi="Arial Narrow" w:cs="Arial"/>
        </w:rPr>
        <w:t>ą</w:t>
      </w:r>
      <w:r w:rsidRPr="00336A1D">
        <w:rPr>
          <w:rFonts w:ascii="Arial Narrow" w:hAnsi="Arial Narrow"/>
        </w:rPr>
        <w:t>cy, w celu zapewnienia Wykonawcom czasu niezb</w:t>
      </w:r>
      <w:r w:rsidRPr="00336A1D">
        <w:rPr>
          <w:rFonts w:ascii="Arial Narrow" w:hAnsi="Arial Narrow" w:cs="Arial"/>
        </w:rPr>
        <w:t>ę</w:t>
      </w:r>
      <w:r w:rsidRPr="00336A1D">
        <w:rPr>
          <w:rFonts w:ascii="Arial Narrow" w:hAnsi="Arial Narrow"/>
        </w:rPr>
        <w:t>dnego do wprowadzenia w ofertach zmian wynikaj</w:t>
      </w:r>
      <w:r w:rsidRPr="00336A1D">
        <w:rPr>
          <w:rFonts w:ascii="Arial Narrow" w:hAnsi="Arial Narrow" w:cs="Arial"/>
        </w:rPr>
        <w:t>ą</w:t>
      </w:r>
      <w:r w:rsidRPr="00336A1D">
        <w:rPr>
          <w:rFonts w:ascii="Arial Narrow" w:hAnsi="Arial Narrow"/>
        </w:rPr>
        <w:t>cych z modyfikacji tre</w:t>
      </w:r>
      <w:r w:rsidRPr="00336A1D">
        <w:rPr>
          <w:rFonts w:ascii="Arial Narrow" w:hAnsi="Arial Narrow" w:cs="Arial"/>
        </w:rPr>
        <w:t>ś</w:t>
      </w:r>
      <w:r w:rsidRPr="00336A1D">
        <w:rPr>
          <w:rFonts w:ascii="Arial Narrow" w:hAnsi="Arial Narrow"/>
        </w:rPr>
        <w:t>ci Zapytania ofertowego, postanowił przedłu</w:t>
      </w:r>
      <w:r w:rsidRPr="00336A1D">
        <w:rPr>
          <w:rFonts w:ascii="Arial Narrow" w:hAnsi="Arial Narrow" w:cs="Arial"/>
        </w:rPr>
        <w:t>ż</w:t>
      </w:r>
      <w:r w:rsidRPr="00336A1D">
        <w:rPr>
          <w:rFonts w:ascii="Arial Narrow" w:hAnsi="Arial Narrow"/>
        </w:rPr>
        <w:t>y</w:t>
      </w:r>
      <w:r w:rsidRPr="00336A1D">
        <w:rPr>
          <w:rFonts w:ascii="Arial Narrow" w:hAnsi="Arial Narrow" w:cs="Arial"/>
        </w:rPr>
        <w:t xml:space="preserve">ć </w:t>
      </w:r>
      <w:r w:rsidRPr="00336A1D">
        <w:rPr>
          <w:rFonts w:ascii="Arial Narrow" w:hAnsi="Arial Narrow"/>
        </w:rPr>
        <w:t>termin składania ofert.</w:t>
      </w:r>
    </w:p>
    <w:p w14:paraId="409B8C6B" w14:textId="2A66B9D7" w:rsidR="006E0A7E" w:rsidRPr="00336A1D" w:rsidRDefault="006E0A7E" w:rsidP="00440EB8">
      <w:pPr>
        <w:pStyle w:val="NormalnyWeb"/>
        <w:rPr>
          <w:rFonts w:ascii="Arial Narrow" w:hAnsi="Arial Narrow"/>
        </w:rPr>
      </w:pPr>
    </w:p>
    <w:p w14:paraId="42543568" w14:textId="4C574AD3" w:rsidR="006E0A7E" w:rsidRPr="00336A1D" w:rsidRDefault="00336A1D" w:rsidP="00440EB8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Termin składania ofert: </w:t>
      </w:r>
      <w:r w:rsidR="00BA0806">
        <w:rPr>
          <w:rFonts w:ascii="Arial Narrow" w:hAnsi="Arial Narrow"/>
          <w:b/>
        </w:rPr>
        <w:t>17</w:t>
      </w:r>
      <w:r w:rsidRPr="00A85692">
        <w:rPr>
          <w:rFonts w:ascii="Arial Narrow" w:hAnsi="Arial Narrow"/>
          <w:b/>
        </w:rPr>
        <w:t>.08.2022 godz. 1</w:t>
      </w:r>
      <w:r w:rsidR="00BA0806">
        <w:rPr>
          <w:rFonts w:ascii="Arial Narrow" w:hAnsi="Arial Narrow"/>
          <w:b/>
        </w:rPr>
        <w:t>5</w:t>
      </w:r>
      <w:r w:rsidRPr="00A85692">
        <w:rPr>
          <w:rFonts w:ascii="Arial Narrow" w:hAnsi="Arial Narrow"/>
          <w:b/>
        </w:rPr>
        <w:t>.00</w:t>
      </w:r>
    </w:p>
    <w:p w14:paraId="43FCDAB2" w14:textId="40B9D11E" w:rsidR="006E0A7E" w:rsidRPr="00A85692" w:rsidRDefault="00336A1D" w:rsidP="00440EB8">
      <w:pPr>
        <w:pStyle w:val="NormalnyWeb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Termin otwarcia ofert: </w:t>
      </w:r>
      <w:r w:rsidR="00BA0806">
        <w:rPr>
          <w:rFonts w:ascii="Arial Narrow" w:hAnsi="Arial Narrow"/>
          <w:b/>
        </w:rPr>
        <w:t>18</w:t>
      </w:r>
      <w:r w:rsidRPr="00A85692">
        <w:rPr>
          <w:rFonts w:ascii="Arial Narrow" w:hAnsi="Arial Narrow"/>
          <w:b/>
        </w:rPr>
        <w:t xml:space="preserve">.08.2022 </w:t>
      </w:r>
      <w:r w:rsidR="00BA0806">
        <w:rPr>
          <w:rFonts w:ascii="Arial Narrow" w:hAnsi="Arial Narrow"/>
          <w:b/>
        </w:rPr>
        <w:t>godz. 8.00</w:t>
      </w:r>
    </w:p>
    <w:p w14:paraId="41F44632" w14:textId="4DC55409" w:rsidR="006E0A7E" w:rsidRDefault="006E0A7E" w:rsidP="00440EB8">
      <w:pPr>
        <w:pStyle w:val="NormalnyWeb"/>
        <w:rPr>
          <w:sz w:val="28"/>
          <w:szCs w:val="28"/>
        </w:rPr>
      </w:pPr>
      <w:r w:rsidRPr="00336A1D">
        <w:rPr>
          <w:rFonts w:ascii="Arial Narrow" w:hAnsi="Arial Narrow"/>
        </w:rPr>
        <w:t>W pozostałym zakresie Zapytanie ofertowe pozostaje niezmienione</w:t>
      </w:r>
      <w:r>
        <w:rPr>
          <w:sz w:val="28"/>
          <w:szCs w:val="28"/>
        </w:rPr>
        <w:t>.</w:t>
      </w:r>
    </w:p>
    <w:p w14:paraId="2635C499" w14:textId="77C3E790" w:rsidR="0074772A" w:rsidRDefault="0074772A" w:rsidP="00440EB8">
      <w:pPr>
        <w:pStyle w:val="NormalnyWeb"/>
        <w:rPr>
          <w:sz w:val="28"/>
          <w:szCs w:val="28"/>
        </w:rPr>
      </w:pPr>
    </w:p>
    <w:p w14:paraId="3197722E" w14:textId="53225C44" w:rsidR="0074772A" w:rsidRPr="0074772A" w:rsidRDefault="0074772A" w:rsidP="0074772A">
      <w:pPr>
        <w:pStyle w:val="NormalnyWeb"/>
        <w:contextualSpacing/>
        <w:rPr>
          <w:rFonts w:ascii="Arial Narrow" w:hAnsi="Arial Narr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772A">
        <w:rPr>
          <w:rFonts w:ascii="Arial Narrow" w:hAnsi="Arial Narrow"/>
        </w:rPr>
        <w:t>Dyrektor</w:t>
      </w:r>
    </w:p>
    <w:p w14:paraId="4E9BE3C4" w14:textId="24EB4F4B" w:rsidR="0074772A" w:rsidRPr="0074772A" w:rsidRDefault="0074772A" w:rsidP="0074772A">
      <w:pPr>
        <w:pStyle w:val="NormalnyWeb"/>
        <w:contextualSpacing/>
        <w:rPr>
          <w:rFonts w:ascii="Arial Narrow" w:hAnsi="Arial Narrow"/>
        </w:rPr>
      </w:pP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4772A">
        <w:rPr>
          <w:rFonts w:ascii="Arial Narrow" w:hAnsi="Arial Narrow"/>
        </w:rPr>
        <w:t>Miejskiego Ośrodka Pomocy</w:t>
      </w:r>
    </w:p>
    <w:p w14:paraId="0B4445AA" w14:textId="259574A2" w:rsidR="0074772A" w:rsidRPr="0074772A" w:rsidRDefault="0074772A" w:rsidP="0074772A">
      <w:pPr>
        <w:pStyle w:val="NormalnyWeb"/>
        <w:contextualSpacing/>
        <w:rPr>
          <w:rFonts w:ascii="Arial Narrow" w:hAnsi="Arial Narrow"/>
        </w:rPr>
      </w:pP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Pr="0074772A">
        <w:rPr>
          <w:rFonts w:ascii="Arial Narrow" w:hAnsi="Arial Narrow"/>
        </w:rPr>
        <w:t>Społecznej w Rumi</w:t>
      </w:r>
    </w:p>
    <w:p w14:paraId="2AC220BD" w14:textId="746EB724" w:rsidR="0074772A" w:rsidRPr="0074772A" w:rsidRDefault="0074772A" w:rsidP="00440EB8">
      <w:pPr>
        <w:pStyle w:val="NormalnyWeb"/>
        <w:rPr>
          <w:rFonts w:ascii="Arial Narrow" w:hAnsi="Arial Narrow"/>
        </w:rPr>
      </w:pPr>
    </w:p>
    <w:p w14:paraId="29755ED9" w14:textId="0F650392" w:rsidR="0074772A" w:rsidRPr="00FE5964" w:rsidRDefault="0074772A" w:rsidP="00440EB8">
      <w:pPr>
        <w:pStyle w:val="NormalnyWeb"/>
        <w:rPr>
          <w:rFonts w:ascii="Arial Narrow" w:hAnsi="Arial Narrow"/>
        </w:rPr>
      </w:pP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 w:rsidRPr="0074772A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</w:t>
      </w:r>
      <w:r w:rsidRPr="0074772A">
        <w:rPr>
          <w:rFonts w:ascii="Arial Narrow" w:hAnsi="Arial Narrow"/>
        </w:rPr>
        <w:t>Gabriela Konarzewska</w:t>
      </w:r>
      <w:bookmarkStart w:id="1" w:name="_GoBack"/>
      <w:bookmarkEnd w:id="1"/>
    </w:p>
    <w:sectPr w:rsidR="0074772A" w:rsidRPr="00FE5964" w:rsidSect="000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C5A"/>
    <w:multiLevelType w:val="hybridMultilevel"/>
    <w:tmpl w:val="5BA2DC8A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2576C2"/>
    <w:multiLevelType w:val="hybridMultilevel"/>
    <w:tmpl w:val="791EF008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B8"/>
    <w:rsid w:val="000A3B42"/>
    <w:rsid w:val="00230810"/>
    <w:rsid w:val="002C4FB7"/>
    <w:rsid w:val="00336A1D"/>
    <w:rsid w:val="00440EB8"/>
    <w:rsid w:val="006170C2"/>
    <w:rsid w:val="006E0A7E"/>
    <w:rsid w:val="0074772A"/>
    <w:rsid w:val="00911443"/>
    <w:rsid w:val="00A85692"/>
    <w:rsid w:val="00BA0806"/>
    <w:rsid w:val="00D976D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B994"/>
  <w15:chartTrackingRefBased/>
  <w15:docId w15:val="{FB63DC7B-6749-4536-ADC6-BBC4006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36A1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36A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S-R</dc:creator>
  <cp:keywords/>
  <dc:description/>
  <cp:lastModifiedBy>Gajewska Ewelina</cp:lastModifiedBy>
  <cp:revision>2</cp:revision>
  <dcterms:created xsi:type="dcterms:W3CDTF">2022-08-11T06:55:00Z</dcterms:created>
  <dcterms:modified xsi:type="dcterms:W3CDTF">2022-08-11T06:55:00Z</dcterms:modified>
</cp:coreProperties>
</file>