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245" w14:textId="77777777" w:rsidR="00BA084C" w:rsidRDefault="00BA084C" w:rsidP="00553821">
      <w:pPr>
        <w:ind w:left="1416"/>
      </w:pPr>
    </w:p>
    <w:p w14:paraId="06063BA0" w14:textId="77777777" w:rsidR="00BA084C" w:rsidRDefault="00BA084C" w:rsidP="00553821">
      <w:pPr>
        <w:ind w:left="1416"/>
        <w:rPr>
          <w:rFonts w:ascii="Calibri" w:hAnsi="Calibri"/>
          <w:b/>
          <w:color w:val="0000FF"/>
          <w:sz w:val="32"/>
        </w:rPr>
        <w:sectPr w:rsidR="00BA084C" w:rsidSect="00016C2D">
          <w:headerReference w:type="default" r:id="rId9"/>
          <w:pgSz w:w="12240" w:h="15840"/>
          <w:pgMar w:top="-300" w:right="1418" w:bottom="113" w:left="1418" w:header="709" w:footer="709" w:gutter="0"/>
          <w:cols w:space="708"/>
        </w:sectPr>
      </w:pPr>
    </w:p>
    <w:p w14:paraId="382A1256" w14:textId="77777777" w:rsidR="00BA084C" w:rsidRPr="00E84E95" w:rsidRDefault="00BD4976" w:rsidP="00553821">
      <w:pPr>
        <w:ind w:left="2977"/>
        <w:rPr>
          <w:rFonts w:ascii="Calibri" w:hAnsi="Calibri"/>
          <w:b/>
          <w:color w:val="595959"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84521A9" wp14:editId="2F2903CC">
            <wp:simplePos x="0" y="0"/>
            <wp:positionH relativeFrom="column">
              <wp:posOffset>-571500</wp:posOffset>
            </wp:positionH>
            <wp:positionV relativeFrom="paragraph">
              <wp:posOffset>311150</wp:posOffset>
            </wp:positionV>
            <wp:extent cx="2305050" cy="866775"/>
            <wp:effectExtent l="0" t="0" r="0" b="9525"/>
            <wp:wrapNone/>
            <wp:docPr id="2" name="Obraz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084C" w:rsidRPr="00E84E95">
        <w:rPr>
          <w:rFonts w:ascii="Calibri" w:hAnsi="Calibri"/>
          <w:b/>
          <w:color w:val="595959"/>
          <w:sz w:val="32"/>
        </w:rPr>
        <w:t>Miejski Ośrodek Pomocy Społecznej</w:t>
      </w:r>
    </w:p>
    <w:p w14:paraId="410E4356" w14:textId="77777777" w:rsidR="00BA084C" w:rsidRPr="00E84E95" w:rsidRDefault="00BA084C" w:rsidP="00553821">
      <w:pPr>
        <w:ind w:left="2977"/>
        <w:rPr>
          <w:rFonts w:ascii="Calibri" w:hAnsi="Calibri"/>
          <w:color w:val="595959"/>
        </w:rPr>
      </w:pPr>
      <w:r w:rsidRPr="00E84E95">
        <w:rPr>
          <w:rFonts w:ascii="Calibri" w:hAnsi="Calibri"/>
          <w:color w:val="595959"/>
        </w:rPr>
        <w:t xml:space="preserve">ul. Ślusarska 2, 84-230 Rumia </w:t>
      </w:r>
      <w:r w:rsidRPr="00E84E95">
        <w:rPr>
          <w:rFonts w:ascii="Calibri" w:hAnsi="Calibri"/>
          <w:b/>
          <w:color w:val="595959"/>
        </w:rPr>
        <w:tab/>
      </w:r>
    </w:p>
    <w:p w14:paraId="5B3A08C4" w14:textId="77777777" w:rsidR="00BA084C" w:rsidRPr="00E84E95" w:rsidRDefault="00BA084C" w:rsidP="00553821">
      <w:pPr>
        <w:ind w:left="2977"/>
        <w:rPr>
          <w:rFonts w:ascii="Calibri" w:hAnsi="Calibri"/>
          <w:color w:val="595959"/>
        </w:rPr>
      </w:pPr>
      <w:r w:rsidRPr="00E84E95">
        <w:rPr>
          <w:rFonts w:ascii="Calibri" w:hAnsi="Calibri"/>
          <w:color w:val="595959"/>
        </w:rPr>
        <w:t>Tel. 58 671 05 56, fax. 58 671 08 36</w:t>
      </w:r>
    </w:p>
    <w:p w14:paraId="5C6F2ED4" w14:textId="77777777" w:rsidR="00BA084C" w:rsidRPr="00E84E95" w:rsidRDefault="00BA084C" w:rsidP="00553821">
      <w:pPr>
        <w:ind w:left="2977"/>
        <w:rPr>
          <w:rFonts w:ascii="Calibri" w:hAnsi="Calibri"/>
          <w:color w:val="595959"/>
        </w:rPr>
      </w:pPr>
    </w:p>
    <w:p w14:paraId="30645CE0" w14:textId="77777777" w:rsidR="00BA084C" w:rsidRPr="00E84E95" w:rsidRDefault="00BA084C" w:rsidP="00553821">
      <w:pPr>
        <w:ind w:left="2977"/>
        <w:rPr>
          <w:rFonts w:ascii="Calibri" w:hAnsi="Calibri"/>
          <w:color w:val="595959"/>
        </w:rPr>
      </w:pPr>
      <w:r w:rsidRPr="00E84E95">
        <w:rPr>
          <w:rFonts w:ascii="Calibri" w:hAnsi="Calibri"/>
          <w:color w:val="595959"/>
        </w:rPr>
        <w:t>NIP 958 097 71 98</w:t>
      </w:r>
    </w:p>
    <w:p w14:paraId="154BB965" w14:textId="77777777" w:rsidR="00BA084C" w:rsidRPr="00E84E95" w:rsidRDefault="00BA084C" w:rsidP="00553821">
      <w:pPr>
        <w:ind w:left="2977"/>
        <w:rPr>
          <w:rFonts w:ascii="Calibri" w:hAnsi="Calibri"/>
          <w:color w:val="595959"/>
        </w:rPr>
      </w:pPr>
      <w:r w:rsidRPr="00E84E95">
        <w:rPr>
          <w:rFonts w:ascii="Calibri" w:hAnsi="Calibri"/>
          <w:color w:val="595959"/>
        </w:rPr>
        <w:t>REGON 19 058 16 18</w:t>
      </w:r>
    </w:p>
    <w:p w14:paraId="15141E20" w14:textId="77777777" w:rsidR="00BA084C" w:rsidRPr="00E84E95" w:rsidRDefault="0009746D" w:rsidP="00553821">
      <w:pPr>
        <w:rPr>
          <w:rFonts w:ascii="Calibri" w:hAnsi="Calibri"/>
          <w:b/>
          <w:color w:val="595959"/>
          <w:sz w:val="28"/>
          <w:szCs w:val="28"/>
        </w:rPr>
      </w:pPr>
      <w:r>
        <w:rPr>
          <w:noProof/>
        </w:rPr>
        <w:pict w14:anchorId="538373D0">
          <v:line id="Line 3" o:spid="_x0000_s1026" style="position:absolute;z-index:251657216;visibility:visible;mso-wrap-distance-top:-3e-5mm;mso-wrap-distance-bottom:-3e-5mm" from="-37.9pt,12.15pt" to="47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" strokecolor="#7f7f7f" strokeweight="2pt">
            <v:stroke startarrowwidth="narrow" startarrowlength="short" endarrowwidth="narrow" endarrowlength="short"/>
          </v:line>
        </w:pict>
      </w:r>
    </w:p>
    <w:p w14:paraId="3FD48193" w14:textId="77777777" w:rsidR="00BA084C" w:rsidRPr="00E84E95" w:rsidRDefault="00BA084C" w:rsidP="00553821">
      <w:pPr>
        <w:rPr>
          <w:rFonts w:ascii="Calibri" w:hAnsi="Calibri"/>
          <w:b/>
          <w:color w:val="595959"/>
          <w:sz w:val="28"/>
          <w:szCs w:val="28"/>
        </w:rPr>
      </w:pPr>
      <w:r w:rsidRPr="00E84E95">
        <w:rPr>
          <w:rFonts w:ascii="Calibri" w:hAnsi="Calibri"/>
          <w:b/>
          <w:color w:val="595959"/>
          <w:sz w:val="28"/>
          <w:szCs w:val="28"/>
        </w:rPr>
        <w:lastRenderedPageBreak/>
        <w:t xml:space="preserve">Dział Administracyjny </w:t>
      </w:r>
    </w:p>
    <w:p w14:paraId="567BB6F9" w14:textId="43F5BB67" w:rsidR="00BA084C" w:rsidRPr="00A2584F" w:rsidRDefault="0018326F" w:rsidP="0055382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ul. </w:t>
      </w:r>
      <w:proofErr w:type="spellStart"/>
      <w:r>
        <w:rPr>
          <w:rFonts w:ascii="Calibri" w:hAnsi="Calibri"/>
          <w:sz w:val="24"/>
          <w:szCs w:val="24"/>
        </w:rPr>
        <w:t>Sabata</w:t>
      </w:r>
      <w:proofErr w:type="spellEnd"/>
      <w:r>
        <w:rPr>
          <w:rFonts w:ascii="Calibri" w:hAnsi="Calibri"/>
          <w:sz w:val="24"/>
          <w:szCs w:val="24"/>
        </w:rPr>
        <w:t xml:space="preserve"> 3</w:t>
      </w:r>
      <w:r w:rsidR="00BA084C" w:rsidRPr="00A2584F">
        <w:rPr>
          <w:rFonts w:ascii="Calibri" w:hAnsi="Calibri"/>
          <w:sz w:val="24"/>
          <w:szCs w:val="24"/>
        </w:rPr>
        <w:t xml:space="preserve">, 84-230 Rumia </w:t>
      </w:r>
      <w:r w:rsidR="00BA084C" w:rsidRPr="00A2584F">
        <w:rPr>
          <w:rFonts w:ascii="Calibri" w:hAnsi="Calibri"/>
          <w:sz w:val="24"/>
          <w:szCs w:val="24"/>
        </w:rPr>
        <w:tab/>
      </w:r>
      <w:r w:rsidR="00BA084C" w:rsidRPr="00A2584F">
        <w:rPr>
          <w:rFonts w:ascii="Calibri" w:hAnsi="Calibri"/>
          <w:b/>
          <w:sz w:val="24"/>
          <w:szCs w:val="24"/>
        </w:rPr>
        <w:tab/>
      </w:r>
    </w:p>
    <w:p w14:paraId="63274EBD" w14:textId="77777777" w:rsidR="00BA084C" w:rsidRPr="00E84E95" w:rsidRDefault="00EF23E7" w:rsidP="00553821">
      <w:pPr>
        <w:rPr>
          <w:rFonts w:ascii="Calibri" w:hAnsi="Calibri"/>
          <w:color w:val="595959"/>
          <w:sz w:val="24"/>
          <w:szCs w:val="24"/>
        </w:rPr>
      </w:pPr>
      <w:r>
        <w:rPr>
          <w:rFonts w:ascii="Calibri" w:hAnsi="Calibri"/>
          <w:color w:val="595959"/>
          <w:sz w:val="24"/>
          <w:szCs w:val="24"/>
        </w:rPr>
        <w:t xml:space="preserve">tel. 58 671 05 56 wew. </w:t>
      </w:r>
      <w:r w:rsidR="008A7DF6">
        <w:rPr>
          <w:rFonts w:ascii="Calibri" w:hAnsi="Calibri"/>
          <w:color w:val="595959"/>
          <w:sz w:val="24"/>
          <w:szCs w:val="24"/>
        </w:rPr>
        <w:t>8</w:t>
      </w:r>
      <w:r>
        <w:rPr>
          <w:rFonts w:ascii="Calibri" w:hAnsi="Calibri"/>
          <w:color w:val="595959"/>
          <w:sz w:val="24"/>
          <w:szCs w:val="24"/>
        </w:rPr>
        <w:t>10</w:t>
      </w:r>
      <w:r w:rsidR="00C1763A">
        <w:rPr>
          <w:rFonts w:ascii="Calibri" w:hAnsi="Calibri"/>
          <w:color w:val="595959"/>
          <w:sz w:val="24"/>
          <w:szCs w:val="24"/>
        </w:rPr>
        <w:t>, 811</w:t>
      </w:r>
      <w:r w:rsidR="00BA084C" w:rsidRPr="00E84E95">
        <w:rPr>
          <w:rFonts w:ascii="Calibri" w:hAnsi="Calibri"/>
          <w:color w:val="595959"/>
          <w:sz w:val="24"/>
          <w:szCs w:val="24"/>
        </w:rPr>
        <w:t xml:space="preserve"> </w:t>
      </w:r>
    </w:p>
    <w:p w14:paraId="76049228" w14:textId="77777777" w:rsidR="00BA084C" w:rsidRPr="00E84E95" w:rsidRDefault="00BA084C" w:rsidP="00553821">
      <w:pPr>
        <w:rPr>
          <w:rFonts w:ascii="Calibri" w:hAnsi="Calibri"/>
          <w:color w:val="595959"/>
          <w:sz w:val="24"/>
          <w:szCs w:val="24"/>
        </w:rPr>
      </w:pPr>
      <w:r w:rsidRPr="00E84E95">
        <w:rPr>
          <w:rFonts w:ascii="Calibri" w:hAnsi="Calibri"/>
          <w:color w:val="595959"/>
          <w:sz w:val="24"/>
          <w:szCs w:val="24"/>
        </w:rPr>
        <w:t>fax. 58 671 08 36</w:t>
      </w:r>
    </w:p>
    <w:p w14:paraId="2867FF25" w14:textId="77777777" w:rsidR="00BA084C" w:rsidRDefault="00BA084C" w:rsidP="00553821">
      <w:pPr>
        <w:ind w:left="1418"/>
        <w:rPr>
          <w:rFonts w:ascii="Calibri" w:hAnsi="Calibri"/>
        </w:rPr>
      </w:pPr>
    </w:p>
    <w:p w14:paraId="38B3F699" w14:textId="77777777" w:rsidR="00BA084C" w:rsidRDefault="00BA084C" w:rsidP="00553821">
      <w:pPr>
        <w:rPr>
          <w:rFonts w:ascii="Calibri" w:hAnsi="Calibri"/>
        </w:rPr>
      </w:pPr>
    </w:p>
    <w:p w14:paraId="6B082259" w14:textId="77777777" w:rsidR="00BA084C" w:rsidRDefault="00BA084C" w:rsidP="00553821">
      <w:pPr>
        <w:rPr>
          <w:rFonts w:ascii="Calibri" w:hAnsi="Calibri"/>
        </w:rPr>
        <w:sectPr w:rsidR="00BA084C" w:rsidSect="00E84E95">
          <w:type w:val="continuous"/>
          <w:pgSz w:w="12240" w:h="15840"/>
          <w:pgMar w:top="-709" w:right="1418" w:bottom="113" w:left="1418" w:header="709" w:footer="709" w:gutter="0"/>
          <w:cols w:num="2" w:space="708" w:equalWidth="0">
            <w:col w:w="6032" w:space="205"/>
            <w:col w:w="3165"/>
          </w:cols>
        </w:sectPr>
      </w:pPr>
    </w:p>
    <w:p w14:paraId="321A9736" w14:textId="77777777" w:rsidR="00BA084C" w:rsidRDefault="00BA084C" w:rsidP="00553821">
      <w:pPr>
        <w:rPr>
          <w:sz w:val="22"/>
          <w:szCs w:val="22"/>
          <w:lang w:eastAsia="en-US"/>
        </w:rPr>
      </w:pPr>
    </w:p>
    <w:p w14:paraId="4127B53B" w14:textId="277AF7E3" w:rsidR="00553821" w:rsidRPr="00EC7E56" w:rsidRDefault="00553821" w:rsidP="006B28B9">
      <w:pPr>
        <w:spacing w:line="360" w:lineRule="auto"/>
        <w:ind w:left="-142" w:firstLine="142"/>
        <w:jc w:val="both"/>
        <w:rPr>
          <w:rFonts w:ascii="Cambria" w:hAnsi="Cambria"/>
          <w:b/>
          <w:sz w:val="22"/>
          <w:szCs w:val="22"/>
        </w:rPr>
      </w:pPr>
      <w:r w:rsidRPr="00EC7E56">
        <w:rPr>
          <w:rFonts w:ascii="Cambria" w:hAnsi="Cambria"/>
          <w:b/>
          <w:sz w:val="22"/>
          <w:szCs w:val="22"/>
        </w:rPr>
        <w:t>DA.222</w:t>
      </w:r>
      <w:r w:rsidR="004F1BC2">
        <w:rPr>
          <w:rFonts w:ascii="Cambria" w:hAnsi="Cambria"/>
          <w:b/>
          <w:sz w:val="22"/>
          <w:szCs w:val="22"/>
          <w:lang w:eastAsia="ja-JP"/>
        </w:rPr>
        <w:t>.1.43</w:t>
      </w:r>
      <w:r w:rsidR="009F4F18">
        <w:rPr>
          <w:rFonts w:ascii="Cambria" w:hAnsi="Cambria"/>
          <w:b/>
          <w:sz w:val="22"/>
          <w:szCs w:val="22"/>
          <w:lang w:eastAsia="ja-JP"/>
        </w:rPr>
        <w:t>.</w:t>
      </w:r>
      <w:r w:rsidR="004F1BC2">
        <w:rPr>
          <w:rFonts w:ascii="Cambria" w:hAnsi="Cambria"/>
          <w:b/>
          <w:sz w:val="22"/>
          <w:szCs w:val="22"/>
          <w:lang w:eastAsia="ja-JP"/>
        </w:rPr>
        <w:t>2022</w:t>
      </w:r>
      <w:r w:rsidRPr="00EC7E56">
        <w:rPr>
          <w:rFonts w:ascii="Cambria" w:hAnsi="Cambria"/>
          <w:b/>
          <w:sz w:val="22"/>
          <w:szCs w:val="22"/>
        </w:rPr>
        <w:tab/>
      </w:r>
      <w:r w:rsidRPr="00EC7E56">
        <w:rPr>
          <w:rFonts w:ascii="Cambria" w:hAnsi="Cambria"/>
          <w:sz w:val="22"/>
          <w:szCs w:val="22"/>
        </w:rPr>
        <w:tab/>
      </w:r>
      <w:r w:rsidRPr="00EC7E56">
        <w:rPr>
          <w:rFonts w:ascii="Cambria" w:hAnsi="Cambria"/>
          <w:sz w:val="22"/>
          <w:szCs w:val="22"/>
        </w:rPr>
        <w:tab/>
      </w:r>
      <w:r w:rsidRPr="00EC7E56">
        <w:rPr>
          <w:rFonts w:ascii="Cambria" w:hAnsi="Cambria"/>
          <w:sz w:val="22"/>
          <w:szCs w:val="22"/>
        </w:rPr>
        <w:tab/>
      </w:r>
      <w:r w:rsidRPr="00EC7E56">
        <w:rPr>
          <w:rFonts w:ascii="Cambria" w:hAnsi="Cambria"/>
          <w:sz w:val="22"/>
          <w:szCs w:val="22"/>
        </w:rPr>
        <w:tab/>
      </w:r>
      <w:r w:rsidRPr="00EC7E56">
        <w:rPr>
          <w:rFonts w:ascii="Cambria" w:hAnsi="Cambria"/>
          <w:sz w:val="22"/>
          <w:szCs w:val="22"/>
        </w:rPr>
        <w:tab/>
      </w:r>
      <w:r w:rsidRPr="00EC7E56">
        <w:rPr>
          <w:rFonts w:ascii="Cambria" w:hAnsi="Cambria"/>
          <w:sz w:val="22"/>
          <w:szCs w:val="22"/>
        </w:rPr>
        <w:tab/>
      </w:r>
      <w:r w:rsidR="008244E0">
        <w:rPr>
          <w:rFonts w:ascii="Cambria" w:hAnsi="Cambria"/>
          <w:b/>
          <w:sz w:val="22"/>
          <w:szCs w:val="22"/>
        </w:rPr>
        <w:t xml:space="preserve">     Rumia, dnia 08</w:t>
      </w:r>
      <w:r w:rsidR="00277055">
        <w:rPr>
          <w:rFonts w:ascii="Cambria" w:hAnsi="Cambria"/>
          <w:b/>
          <w:sz w:val="22"/>
          <w:szCs w:val="22"/>
        </w:rPr>
        <w:t>.11.2022</w:t>
      </w:r>
      <w:r w:rsidRPr="00EC7E56">
        <w:rPr>
          <w:rFonts w:ascii="Cambria" w:hAnsi="Cambria"/>
          <w:b/>
          <w:sz w:val="22"/>
          <w:szCs w:val="22"/>
        </w:rPr>
        <w:t xml:space="preserve"> r.</w:t>
      </w:r>
    </w:p>
    <w:p w14:paraId="2B605E45" w14:textId="77777777" w:rsidR="00553821" w:rsidRPr="00EC7E56" w:rsidRDefault="00553821" w:rsidP="006B28B9">
      <w:pPr>
        <w:spacing w:line="360" w:lineRule="auto"/>
        <w:ind w:left="-142" w:firstLine="142"/>
        <w:jc w:val="both"/>
        <w:rPr>
          <w:rFonts w:ascii="Cambria" w:hAnsi="Cambria"/>
          <w:sz w:val="22"/>
          <w:szCs w:val="22"/>
        </w:rPr>
      </w:pPr>
    </w:p>
    <w:p w14:paraId="2B0D3BA2" w14:textId="77777777" w:rsidR="00553821" w:rsidRPr="00EC7E56" w:rsidRDefault="00553821" w:rsidP="007638B5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35B58307" w14:textId="77777777" w:rsidR="00A82477" w:rsidRPr="00EC7E56" w:rsidRDefault="00553821" w:rsidP="006B28B9">
      <w:pPr>
        <w:spacing w:line="360" w:lineRule="auto"/>
        <w:jc w:val="center"/>
        <w:rPr>
          <w:rFonts w:ascii="Cambria" w:hAnsi="Cambria"/>
          <w:b/>
          <w:sz w:val="24"/>
          <w:szCs w:val="24"/>
          <w:lang w:eastAsia="en-US"/>
        </w:rPr>
      </w:pPr>
      <w:r w:rsidRPr="00EC7E56">
        <w:rPr>
          <w:rFonts w:ascii="Cambria" w:hAnsi="Cambria"/>
          <w:b/>
          <w:sz w:val="24"/>
          <w:szCs w:val="24"/>
          <w:lang w:eastAsia="en-US"/>
        </w:rPr>
        <w:t>ZAPYTANIE OFERTOWE</w:t>
      </w:r>
    </w:p>
    <w:p w14:paraId="0F7080D5" w14:textId="77777777" w:rsidR="00553821" w:rsidRPr="00EC7E56" w:rsidRDefault="00553821" w:rsidP="006B28B9">
      <w:pPr>
        <w:spacing w:line="360" w:lineRule="auto"/>
        <w:jc w:val="both"/>
        <w:rPr>
          <w:rFonts w:ascii="Cambria" w:hAnsi="Cambria"/>
          <w:b/>
          <w:sz w:val="22"/>
          <w:szCs w:val="22"/>
          <w:lang w:eastAsia="en-US"/>
        </w:rPr>
      </w:pPr>
    </w:p>
    <w:p w14:paraId="487D5FCA" w14:textId="0527BFCA" w:rsidR="007638B5" w:rsidRDefault="00CC3A87" w:rsidP="00EC7E56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Na podstawie art. 2 ust.1 pkt 1</w:t>
      </w:r>
      <w:r w:rsidR="00DC20FE" w:rsidRPr="00DC20FE">
        <w:rPr>
          <w:rFonts w:ascii="Cambria" w:hAnsi="Cambria"/>
          <w:sz w:val="22"/>
          <w:szCs w:val="22"/>
        </w:rPr>
        <w:t xml:space="preserve"> ustawy z dnia 11 września 2019 r.  Prawo zamówień publicznych (tj. Dz.U. z </w:t>
      </w:r>
      <w:r w:rsidR="0031484B">
        <w:rPr>
          <w:rFonts w:ascii="Cambria" w:hAnsi="Cambria"/>
          <w:sz w:val="22"/>
          <w:szCs w:val="22"/>
        </w:rPr>
        <w:t>2022</w:t>
      </w:r>
      <w:r w:rsidR="00476E37">
        <w:rPr>
          <w:rFonts w:ascii="Cambria" w:hAnsi="Cambria"/>
          <w:sz w:val="22"/>
          <w:szCs w:val="22"/>
        </w:rPr>
        <w:t xml:space="preserve"> r. poz. </w:t>
      </w:r>
      <w:r w:rsidR="0031484B">
        <w:rPr>
          <w:rFonts w:ascii="Cambria" w:hAnsi="Cambria"/>
          <w:sz w:val="22"/>
          <w:szCs w:val="22"/>
        </w:rPr>
        <w:t>1710</w:t>
      </w:r>
      <w:r w:rsidR="00F71BA7">
        <w:rPr>
          <w:rFonts w:ascii="Cambria" w:hAnsi="Cambria"/>
          <w:sz w:val="22"/>
          <w:szCs w:val="22"/>
        </w:rPr>
        <w:t xml:space="preserve"> z </w:t>
      </w:r>
      <w:proofErr w:type="spellStart"/>
      <w:r w:rsidR="00F71BA7">
        <w:rPr>
          <w:rFonts w:ascii="Cambria" w:hAnsi="Cambria"/>
          <w:sz w:val="22"/>
          <w:szCs w:val="22"/>
        </w:rPr>
        <w:t>późn</w:t>
      </w:r>
      <w:proofErr w:type="spellEnd"/>
      <w:r w:rsidR="00F71BA7">
        <w:rPr>
          <w:rFonts w:ascii="Cambria" w:hAnsi="Cambria"/>
          <w:sz w:val="22"/>
          <w:szCs w:val="22"/>
        </w:rPr>
        <w:t>. zm.),</w:t>
      </w:r>
      <w:r w:rsidR="00DC20FE" w:rsidRPr="00DC20FE">
        <w:rPr>
          <w:rFonts w:ascii="Cambria" w:hAnsi="Cambria"/>
          <w:sz w:val="22"/>
          <w:szCs w:val="22"/>
        </w:rPr>
        <w:t xml:space="preserve"> Gmina Miejska Rumia - Miejski Ośrodek Pomocy Społecznej w </w:t>
      </w:r>
      <w:proofErr w:type="spellStart"/>
      <w:r w:rsidR="00DC20FE" w:rsidRPr="00DC20FE">
        <w:rPr>
          <w:rFonts w:ascii="Cambria" w:hAnsi="Cambria"/>
          <w:sz w:val="22"/>
          <w:szCs w:val="22"/>
        </w:rPr>
        <w:t>Rumi</w:t>
      </w:r>
      <w:proofErr w:type="spellEnd"/>
      <w:r w:rsidR="00DC20FE" w:rsidRPr="00DC20FE">
        <w:rPr>
          <w:rFonts w:ascii="Cambria" w:hAnsi="Cambria"/>
          <w:sz w:val="22"/>
          <w:szCs w:val="22"/>
        </w:rPr>
        <w:t xml:space="preserve">, zaprasza do składania ofert na </w:t>
      </w:r>
      <w:r w:rsidR="00553821" w:rsidRPr="00EC7E56">
        <w:rPr>
          <w:rFonts w:ascii="Cambria" w:hAnsi="Cambria"/>
          <w:b/>
          <w:sz w:val="22"/>
          <w:szCs w:val="22"/>
        </w:rPr>
        <w:t>świadczenie usług w zakresie badań profilaktycznych oraz profilaktycznej opieki zdrowotnej pracowników Miejskiego O</w:t>
      </w:r>
      <w:r w:rsidR="00476E37">
        <w:rPr>
          <w:rFonts w:ascii="Cambria" w:hAnsi="Cambria"/>
          <w:b/>
          <w:sz w:val="22"/>
          <w:szCs w:val="22"/>
        </w:rPr>
        <w:t>środka Pomocy Społecznej w </w:t>
      </w:r>
      <w:proofErr w:type="spellStart"/>
      <w:r w:rsidR="00476E37">
        <w:rPr>
          <w:rFonts w:ascii="Cambria" w:hAnsi="Cambria"/>
          <w:b/>
          <w:sz w:val="22"/>
          <w:szCs w:val="22"/>
        </w:rPr>
        <w:t>Rumi</w:t>
      </w:r>
      <w:proofErr w:type="spellEnd"/>
      <w:r w:rsidR="00553821" w:rsidRPr="00EC7E56">
        <w:rPr>
          <w:rFonts w:ascii="Cambria" w:hAnsi="Cambria"/>
          <w:b/>
          <w:sz w:val="22"/>
          <w:szCs w:val="22"/>
        </w:rPr>
        <w:t xml:space="preserve"> (zwanego dalej MOPS) </w:t>
      </w:r>
      <w:r w:rsidR="00553821" w:rsidRPr="00EC7E56">
        <w:rPr>
          <w:rFonts w:ascii="Cambria" w:hAnsi="Cambria"/>
          <w:b/>
          <w:spacing w:val="-6"/>
          <w:sz w:val="22"/>
          <w:szCs w:val="22"/>
        </w:rPr>
        <w:t xml:space="preserve">i bezrobotnych, </w:t>
      </w:r>
      <w:r w:rsidR="007638B5" w:rsidRPr="00EC7E56">
        <w:rPr>
          <w:rFonts w:ascii="Cambria" w:hAnsi="Cambria"/>
          <w:b/>
          <w:spacing w:val="-6"/>
          <w:sz w:val="22"/>
          <w:szCs w:val="22"/>
        </w:rPr>
        <w:t xml:space="preserve"> </w:t>
      </w:r>
      <w:r w:rsidR="00553821" w:rsidRPr="00EC7E56">
        <w:rPr>
          <w:rFonts w:ascii="Cambria" w:hAnsi="Cambria"/>
          <w:b/>
          <w:spacing w:val="-6"/>
          <w:sz w:val="22"/>
          <w:szCs w:val="22"/>
        </w:rPr>
        <w:t xml:space="preserve">dla których MOPS </w:t>
      </w:r>
      <w:r w:rsidR="007638B5" w:rsidRPr="00EC7E56">
        <w:rPr>
          <w:rFonts w:ascii="Cambria" w:hAnsi="Cambria"/>
          <w:b/>
          <w:spacing w:val="-6"/>
          <w:sz w:val="22"/>
          <w:szCs w:val="22"/>
        </w:rPr>
        <w:t xml:space="preserve"> </w:t>
      </w:r>
      <w:r w:rsidR="00553821" w:rsidRPr="00EC7E56">
        <w:rPr>
          <w:rFonts w:ascii="Cambria" w:hAnsi="Cambria"/>
          <w:b/>
          <w:spacing w:val="-6"/>
          <w:sz w:val="22"/>
          <w:szCs w:val="22"/>
        </w:rPr>
        <w:t xml:space="preserve">jest organizatorem stażu </w:t>
      </w:r>
      <w:r w:rsidR="007638B5" w:rsidRPr="00EC7E56">
        <w:rPr>
          <w:rFonts w:ascii="Cambria" w:hAnsi="Cambria"/>
          <w:b/>
          <w:sz w:val="22"/>
          <w:szCs w:val="22"/>
        </w:rPr>
        <w:t>oraz uczestników projektu „Klub Integracji Społecznej ZAGÓRZE” – osób zagrożonych ubóstwem i/lub wykluczeniem społecznym i ich rodzin ww. Projektu z terenu Rumia Zagórze (w tym niepełnosprawnych), w zakresie badań wstępnych, okreso</w:t>
      </w:r>
      <w:r w:rsidR="00DC20FE">
        <w:rPr>
          <w:rFonts w:ascii="Cambria" w:hAnsi="Cambria"/>
          <w:b/>
          <w:sz w:val="22"/>
          <w:szCs w:val="22"/>
        </w:rPr>
        <w:t xml:space="preserve">wych i kontrolnych </w:t>
      </w:r>
      <w:r w:rsidR="00BE5CB2">
        <w:rPr>
          <w:rFonts w:ascii="Cambria" w:hAnsi="Cambria"/>
          <w:b/>
          <w:sz w:val="22"/>
          <w:szCs w:val="22"/>
        </w:rPr>
        <w:t xml:space="preserve"> współfinansowanych</w:t>
      </w:r>
      <w:r w:rsidR="00BE5CB2" w:rsidRPr="00BE5CB2">
        <w:rPr>
          <w:rFonts w:ascii="Cambria" w:hAnsi="Cambria"/>
          <w:b/>
          <w:sz w:val="22"/>
          <w:szCs w:val="22"/>
        </w:rPr>
        <w:t xml:space="preserve"> ze środków Unii Europejskiej w ramach Europejskiego Funduszu Społecznego, w ramach Projektu „Klub Integracji Społecznej – Zagórze” realizowanego w ramach Regionalnego Programu Operacyjnego Województwa Pomorskiego na lata 2014-2020  Oś Priorytetowa 06 Integracja, Działanie 6.1 Aktywna Integracja, Poddziałanie 6.1.2 Aktywizacja społeczno-zawodowa, współfinansowanego ze środków Unii Europejskiej w ramach Europejskiego Funduszu Społecznego (zwanego dalej Projektem)</w:t>
      </w:r>
    </w:p>
    <w:p w14:paraId="733639FC" w14:textId="28E9F884" w:rsidR="00BE5CB2" w:rsidRPr="00EC7E56" w:rsidRDefault="0031484B" w:rsidP="00EC7E56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od dnia 01.01.2023 r. do dnia 31.12.2023</w:t>
      </w:r>
      <w:r w:rsidR="00BE5CB2">
        <w:rPr>
          <w:rFonts w:ascii="Cambria" w:hAnsi="Cambria"/>
          <w:b/>
          <w:sz w:val="22"/>
          <w:szCs w:val="22"/>
        </w:rPr>
        <w:t xml:space="preserve"> r.</w:t>
      </w:r>
    </w:p>
    <w:p w14:paraId="0CD0A7D8" w14:textId="77777777" w:rsidR="007638B5" w:rsidRPr="00EC7E56" w:rsidRDefault="007638B5" w:rsidP="00EC7E56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3BC3CCAE" w14:textId="77777777" w:rsidR="00553821" w:rsidRPr="00EC7E56" w:rsidRDefault="00553821" w:rsidP="00EC7E56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EC7E56">
        <w:rPr>
          <w:rFonts w:ascii="Cambria" w:hAnsi="Cambria"/>
          <w:b/>
          <w:sz w:val="22"/>
          <w:szCs w:val="22"/>
        </w:rPr>
        <w:t>1. Opis przedmiotu zamówienia:</w:t>
      </w:r>
    </w:p>
    <w:p w14:paraId="6190066D" w14:textId="2182A113" w:rsidR="00553821" w:rsidRPr="00EC7E56" w:rsidRDefault="00257342" w:rsidP="00EC7E56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1) </w:t>
      </w:r>
      <w:r w:rsidR="00553821" w:rsidRPr="00EC7E56">
        <w:rPr>
          <w:rFonts w:ascii="Cambria" w:hAnsi="Cambria"/>
          <w:sz w:val="22"/>
          <w:szCs w:val="22"/>
        </w:rPr>
        <w:t>Przedmiotem zamówienia jest świadczenie usług w zakresie badań profilaktycznych pracowników oraz profilaktycznej opieki zdrowotnej pracowników Miejskiego O</w:t>
      </w:r>
      <w:r w:rsidR="00476E37">
        <w:rPr>
          <w:rFonts w:ascii="Cambria" w:hAnsi="Cambria"/>
          <w:sz w:val="22"/>
          <w:szCs w:val="22"/>
        </w:rPr>
        <w:t>środka Pomocy Społecznej w </w:t>
      </w:r>
      <w:proofErr w:type="spellStart"/>
      <w:r w:rsidR="00476E37">
        <w:rPr>
          <w:rFonts w:ascii="Cambria" w:hAnsi="Cambria"/>
          <w:sz w:val="22"/>
          <w:szCs w:val="22"/>
        </w:rPr>
        <w:t>Rumi</w:t>
      </w:r>
      <w:proofErr w:type="spellEnd"/>
      <w:r w:rsidR="00553821" w:rsidRPr="00EC7E56">
        <w:rPr>
          <w:rFonts w:ascii="Cambria" w:hAnsi="Cambria"/>
          <w:sz w:val="22"/>
          <w:szCs w:val="22"/>
        </w:rPr>
        <w:t xml:space="preserve"> (zwanego dalej MOPS) </w:t>
      </w:r>
      <w:r w:rsidR="00553821" w:rsidRPr="00EC7E56">
        <w:rPr>
          <w:rFonts w:ascii="Cambria" w:hAnsi="Cambria"/>
          <w:spacing w:val="-6"/>
          <w:sz w:val="22"/>
          <w:szCs w:val="22"/>
        </w:rPr>
        <w:t>i bezrobotnych, dla których MOPS jest organizatorem stażu (jeżeli profilaktyczna opieka zdrowotna nie może być finansowana z innych źródeł)</w:t>
      </w:r>
      <w:r w:rsidR="00E822A1" w:rsidRPr="00EC7E56">
        <w:rPr>
          <w:rFonts w:ascii="Cambria" w:hAnsi="Cambria"/>
          <w:spacing w:val="-6"/>
          <w:sz w:val="22"/>
          <w:szCs w:val="22"/>
        </w:rPr>
        <w:t xml:space="preserve"> oraz uczestników projektu „Klub Integracji Społecznej ZAGÓRZE” – osób zagrożonych ubóstwem i/lub wykluczeniem społecznym i ich rodzin ww. Projektu z terenu Rumia Zagórze (w tym niepełnosprawnych,</w:t>
      </w:r>
      <w:r w:rsidR="00553821" w:rsidRPr="00EC7E56">
        <w:rPr>
          <w:rFonts w:ascii="Cambria" w:hAnsi="Cambria"/>
          <w:spacing w:val="-6"/>
          <w:sz w:val="22"/>
          <w:szCs w:val="22"/>
        </w:rPr>
        <w:t xml:space="preserve"> </w:t>
      </w:r>
      <w:r w:rsidR="00553821" w:rsidRPr="00EC7E56">
        <w:rPr>
          <w:rFonts w:ascii="Cambria" w:hAnsi="Cambria"/>
          <w:sz w:val="22"/>
          <w:szCs w:val="22"/>
        </w:rPr>
        <w:t>w zakresie badań wstępnych, okresowych i kontrolnych, na które składają się m</w:t>
      </w:r>
      <w:r w:rsidR="00F71BA7" w:rsidRPr="00F71BA7">
        <w:rPr>
          <w:rFonts w:ascii="Cambria" w:hAnsi="Cambria"/>
          <w:color w:val="FF0000"/>
          <w:sz w:val="22"/>
          <w:szCs w:val="22"/>
        </w:rPr>
        <w:t>.</w:t>
      </w:r>
      <w:r w:rsidR="00553821" w:rsidRPr="00EC7E56">
        <w:rPr>
          <w:rFonts w:ascii="Cambria" w:hAnsi="Cambria"/>
          <w:sz w:val="22"/>
          <w:szCs w:val="22"/>
        </w:rPr>
        <w:t>in. badania:</w:t>
      </w:r>
    </w:p>
    <w:p w14:paraId="6D536DEB" w14:textId="77777777" w:rsidR="00553821" w:rsidRPr="00EC7E56" w:rsidRDefault="00553821" w:rsidP="00EC7E56">
      <w:pPr>
        <w:numPr>
          <w:ilvl w:val="0"/>
          <w:numId w:val="10"/>
        </w:numPr>
        <w:overflowPunct/>
        <w:autoSpaceDE/>
        <w:adjustRightInd/>
        <w:spacing w:line="276" w:lineRule="auto"/>
        <w:ind w:left="426" w:hanging="142"/>
        <w:jc w:val="both"/>
        <w:textAlignment w:val="auto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>badania krwi (morfologia, OB),</w:t>
      </w:r>
    </w:p>
    <w:p w14:paraId="34ACC6E9" w14:textId="77777777" w:rsidR="00553821" w:rsidRPr="00EC7E56" w:rsidRDefault="00553821" w:rsidP="00EC7E56">
      <w:pPr>
        <w:numPr>
          <w:ilvl w:val="0"/>
          <w:numId w:val="10"/>
        </w:numPr>
        <w:overflowPunct/>
        <w:autoSpaceDE/>
        <w:adjustRightInd/>
        <w:spacing w:line="276" w:lineRule="auto"/>
        <w:ind w:left="426" w:hanging="142"/>
        <w:jc w:val="both"/>
        <w:textAlignment w:val="auto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>badania ogólne moczu,</w:t>
      </w:r>
    </w:p>
    <w:p w14:paraId="635799E8" w14:textId="77777777" w:rsidR="00553821" w:rsidRPr="00EC7E56" w:rsidRDefault="00553821" w:rsidP="00EC7E56">
      <w:pPr>
        <w:numPr>
          <w:ilvl w:val="0"/>
          <w:numId w:val="10"/>
        </w:numPr>
        <w:overflowPunct/>
        <w:autoSpaceDE/>
        <w:adjustRightInd/>
        <w:spacing w:line="276" w:lineRule="auto"/>
        <w:ind w:left="426" w:hanging="142"/>
        <w:jc w:val="both"/>
        <w:textAlignment w:val="auto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>RTG klatki piersiowej,</w:t>
      </w:r>
    </w:p>
    <w:p w14:paraId="25DAFB15" w14:textId="25DD5A2A" w:rsidR="0079207C" w:rsidRDefault="0079207C" w:rsidP="00EC7E56">
      <w:pPr>
        <w:numPr>
          <w:ilvl w:val="0"/>
          <w:numId w:val="10"/>
        </w:numPr>
        <w:overflowPunct/>
        <w:autoSpaceDE/>
        <w:adjustRightInd/>
        <w:spacing w:line="276" w:lineRule="auto"/>
        <w:ind w:left="426" w:hanging="142"/>
        <w:jc w:val="both"/>
        <w:textAlignment w:val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konsultacja i badania specjalistyczne wykonywane przez lekarza specjalistę okulistyki</w:t>
      </w:r>
    </w:p>
    <w:p w14:paraId="32B83B24" w14:textId="6C3651C7" w:rsidR="00553821" w:rsidRPr="00EC7E56" w:rsidRDefault="0079207C" w:rsidP="00EC7E56">
      <w:pPr>
        <w:numPr>
          <w:ilvl w:val="0"/>
          <w:numId w:val="10"/>
        </w:numPr>
        <w:overflowPunct/>
        <w:autoSpaceDE/>
        <w:adjustRightInd/>
        <w:spacing w:line="276" w:lineRule="auto"/>
        <w:ind w:left="426" w:hanging="142"/>
        <w:jc w:val="both"/>
        <w:textAlignment w:val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konsultacja i badania w zakresie okulistycznym udzielana przez lekarza orzecznika </w:t>
      </w:r>
      <w:r>
        <w:rPr>
          <w:rFonts w:ascii="Cambria" w:hAnsi="Cambria"/>
          <w:sz w:val="22"/>
          <w:szCs w:val="22"/>
        </w:rPr>
        <w:br/>
        <w:t xml:space="preserve">     medycyny pracy</w:t>
      </w:r>
      <w:r w:rsidR="00553821" w:rsidRPr="00EC7E56">
        <w:rPr>
          <w:rFonts w:ascii="Cambria" w:hAnsi="Cambria"/>
          <w:sz w:val="22"/>
          <w:szCs w:val="22"/>
        </w:rPr>
        <w:t>,</w:t>
      </w:r>
    </w:p>
    <w:p w14:paraId="60C19018" w14:textId="77777777" w:rsidR="00553821" w:rsidRPr="00EC7E56" w:rsidRDefault="00553821" w:rsidP="00EC7E56">
      <w:pPr>
        <w:numPr>
          <w:ilvl w:val="0"/>
          <w:numId w:val="10"/>
        </w:numPr>
        <w:overflowPunct/>
        <w:autoSpaceDE/>
        <w:adjustRightInd/>
        <w:spacing w:line="276" w:lineRule="auto"/>
        <w:ind w:left="426" w:hanging="142"/>
        <w:jc w:val="both"/>
        <w:textAlignment w:val="auto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>badanie widzenia nocnego i zmierzchowego,</w:t>
      </w:r>
    </w:p>
    <w:p w14:paraId="7CC1D583" w14:textId="0EED584F" w:rsidR="00553821" w:rsidRPr="00EC7E56" w:rsidRDefault="00553821" w:rsidP="00EC7E56">
      <w:pPr>
        <w:numPr>
          <w:ilvl w:val="0"/>
          <w:numId w:val="10"/>
        </w:numPr>
        <w:overflowPunct/>
        <w:autoSpaceDE/>
        <w:adjustRightInd/>
        <w:spacing w:line="276" w:lineRule="auto"/>
        <w:ind w:left="426" w:hanging="142"/>
        <w:jc w:val="both"/>
        <w:textAlignment w:val="auto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>badania lekarza medycyny pracy</w:t>
      </w:r>
      <w:r w:rsidR="00F77538">
        <w:rPr>
          <w:rFonts w:ascii="Cambria" w:hAnsi="Cambria"/>
          <w:sz w:val="22"/>
          <w:szCs w:val="22"/>
        </w:rPr>
        <w:t xml:space="preserve"> i wystawienie orzeczenia lekarskiego</w:t>
      </w:r>
      <w:r w:rsidRPr="00EC7E56">
        <w:rPr>
          <w:rFonts w:ascii="Cambria" w:hAnsi="Cambria"/>
          <w:sz w:val="22"/>
          <w:szCs w:val="22"/>
        </w:rPr>
        <w:t>,</w:t>
      </w:r>
    </w:p>
    <w:p w14:paraId="3328F8E7" w14:textId="77777777" w:rsidR="00E822A1" w:rsidRPr="00EC7E56" w:rsidRDefault="00754663" w:rsidP="00EC7E56">
      <w:pPr>
        <w:numPr>
          <w:ilvl w:val="0"/>
          <w:numId w:val="10"/>
        </w:numPr>
        <w:overflowPunct/>
        <w:autoSpaceDE/>
        <w:adjustRightInd/>
        <w:spacing w:line="276" w:lineRule="auto"/>
        <w:ind w:left="426" w:hanging="142"/>
        <w:jc w:val="both"/>
        <w:textAlignment w:val="auto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>glukoza,</w:t>
      </w:r>
    </w:p>
    <w:p w14:paraId="45E18890" w14:textId="77777777" w:rsidR="00E822A1" w:rsidRDefault="00E822A1" w:rsidP="00EC7E56">
      <w:pPr>
        <w:numPr>
          <w:ilvl w:val="0"/>
          <w:numId w:val="10"/>
        </w:numPr>
        <w:overflowPunct/>
        <w:autoSpaceDE/>
        <w:adjustRightInd/>
        <w:spacing w:line="276" w:lineRule="auto"/>
        <w:ind w:left="426" w:hanging="142"/>
        <w:jc w:val="both"/>
        <w:textAlignment w:val="auto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>badanie sanitarno-epidemiologiczne,</w:t>
      </w:r>
    </w:p>
    <w:p w14:paraId="42618F10" w14:textId="6E24D15A" w:rsidR="00F77538" w:rsidRDefault="00F77538" w:rsidP="00EC7E56">
      <w:pPr>
        <w:numPr>
          <w:ilvl w:val="0"/>
          <w:numId w:val="10"/>
        </w:numPr>
        <w:overflowPunct/>
        <w:autoSpaceDE/>
        <w:adjustRightInd/>
        <w:spacing w:line="276" w:lineRule="auto"/>
        <w:ind w:left="426" w:hanging="142"/>
        <w:jc w:val="both"/>
        <w:textAlignment w:val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konsultacja i badania specjalistyczne wykonywane przez lekarza specjalistę neurologii,</w:t>
      </w:r>
    </w:p>
    <w:p w14:paraId="09612067" w14:textId="5D5594B2" w:rsidR="00F77538" w:rsidRDefault="005D42A3" w:rsidP="00EC7E56">
      <w:pPr>
        <w:numPr>
          <w:ilvl w:val="0"/>
          <w:numId w:val="10"/>
        </w:numPr>
        <w:overflowPunct/>
        <w:autoSpaceDE/>
        <w:adjustRightInd/>
        <w:spacing w:line="276" w:lineRule="auto"/>
        <w:ind w:left="426" w:hanging="142"/>
        <w:jc w:val="both"/>
        <w:textAlignment w:val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konsultacja i badania w zakresie neurologicznym wykonywane przez lekarza orzecznika </w:t>
      </w:r>
      <w:r>
        <w:rPr>
          <w:rFonts w:ascii="Cambria" w:hAnsi="Cambria"/>
          <w:sz w:val="22"/>
          <w:szCs w:val="22"/>
        </w:rPr>
        <w:br/>
        <w:t xml:space="preserve">     medycyny pracy,</w:t>
      </w:r>
    </w:p>
    <w:p w14:paraId="3BFC6904" w14:textId="3939A402" w:rsidR="005D42A3" w:rsidRDefault="005D42A3" w:rsidP="00EC7E56">
      <w:pPr>
        <w:numPr>
          <w:ilvl w:val="0"/>
          <w:numId w:val="10"/>
        </w:numPr>
        <w:overflowPunct/>
        <w:autoSpaceDE/>
        <w:adjustRightInd/>
        <w:spacing w:line="276" w:lineRule="auto"/>
        <w:ind w:left="426" w:hanging="142"/>
        <w:jc w:val="both"/>
        <w:textAlignment w:val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konsultacja i badania specjalistyczne wykonywane przez lekarza specjalistę otolaryngologii,</w:t>
      </w:r>
    </w:p>
    <w:p w14:paraId="37364D20" w14:textId="3AF6B883" w:rsidR="005D42A3" w:rsidRDefault="002E1021" w:rsidP="00EC7E56">
      <w:pPr>
        <w:numPr>
          <w:ilvl w:val="0"/>
          <w:numId w:val="10"/>
        </w:numPr>
        <w:overflowPunct/>
        <w:autoSpaceDE/>
        <w:adjustRightInd/>
        <w:spacing w:line="276" w:lineRule="auto"/>
        <w:ind w:left="426" w:hanging="142"/>
        <w:jc w:val="both"/>
        <w:textAlignment w:val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konsultacja i badania w zakresie laryngologicznym wykonywane przez lekarza orzecznika </w:t>
      </w:r>
      <w:r>
        <w:rPr>
          <w:rFonts w:ascii="Cambria" w:hAnsi="Cambria"/>
          <w:sz w:val="22"/>
          <w:szCs w:val="22"/>
        </w:rPr>
        <w:br/>
        <w:t xml:space="preserve">     medycyny pracy</w:t>
      </w:r>
      <w:r w:rsidR="00674AEE">
        <w:rPr>
          <w:rFonts w:ascii="Cambria" w:hAnsi="Cambria"/>
          <w:sz w:val="22"/>
          <w:szCs w:val="22"/>
        </w:rPr>
        <w:t>,</w:t>
      </w:r>
    </w:p>
    <w:p w14:paraId="26113A54" w14:textId="7ADC3CCC" w:rsidR="00674AEE" w:rsidRPr="00674AEE" w:rsidRDefault="00674AEE" w:rsidP="00674AEE">
      <w:pPr>
        <w:numPr>
          <w:ilvl w:val="0"/>
          <w:numId w:val="10"/>
        </w:numPr>
        <w:overflowPunct/>
        <w:autoSpaceDE/>
        <w:adjustRightInd/>
        <w:spacing w:line="276" w:lineRule="auto"/>
        <w:ind w:left="426" w:hanging="142"/>
        <w:jc w:val="both"/>
        <w:textAlignment w:val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badania psychologiczne kat. B,</w:t>
      </w:r>
    </w:p>
    <w:p w14:paraId="7840E390" w14:textId="77777777" w:rsidR="00553821" w:rsidRPr="00EC7E56" w:rsidRDefault="00553821" w:rsidP="00EC7E56">
      <w:pPr>
        <w:numPr>
          <w:ilvl w:val="0"/>
          <w:numId w:val="10"/>
        </w:numPr>
        <w:tabs>
          <w:tab w:val="left" w:pos="709"/>
        </w:tabs>
        <w:overflowPunct/>
        <w:autoSpaceDE/>
        <w:adjustRightInd/>
        <w:spacing w:line="276" w:lineRule="auto"/>
        <w:ind w:left="284" w:firstLine="0"/>
        <w:jc w:val="both"/>
        <w:textAlignment w:val="auto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>inne badania wskazane przez lekarza medycyny pracy lub wynikające z obowiązujących</w:t>
      </w:r>
    </w:p>
    <w:p w14:paraId="6C66F0B0" w14:textId="501E4E3B" w:rsidR="00553821" w:rsidRDefault="00553821" w:rsidP="00EC7E56">
      <w:pPr>
        <w:overflowPunct/>
        <w:autoSpaceDE/>
        <w:adjustRightInd/>
        <w:spacing w:line="276" w:lineRule="auto"/>
        <w:ind w:left="709"/>
        <w:jc w:val="both"/>
        <w:textAlignment w:val="auto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 xml:space="preserve">pracodawcę przepisów oraz wystawianie orzeczeń lekarskich, zgodnie z rozporządzeniem </w:t>
      </w:r>
      <w:r w:rsidRPr="00296519">
        <w:rPr>
          <w:rFonts w:ascii="Cambria" w:hAnsi="Cambria"/>
          <w:sz w:val="22"/>
          <w:szCs w:val="22"/>
        </w:rPr>
        <w:t>Ministra Zdrowia i Opieki Społecznej z dnia 30 maja 1996 r. w sprawie przeprowadzenia badań lekarskich pracowników, zakresu profilaktycznej opieki zdrowotnej nad pracownikami oraz orzeczeń lekarskich wydawanych do celów przewidzianych w Kodeksie pracy</w:t>
      </w:r>
      <w:r w:rsidR="00B60361" w:rsidRPr="00296519">
        <w:rPr>
          <w:rStyle w:val="Hipercze"/>
          <w:rFonts w:ascii="Cambria" w:hAnsi="Cambria"/>
          <w:color w:val="auto"/>
          <w:sz w:val="22"/>
          <w:szCs w:val="22"/>
          <w:u w:val="none"/>
        </w:rPr>
        <w:t>,</w:t>
      </w:r>
      <w:r w:rsidR="00831E97" w:rsidRPr="00296519">
        <w:rPr>
          <w:rFonts w:ascii="Cambria" w:hAnsi="Cambria"/>
          <w:sz w:val="22"/>
          <w:szCs w:val="22"/>
        </w:rPr>
        <w:t xml:space="preserve"> </w:t>
      </w:r>
      <w:r w:rsidRPr="00296519">
        <w:rPr>
          <w:rFonts w:ascii="Cambria" w:hAnsi="Cambria"/>
          <w:sz w:val="22"/>
          <w:szCs w:val="22"/>
        </w:rPr>
        <w:t>ustawą z dnia 5 stycznia 2011 roku o kierującyc</w:t>
      </w:r>
      <w:r w:rsidR="00007AC7" w:rsidRPr="00296519">
        <w:rPr>
          <w:rFonts w:ascii="Cambria" w:hAnsi="Cambria"/>
          <w:sz w:val="22"/>
          <w:szCs w:val="22"/>
        </w:rPr>
        <w:t xml:space="preserve">h pojazdami (t. j. Dz. U. z </w:t>
      </w:r>
      <w:r w:rsidR="00CC3A87">
        <w:rPr>
          <w:rFonts w:ascii="Cambria" w:hAnsi="Cambria"/>
          <w:sz w:val="22"/>
          <w:szCs w:val="22"/>
        </w:rPr>
        <w:t xml:space="preserve">  </w:t>
      </w:r>
      <w:r w:rsidR="00CC3A87" w:rsidRPr="00945838">
        <w:rPr>
          <w:rFonts w:ascii="Cambria" w:hAnsi="Cambria"/>
          <w:sz w:val="22"/>
          <w:szCs w:val="22"/>
        </w:rPr>
        <w:t xml:space="preserve">2021 poz. 1212 z </w:t>
      </w:r>
      <w:proofErr w:type="spellStart"/>
      <w:r w:rsidR="00CC3A87" w:rsidRPr="00945838">
        <w:rPr>
          <w:rFonts w:ascii="Cambria" w:hAnsi="Cambria"/>
          <w:sz w:val="22"/>
          <w:szCs w:val="22"/>
        </w:rPr>
        <w:t>póź</w:t>
      </w:r>
      <w:proofErr w:type="spellEnd"/>
      <w:r w:rsidR="00CC3A87" w:rsidRPr="00945838">
        <w:rPr>
          <w:rFonts w:ascii="Cambria" w:hAnsi="Cambria"/>
          <w:sz w:val="22"/>
          <w:szCs w:val="22"/>
        </w:rPr>
        <w:t>. zmian.</w:t>
      </w:r>
      <w:r w:rsidRPr="00296519">
        <w:rPr>
          <w:rFonts w:ascii="Cambria" w:hAnsi="Cambria"/>
          <w:sz w:val="22"/>
          <w:szCs w:val="22"/>
        </w:rPr>
        <w:t>) oraz rozporządz</w:t>
      </w:r>
      <w:r w:rsidR="00920AD0" w:rsidRPr="00296519">
        <w:rPr>
          <w:rFonts w:ascii="Cambria" w:hAnsi="Cambria"/>
          <w:sz w:val="22"/>
          <w:szCs w:val="22"/>
        </w:rPr>
        <w:t>eniem Ministra Zdrowia z dnia 29</w:t>
      </w:r>
      <w:r w:rsidRPr="00296519">
        <w:rPr>
          <w:rFonts w:ascii="Cambria" w:hAnsi="Cambria"/>
          <w:sz w:val="22"/>
          <w:szCs w:val="22"/>
        </w:rPr>
        <w:t xml:space="preserve"> </w:t>
      </w:r>
      <w:r w:rsidR="00920AD0" w:rsidRPr="00296519">
        <w:rPr>
          <w:rFonts w:ascii="Cambria" w:hAnsi="Cambria"/>
          <w:sz w:val="22"/>
          <w:szCs w:val="22"/>
        </w:rPr>
        <w:t>sierpnia 2019</w:t>
      </w:r>
      <w:r w:rsidRPr="00296519">
        <w:rPr>
          <w:rFonts w:ascii="Cambria" w:hAnsi="Cambria"/>
          <w:sz w:val="22"/>
          <w:szCs w:val="22"/>
        </w:rPr>
        <w:t xml:space="preserve"> r. w sprawie badań lekarskich osób ubiegających się o uprawnienia do kierowania pojazdami i kierowców </w:t>
      </w:r>
      <w:r w:rsidR="00C15EB0">
        <w:rPr>
          <w:rFonts w:ascii="Cambria" w:hAnsi="Cambria"/>
          <w:sz w:val="22"/>
          <w:szCs w:val="22"/>
        </w:rPr>
        <w:t>(</w:t>
      </w:r>
      <w:proofErr w:type="spellStart"/>
      <w:r w:rsidR="00C15EB0">
        <w:rPr>
          <w:rFonts w:ascii="Cambria" w:hAnsi="Cambria"/>
          <w:sz w:val="22"/>
          <w:szCs w:val="22"/>
        </w:rPr>
        <w:t>t.j</w:t>
      </w:r>
      <w:proofErr w:type="spellEnd"/>
      <w:r w:rsidR="00C15EB0">
        <w:rPr>
          <w:rFonts w:ascii="Cambria" w:hAnsi="Cambria"/>
          <w:sz w:val="22"/>
          <w:szCs w:val="22"/>
        </w:rPr>
        <w:t>. Dz. U. z 2020 r. poz. 2213</w:t>
      </w:r>
      <w:r w:rsidRPr="00296519">
        <w:rPr>
          <w:rFonts w:ascii="Cambria" w:hAnsi="Cambria"/>
          <w:sz w:val="22"/>
          <w:szCs w:val="22"/>
        </w:rPr>
        <w:t>)</w:t>
      </w:r>
      <w:r w:rsidR="00831E97" w:rsidRPr="00296519">
        <w:rPr>
          <w:rFonts w:ascii="Cambria" w:hAnsi="Cambria"/>
          <w:sz w:val="22"/>
          <w:szCs w:val="22"/>
        </w:rPr>
        <w:t>.</w:t>
      </w:r>
    </w:p>
    <w:p w14:paraId="442C8700" w14:textId="77777777" w:rsidR="00EC7E56" w:rsidRPr="00EC7E56" w:rsidRDefault="00EC7E56" w:rsidP="00EC7E56">
      <w:pPr>
        <w:overflowPunct/>
        <w:autoSpaceDE/>
        <w:adjustRightInd/>
        <w:spacing w:line="276" w:lineRule="auto"/>
        <w:ind w:left="709"/>
        <w:jc w:val="both"/>
        <w:textAlignment w:val="auto"/>
        <w:rPr>
          <w:rFonts w:ascii="Cambria" w:hAnsi="Cambria"/>
          <w:sz w:val="22"/>
          <w:szCs w:val="22"/>
        </w:rPr>
      </w:pPr>
    </w:p>
    <w:p w14:paraId="73CB06A9" w14:textId="19E7AEA7" w:rsidR="00476E37" w:rsidRDefault="00257342" w:rsidP="00EC7E56">
      <w:pPr>
        <w:tabs>
          <w:tab w:val="left" w:pos="284"/>
        </w:tabs>
        <w:overflowPunct/>
        <w:autoSpaceDE/>
        <w:adjustRightInd/>
        <w:spacing w:line="276" w:lineRule="auto"/>
        <w:jc w:val="both"/>
        <w:textAlignment w:val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2) </w:t>
      </w:r>
      <w:r w:rsidR="00476E37" w:rsidRPr="004A6D69">
        <w:rPr>
          <w:rFonts w:ascii="Cambria" w:hAnsi="Cambria"/>
          <w:sz w:val="22"/>
          <w:szCs w:val="22"/>
        </w:rPr>
        <w:t>Warunki udziału w postępowaniu:</w:t>
      </w:r>
    </w:p>
    <w:p w14:paraId="7B43D699" w14:textId="264A7C21" w:rsidR="00553821" w:rsidRPr="004A6D69" w:rsidRDefault="00331739" w:rsidP="00EC7E56">
      <w:pPr>
        <w:tabs>
          <w:tab w:val="left" w:pos="284"/>
        </w:tabs>
        <w:overflowPunct/>
        <w:autoSpaceDE/>
        <w:adjustRightInd/>
        <w:spacing w:line="276" w:lineRule="auto"/>
        <w:jc w:val="both"/>
        <w:textAlignment w:val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a) z</w:t>
      </w:r>
      <w:r w:rsidR="00553821" w:rsidRPr="00EC7E56">
        <w:rPr>
          <w:rFonts w:ascii="Cambria" w:hAnsi="Cambria"/>
          <w:sz w:val="22"/>
          <w:szCs w:val="22"/>
        </w:rPr>
        <w:t>e względów organizacyjnych wynikających z miejsca zatrudnienia pracowników lub odbywania stażu, Zamawiający wymaga, aby placówka Wykonawcy realizująca</w:t>
      </w:r>
      <w:r w:rsidR="00E61537" w:rsidRPr="00EC7E56">
        <w:rPr>
          <w:rFonts w:ascii="Cambria" w:hAnsi="Cambria"/>
          <w:sz w:val="22"/>
          <w:szCs w:val="22"/>
        </w:rPr>
        <w:t xml:space="preserve"> przedmiot zamówienia oraz </w:t>
      </w:r>
      <w:r w:rsidR="00553821" w:rsidRPr="00EC7E56">
        <w:rPr>
          <w:rFonts w:ascii="Cambria" w:hAnsi="Cambria"/>
          <w:sz w:val="22"/>
          <w:szCs w:val="22"/>
        </w:rPr>
        <w:t>placówki, z którymi Wykonawca ma zawartą umowę</w:t>
      </w:r>
      <w:r w:rsidR="00B60361" w:rsidRPr="00EC7E56">
        <w:rPr>
          <w:rFonts w:ascii="Cambria" w:hAnsi="Cambria"/>
          <w:sz w:val="22"/>
          <w:szCs w:val="22"/>
        </w:rPr>
        <w:t xml:space="preserve"> (podwykonawcy)</w:t>
      </w:r>
      <w:r w:rsidR="00553821" w:rsidRPr="00EC7E56">
        <w:rPr>
          <w:rFonts w:ascii="Cambria" w:hAnsi="Cambria"/>
          <w:sz w:val="22"/>
          <w:szCs w:val="22"/>
        </w:rPr>
        <w:t xml:space="preserve"> znajdowały się </w:t>
      </w:r>
      <w:r w:rsidR="00553821" w:rsidRPr="004A6D69">
        <w:rPr>
          <w:rFonts w:ascii="Cambria" w:hAnsi="Cambria"/>
          <w:sz w:val="22"/>
          <w:szCs w:val="22"/>
        </w:rPr>
        <w:t xml:space="preserve">na terenie </w:t>
      </w:r>
      <w:r w:rsidR="00E61537" w:rsidRPr="004A6D69">
        <w:rPr>
          <w:rFonts w:ascii="Cambria" w:hAnsi="Cambria"/>
          <w:sz w:val="22"/>
          <w:szCs w:val="22"/>
        </w:rPr>
        <w:t xml:space="preserve">miasta </w:t>
      </w:r>
      <w:r w:rsidR="00DA48D7" w:rsidRPr="004A6D69">
        <w:rPr>
          <w:rFonts w:ascii="Cambria" w:hAnsi="Cambria"/>
          <w:sz w:val="22"/>
          <w:szCs w:val="22"/>
        </w:rPr>
        <w:t>Rumia, Reda, Wejherowo</w:t>
      </w:r>
      <w:r w:rsidR="00E61537" w:rsidRPr="004A6D69">
        <w:rPr>
          <w:rFonts w:ascii="Cambria" w:hAnsi="Cambria"/>
          <w:sz w:val="22"/>
          <w:szCs w:val="22"/>
        </w:rPr>
        <w:t xml:space="preserve">. </w:t>
      </w:r>
    </w:p>
    <w:p w14:paraId="7DBDCC6D" w14:textId="444F4B1F" w:rsidR="00331739" w:rsidRPr="004A6D69" w:rsidRDefault="00331739" w:rsidP="00EC7E56">
      <w:pPr>
        <w:tabs>
          <w:tab w:val="left" w:pos="284"/>
        </w:tabs>
        <w:overflowPunct/>
        <w:autoSpaceDE/>
        <w:adjustRightInd/>
        <w:spacing w:line="276" w:lineRule="auto"/>
        <w:jc w:val="both"/>
        <w:textAlignment w:val="auto"/>
        <w:rPr>
          <w:rFonts w:ascii="Cambria" w:hAnsi="Cambria"/>
          <w:sz w:val="22"/>
          <w:szCs w:val="22"/>
        </w:rPr>
      </w:pPr>
      <w:r w:rsidRPr="004A6D69">
        <w:rPr>
          <w:rFonts w:ascii="Cambria" w:hAnsi="Cambria"/>
          <w:sz w:val="22"/>
          <w:szCs w:val="22"/>
        </w:rPr>
        <w:t xml:space="preserve">b) wpisanie do Rejestru podmiotów wykonujących działalność leczniczą zgodnie </w:t>
      </w:r>
      <w:r w:rsidRPr="006724F4">
        <w:rPr>
          <w:rFonts w:ascii="Cambria" w:hAnsi="Cambria"/>
          <w:sz w:val="22"/>
          <w:szCs w:val="22"/>
        </w:rPr>
        <w:t xml:space="preserve">z </w:t>
      </w:r>
      <w:r w:rsidRPr="002F48FD">
        <w:rPr>
          <w:rFonts w:ascii="Cambria" w:hAnsi="Cambria"/>
          <w:sz w:val="22"/>
          <w:szCs w:val="22"/>
        </w:rPr>
        <w:t>ustawą z dnia 15 kwietnia 2011 r. o działalności leczniczej</w:t>
      </w:r>
      <w:r w:rsidR="00C15EB0" w:rsidRPr="002F48FD">
        <w:rPr>
          <w:rFonts w:ascii="Cambria" w:hAnsi="Cambria"/>
          <w:sz w:val="22"/>
          <w:szCs w:val="22"/>
        </w:rPr>
        <w:t xml:space="preserve"> (</w:t>
      </w:r>
      <w:proofErr w:type="spellStart"/>
      <w:r w:rsidR="00C15EB0" w:rsidRPr="002F48FD">
        <w:rPr>
          <w:rFonts w:ascii="Cambria" w:hAnsi="Cambria"/>
          <w:sz w:val="22"/>
          <w:szCs w:val="22"/>
        </w:rPr>
        <w:t>t.j</w:t>
      </w:r>
      <w:proofErr w:type="spellEnd"/>
      <w:r w:rsidR="00C15EB0" w:rsidRPr="002F48FD">
        <w:rPr>
          <w:rFonts w:ascii="Cambria" w:hAnsi="Cambria"/>
          <w:sz w:val="22"/>
          <w:szCs w:val="22"/>
        </w:rPr>
        <w:t xml:space="preserve">. Dz.U. z 2022 r. poz. </w:t>
      </w:r>
      <w:r w:rsidR="00CC3A87" w:rsidRPr="00945838">
        <w:rPr>
          <w:rFonts w:ascii="Cambria" w:hAnsi="Cambria"/>
          <w:sz w:val="22"/>
          <w:szCs w:val="22"/>
        </w:rPr>
        <w:t xml:space="preserve">633 z </w:t>
      </w:r>
      <w:proofErr w:type="spellStart"/>
      <w:r w:rsidR="00CC3A87" w:rsidRPr="00945838">
        <w:rPr>
          <w:rFonts w:ascii="Cambria" w:hAnsi="Cambria"/>
          <w:sz w:val="22"/>
          <w:szCs w:val="22"/>
        </w:rPr>
        <w:t>póź</w:t>
      </w:r>
      <w:proofErr w:type="spellEnd"/>
      <w:r w:rsidR="00CC3A87" w:rsidRPr="00945838">
        <w:rPr>
          <w:rFonts w:ascii="Cambria" w:hAnsi="Cambria"/>
          <w:sz w:val="22"/>
          <w:szCs w:val="22"/>
        </w:rPr>
        <w:t>. zmian.</w:t>
      </w:r>
      <w:r w:rsidR="006724F4" w:rsidRPr="00945838">
        <w:rPr>
          <w:rFonts w:ascii="Cambria" w:hAnsi="Cambria"/>
          <w:sz w:val="22"/>
          <w:szCs w:val="22"/>
        </w:rPr>
        <w:t>).</w:t>
      </w:r>
    </w:p>
    <w:p w14:paraId="748CB659" w14:textId="77777777" w:rsidR="00EC7E56" w:rsidRPr="00DA48D7" w:rsidRDefault="00EC7E56" w:rsidP="00EC7E56">
      <w:pPr>
        <w:tabs>
          <w:tab w:val="left" w:pos="284"/>
        </w:tabs>
        <w:overflowPunct/>
        <w:autoSpaceDE/>
        <w:adjustRightInd/>
        <w:spacing w:line="276" w:lineRule="auto"/>
        <w:jc w:val="both"/>
        <w:textAlignment w:val="auto"/>
        <w:rPr>
          <w:rFonts w:ascii="Cambria" w:hAnsi="Cambria"/>
          <w:color w:val="FF0000"/>
          <w:sz w:val="22"/>
          <w:szCs w:val="22"/>
        </w:rPr>
      </w:pPr>
    </w:p>
    <w:p w14:paraId="4C7FA144" w14:textId="14429D67" w:rsidR="00FB684E" w:rsidRDefault="00553821" w:rsidP="00EC7E56">
      <w:pPr>
        <w:overflowPunct/>
        <w:autoSpaceDE/>
        <w:adjustRightInd/>
        <w:spacing w:line="276" w:lineRule="auto"/>
        <w:jc w:val="both"/>
        <w:textAlignment w:val="auto"/>
        <w:rPr>
          <w:rFonts w:ascii="Cambria" w:hAnsi="Cambria"/>
          <w:b/>
          <w:sz w:val="22"/>
          <w:szCs w:val="22"/>
        </w:rPr>
      </w:pPr>
      <w:r w:rsidRPr="00EC7E56">
        <w:rPr>
          <w:rFonts w:ascii="Cambria" w:hAnsi="Cambria"/>
          <w:b/>
          <w:sz w:val="22"/>
          <w:szCs w:val="22"/>
        </w:rPr>
        <w:t>2. Przewi</w:t>
      </w:r>
      <w:r w:rsidR="009F0D59">
        <w:rPr>
          <w:rFonts w:ascii="Cambria" w:hAnsi="Cambria"/>
          <w:b/>
          <w:sz w:val="22"/>
          <w:szCs w:val="22"/>
        </w:rPr>
        <w:t>dywany termin wykonywania zamówienia</w:t>
      </w:r>
      <w:r w:rsidRPr="00EC7E56">
        <w:rPr>
          <w:rFonts w:ascii="Cambria" w:hAnsi="Cambria"/>
          <w:b/>
          <w:sz w:val="22"/>
          <w:szCs w:val="22"/>
        </w:rPr>
        <w:t xml:space="preserve">: </w:t>
      </w:r>
    </w:p>
    <w:p w14:paraId="553C5D75" w14:textId="2ED20F71" w:rsidR="00316FCD" w:rsidRDefault="00553821" w:rsidP="00EC7E56">
      <w:pPr>
        <w:overflowPunct/>
        <w:autoSpaceDE/>
        <w:adjustRightInd/>
        <w:spacing w:line="276" w:lineRule="auto"/>
        <w:jc w:val="both"/>
        <w:textAlignment w:val="auto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 xml:space="preserve">od dnia </w:t>
      </w:r>
      <w:r w:rsidR="00E61537" w:rsidRPr="00EC7E56">
        <w:rPr>
          <w:rFonts w:ascii="Cambria" w:hAnsi="Cambria"/>
          <w:b/>
          <w:sz w:val="22"/>
          <w:szCs w:val="22"/>
        </w:rPr>
        <w:t>0</w:t>
      </w:r>
      <w:r w:rsidR="009F0D59">
        <w:rPr>
          <w:rFonts w:ascii="Cambria" w:hAnsi="Cambria"/>
          <w:b/>
          <w:sz w:val="22"/>
          <w:szCs w:val="22"/>
        </w:rPr>
        <w:t>1.01.2023</w:t>
      </w:r>
      <w:r w:rsidR="001F7A52" w:rsidRPr="00EC7E56">
        <w:rPr>
          <w:rFonts w:ascii="Cambria" w:hAnsi="Cambria"/>
          <w:b/>
          <w:sz w:val="22"/>
          <w:szCs w:val="22"/>
        </w:rPr>
        <w:t xml:space="preserve"> </w:t>
      </w:r>
      <w:r w:rsidRPr="00EC7E56">
        <w:rPr>
          <w:rFonts w:ascii="Cambria" w:hAnsi="Cambria"/>
          <w:b/>
          <w:sz w:val="22"/>
          <w:szCs w:val="22"/>
        </w:rPr>
        <w:t xml:space="preserve">r. </w:t>
      </w:r>
      <w:r w:rsidRPr="00EC7E56">
        <w:rPr>
          <w:rFonts w:ascii="Cambria" w:hAnsi="Cambria"/>
          <w:sz w:val="22"/>
          <w:szCs w:val="22"/>
        </w:rPr>
        <w:t>do dnia</w:t>
      </w:r>
      <w:r w:rsidRPr="00EC7E56">
        <w:rPr>
          <w:rFonts w:ascii="Cambria" w:hAnsi="Cambria"/>
          <w:b/>
          <w:sz w:val="22"/>
          <w:szCs w:val="22"/>
        </w:rPr>
        <w:t xml:space="preserve"> </w:t>
      </w:r>
      <w:r w:rsidR="0052104E">
        <w:rPr>
          <w:rFonts w:ascii="Cambria" w:hAnsi="Cambria"/>
          <w:b/>
          <w:sz w:val="22"/>
          <w:szCs w:val="22"/>
        </w:rPr>
        <w:t>31.12.202</w:t>
      </w:r>
      <w:r w:rsidR="009F0D59">
        <w:rPr>
          <w:rFonts w:ascii="Cambria" w:hAnsi="Cambria"/>
          <w:b/>
          <w:sz w:val="22"/>
          <w:szCs w:val="22"/>
        </w:rPr>
        <w:t>3</w:t>
      </w:r>
      <w:r w:rsidR="001F7A52" w:rsidRPr="00EC7E56">
        <w:rPr>
          <w:rFonts w:ascii="Cambria" w:hAnsi="Cambria"/>
          <w:b/>
          <w:sz w:val="22"/>
          <w:szCs w:val="22"/>
        </w:rPr>
        <w:t xml:space="preserve"> </w:t>
      </w:r>
      <w:r w:rsidRPr="00EC7E56">
        <w:rPr>
          <w:rFonts w:ascii="Cambria" w:hAnsi="Cambria"/>
          <w:b/>
          <w:sz w:val="22"/>
          <w:szCs w:val="22"/>
        </w:rPr>
        <w:t>r.</w:t>
      </w:r>
      <w:r w:rsidRPr="00EC7E56">
        <w:rPr>
          <w:rFonts w:ascii="Cambria" w:hAnsi="Cambria"/>
          <w:sz w:val="22"/>
          <w:szCs w:val="22"/>
        </w:rPr>
        <w:t xml:space="preserve"> lub do wyczerpania szacunkowej kwoty brutto będącej wartością umowy, w zależności, która z przesłanek wystąpi wcześniej.</w:t>
      </w:r>
    </w:p>
    <w:p w14:paraId="07DA255A" w14:textId="77777777" w:rsidR="00EC7E56" w:rsidRPr="00EC7E56" w:rsidRDefault="00EC7E56" w:rsidP="00EC7E56">
      <w:pPr>
        <w:overflowPunct/>
        <w:autoSpaceDE/>
        <w:adjustRightInd/>
        <w:spacing w:line="276" w:lineRule="auto"/>
        <w:jc w:val="both"/>
        <w:textAlignment w:val="auto"/>
        <w:rPr>
          <w:rFonts w:ascii="Cambria" w:hAnsi="Cambria"/>
          <w:sz w:val="22"/>
          <w:szCs w:val="22"/>
        </w:rPr>
      </w:pPr>
    </w:p>
    <w:p w14:paraId="56D7AAFC" w14:textId="77777777" w:rsidR="00553821" w:rsidRPr="00EC7E56" w:rsidRDefault="00553821" w:rsidP="00EC7E56">
      <w:pPr>
        <w:overflowPunct/>
        <w:autoSpaceDE/>
        <w:adjustRightInd/>
        <w:spacing w:line="276" w:lineRule="auto"/>
        <w:jc w:val="both"/>
        <w:textAlignment w:val="auto"/>
        <w:rPr>
          <w:rFonts w:ascii="Cambria" w:hAnsi="Cambria"/>
          <w:b/>
          <w:sz w:val="22"/>
          <w:szCs w:val="22"/>
        </w:rPr>
      </w:pPr>
      <w:r w:rsidRPr="00EC7E56">
        <w:rPr>
          <w:rFonts w:ascii="Cambria" w:hAnsi="Cambria"/>
          <w:b/>
          <w:sz w:val="22"/>
          <w:szCs w:val="22"/>
        </w:rPr>
        <w:t>3. Kryteria brane pod uwagę przy ocenie ofert:</w:t>
      </w:r>
    </w:p>
    <w:p w14:paraId="2AC775B7" w14:textId="77777777" w:rsidR="00E61537" w:rsidRPr="00EC7E56" w:rsidRDefault="00E61537" w:rsidP="00EC7E56">
      <w:pPr>
        <w:overflowPunct/>
        <w:autoSpaceDE/>
        <w:adjustRightInd/>
        <w:spacing w:line="276" w:lineRule="auto"/>
        <w:jc w:val="both"/>
        <w:textAlignment w:val="auto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>Porównaniu zostaną poddane oferty niepodlegające odrzuceniu.</w:t>
      </w:r>
    </w:p>
    <w:p w14:paraId="40FBC419" w14:textId="77777777" w:rsidR="00DF6EAA" w:rsidRPr="00EC7E56" w:rsidRDefault="00DF6EAA" w:rsidP="00EC7E56">
      <w:pPr>
        <w:pStyle w:val="Akapitzlist"/>
        <w:numPr>
          <w:ilvl w:val="0"/>
          <w:numId w:val="11"/>
        </w:numPr>
        <w:overflowPunct/>
        <w:autoSpaceDE/>
        <w:adjustRightInd/>
        <w:spacing w:line="276" w:lineRule="auto"/>
        <w:jc w:val="both"/>
        <w:textAlignment w:val="auto"/>
        <w:rPr>
          <w:rFonts w:ascii="Cambria" w:hAnsi="Cambria"/>
          <w:sz w:val="22"/>
          <w:szCs w:val="22"/>
          <w:u w:val="single"/>
        </w:rPr>
      </w:pPr>
      <w:r w:rsidRPr="00EC7E56">
        <w:rPr>
          <w:rFonts w:ascii="Cambria" w:hAnsi="Cambria"/>
          <w:sz w:val="22"/>
          <w:szCs w:val="22"/>
          <w:u w:val="single"/>
        </w:rPr>
        <w:t>Kryteria oferty:</w:t>
      </w:r>
    </w:p>
    <w:p w14:paraId="159ECC06" w14:textId="47D69D60" w:rsidR="004E3E14" w:rsidRPr="00882D58" w:rsidRDefault="00DF6EAA" w:rsidP="00EC7E56">
      <w:pPr>
        <w:overflowPunct/>
        <w:autoSpaceDE/>
        <w:adjustRightInd/>
        <w:spacing w:line="276" w:lineRule="auto"/>
        <w:ind w:left="709"/>
        <w:jc w:val="both"/>
        <w:textAlignment w:val="auto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>Kryterium nr 1</w:t>
      </w:r>
      <w:r w:rsidRPr="00EC7E56">
        <w:rPr>
          <w:rFonts w:ascii="Cambria" w:hAnsi="Cambria"/>
          <w:b/>
          <w:sz w:val="22"/>
          <w:szCs w:val="22"/>
        </w:rPr>
        <w:t>:</w:t>
      </w:r>
      <w:r w:rsidRPr="00EC7E56">
        <w:rPr>
          <w:rFonts w:ascii="Cambria" w:hAnsi="Cambria"/>
          <w:sz w:val="22"/>
          <w:szCs w:val="22"/>
        </w:rPr>
        <w:t xml:space="preserve"> </w:t>
      </w:r>
      <w:r w:rsidR="004E3E14" w:rsidRPr="00EC7E56">
        <w:rPr>
          <w:rFonts w:ascii="Cambria" w:hAnsi="Cambria"/>
          <w:sz w:val="22"/>
          <w:szCs w:val="22"/>
        </w:rPr>
        <w:t>suma ceny</w:t>
      </w:r>
      <w:r w:rsidRPr="00EC7E56">
        <w:rPr>
          <w:rFonts w:ascii="Cambria" w:hAnsi="Cambria"/>
          <w:sz w:val="22"/>
          <w:szCs w:val="22"/>
        </w:rPr>
        <w:t xml:space="preserve"> brutto </w:t>
      </w:r>
      <w:r w:rsidR="004E3E14" w:rsidRPr="00EC7E56">
        <w:rPr>
          <w:rFonts w:ascii="Cambria" w:hAnsi="Cambria"/>
          <w:sz w:val="22"/>
          <w:szCs w:val="22"/>
        </w:rPr>
        <w:t>za wykonanie badań wymienionych w</w:t>
      </w:r>
      <w:r w:rsidR="000C7EBA">
        <w:rPr>
          <w:rFonts w:ascii="Cambria" w:hAnsi="Cambria"/>
          <w:sz w:val="22"/>
          <w:szCs w:val="22"/>
        </w:rPr>
        <w:t xml:space="preserve"> ustępie </w:t>
      </w:r>
      <w:r w:rsidR="00A8709A" w:rsidRPr="00882D58">
        <w:rPr>
          <w:rFonts w:ascii="Cambria" w:hAnsi="Cambria"/>
          <w:sz w:val="22"/>
          <w:szCs w:val="22"/>
        </w:rPr>
        <w:t>1 w punktach od a</w:t>
      </w:r>
      <w:r w:rsidR="00E10B17" w:rsidRPr="00882D58">
        <w:rPr>
          <w:rFonts w:ascii="Cambria" w:hAnsi="Cambria"/>
          <w:sz w:val="22"/>
          <w:szCs w:val="22"/>
        </w:rPr>
        <w:t xml:space="preserve"> do </w:t>
      </w:r>
      <w:r w:rsidR="004A6D69">
        <w:rPr>
          <w:rFonts w:ascii="Cambria" w:hAnsi="Cambria"/>
          <w:sz w:val="22"/>
          <w:szCs w:val="22"/>
        </w:rPr>
        <w:t>n.</w:t>
      </w:r>
    </w:p>
    <w:p w14:paraId="0805CCF6" w14:textId="4BA72A6E" w:rsidR="004E3E14" w:rsidRPr="00EC7E56" w:rsidRDefault="00417D1E" w:rsidP="00EC7E56">
      <w:pPr>
        <w:overflowPunct/>
        <w:autoSpaceDE/>
        <w:adjustRightInd/>
        <w:spacing w:line="276" w:lineRule="auto"/>
        <w:ind w:left="709"/>
        <w:jc w:val="both"/>
        <w:textAlignment w:val="auto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>Kryterium nr 2</w:t>
      </w:r>
      <w:r w:rsidR="004E3E14" w:rsidRPr="00EC7E56">
        <w:rPr>
          <w:rFonts w:ascii="Cambria" w:hAnsi="Cambria"/>
          <w:sz w:val="22"/>
          <w:szCs w:val="22"/>
        </w:rPr>
        <w:t>: termin przyjęcia do lekarza medycyny pracy</w:t>
      </w:r>
      <w:r w:rsidR="009F0D59">
        <w:rPr>
          <w:rFonts w:ascii="Cambria" w:hAnsi="Cambria"/>
          <w:sz w:val="22"/>
          <w:szCs w:val="22"/>
        </w:rPr>
        <w:t>,</w:t>
      </w:r>
      <w:r w:rsidR="004E3E14" w:rsidRPr="00EC7E56">
        <w:rPr>
          <w:rFonts w:ascii="Cambria" w:hAnsi="Cambria"/>
          <w:sz w:val="22"/>
          <w:szCs w:val="22"/>
        </w:rPr>
        <w:t xml:space="preserve"> liczony począwszy od dnia skierowania przez Wykonawcę na pierwsze badanie.</w:t>
      </w:r>
    </w:p>
    <w:p w14:paraId="214FD9C7" w14:textId="77777777" w:rsidR="00F71C84" w:rsidRPr="00EC7E56" w:rsidRDefault="003F217A" w:rsidP="00EC7E5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/>
          <w:sz w:val="22"/>
          <w:szCs w:val="22"/>
          <w:u w:val="single"/>
        </w:rPr>
      </w:pPr>
      <w:r w:rsidRPr="00EC7E56">
        <w:rPr>
          <w:rFonts w:ascii="Cambria" w:hAnsi="Cambria"/>
          <w:sz w:val="22"/>
          <w:szCs w:val="22"/>
          <w:u w:val="single"/>
        </w:rPr>
        <w:t>Znaczenie poszczególnych kryteriów:</w:t>
      </w:r>
      <w:r w:rsidR="00F71C84" w:rsidRPr="00EC7E56">
        <w:rPr>
          <w:rFonts w:ascii="Cambria" w:hAnsi="Cambria"/>
          <w:sz w:val="22"/>
          <w:szCs w:val="22"/>
          <w:u w:val="single"/>
        </w:rPr>
        <w:t xml:space="preserve"> </w:t>
      </w:r>
    </w:p>
    <w:p w14:paraId="0F6276F2" w14:textId="746FAA50" w:rsidR="00F71C84" w:rsidRPr="00EC7E56" w:rsidRDefault="004A6D69" w:rsidP="00EC7E5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Kryterium nr 1 stanowi 6</w:t>
      </w:r>
      <w:r w:rsidR="00F71C84" w:rsidRPr="00EC7E56">
        <w:rPr>
          <w:rFonts w:ascii="Cambria" w:hAnsi="Cambria"/>
          <w:sz w:val="22"/>
          <w:szCs w:val="22"/>
        </w:rPr>
        <w:t>0% punktacji,</w:t>
      </w:r>
    </w:p>
    <w:p w14:paraId="4F79D89C" w14:textId="77777777" w:rsidR="00F71C84" w:rsidRPr="00EC7E56" w:rsidRDefault="00F71C84" w:rsidP="00EC7E56">
      <w:pPr>
        <w:pStyle w:val="Akapitzlist"/>
        <w:spacing w:line="276" w:lineRule="auto"/>
        <w:ind w:left="1440"/>
        <w:jc w:val="both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>Ilość punktów za Kryterium nr 1 zostanie przeliczona wg wzoru:</w:t>
      </w:r>
    </w:p>
    <w:p w14:paraId="1077C971" w14:textId="77777777" w:rsidR="00F71C84" w:rsidRPr="00EC7E56" w:rsidRDefault="00F71C84" w:rsidP="00EC7E56">
      <w:pPr>
        <w:pStyle w:val="Akapitzlist"/>
        <w:spacing w:line="276" w:lineRule="auto"/>
        <w:ind w:left="1440"/>
        <w:jc w:val="both"/>
        <w:rPr>
          <w:rFonts w:ascii="Cambria" w:hAnsi="Cambria"/>
          <w:sz w:val="22"/>
          <w:szCs w:val="22"/>
        </w:rPr>
      </w:pPr>
    </w:p>
    <w:p w14:paraId="5E77B5B0" w14:textId="77777777" w:rsidR="00895765" w:rsidRPr="00EC7E56" w:rsidRDefault="00895765" w:rsidP="00EC7E56">
      <w:pPr>
        <w:spacing w:line="276" w:lineRule="auto"/>
        <w:jc w:val="both"/>
        <w:rPr>
          <w:rFonts w:ascii="Cambria" w:hAnsi="Cambria"/>
          <w:i/>
          <w:iCs/>
          <w:sz w:val="22"/>
          <w:szCs w:val="22"/>
        </w:rPr>
      </w:pPr>
      <w:r w:rsidRPr="00EC7E56">
        <w:rPr>
          <w:rFonts w:ascii="Cambria" w:hAnsi="Cambria"/>
          <w:i/>
          <w:iCs/>
          <w:sz w:val="22"/>
          <w:szCs w:val="22"/>
        </w:rPr>
        <w:t xml:space="preserve">                                                             </w:t>
      </w:r>
      <w:r w:rsidR="00BE1C47">
        <w:rPr>
          <w:rFonts w:ascii="Cambria" w:hAnsi="Cambria"/>
          <w:i/>
          <w:iCs/>
          <w:sz w:val="22"/>
          <w:szCs w:val="22"/>
        </w:rPr>
        <w:t xml:space="preserve">     </w:t>
      </w:r>
      <w:r w:rsidRPr="00EC7E56">
        <w:rPr>
          <w:rFonts w:ascii="Cambria" w:hAnsi="Cambria"/>
          <w:i/>
          <w:iCs/>
          <w:sz w:val="22"/>
          <w:szCs w:val="22"/>
        </w:rPr>
        <w:t xml:space="preserve"> cena oferty najtańszej</w:t>
      </w:r>
    </w:p>
    <w:p w14:paraId="3181FF46" w14:textId="7438E6CD" w:rsidR="00895765" w:rsidRPr="00EC7E56" w:rsidRDefault="00895765" w:rsidP="00EC7E56">
      <w:pPr>
        <w:tabs>
          <w:tab w:val="left" w:pos="851"/>
        </w:tabs>
        <w:spacing w:line="276" w:lineRule="auto"/>
        <w:ind w:left="709"/>
        <w:jc w:val="both"/>
        <w:rPr>
          <w:rFonts w:ascii="Cambria" w:hAnsi="Cambria"/>
          <w:i/>
          <w:iCs/>
          <w:sz w:val="22"/>
          <w:szCs w:val="22"/>
        </w:rPr>
      </w:pPr>
      <w:r w:rsidRPr="00EC7E56">
        <w:rPr>
          <w:rFonts w:ascii="Cambria" w:hAnsi="Cambria"/>
          <w:i/>
          <w:sz w:val="22"/>
          <w:szCs w:val="22"/>
        </w:rPr>
        <w:t xml:space="preserve">       ilość punktów za </w:t>
      </w:r>
      <w:r w:rsidRPr="00EC7E56">
        <w:rPr>
          <w:rFonts w:ascii="Cambria" w:hAnsi="Cambria"/>
          <w:i/>
          <w:sz w:val="22"/>
          <w:szCs w:val="22"/>
        </w:rPr>
        <w:tab/>
      </w:r>
      <w:r w:rsidRPr="00EC7E56">
        <w:rPr>
          <w:rFonts w:ascii="Cambria" w:hAnsi="Cambria"/>
          <w:sz w:val="22"/>
          <w:szCs w:val="22"/>
        </w:rPr>
        <w:t xml:space="preserve">=     -------------------------------- </w:t>
      </w:r>
      <w:r w:rsidRPr="00EC7E56">
        <w:rPr>
          <w:rFonts w:ascii="Cambria" w:hAnsi="Cambria"/>
          <w:sz w:val="22"/>
          <w:szCs w:val="22"/>
        </w:rPr>
        <w:tab/>
        <w:t xml:space="preserve">   </w:t>
      </w:r>
      <w:r w:rsidR="004A6D69">
        <w:rPr>
          <w:rFonts w:ascii="Cambria" w:hAnsi="Cambria"/>
          <w:i/>
          <w:iCs/>
          <w:sz w:val="22"/>
          <w:szCs w:val="22"/>
        </w:rPr>
        <w:t>x 100 pkt  x 6</w:t>
      </w:r>
      <w:r w:rsidRPr="00EC7E56">
        <w:rPr>
          <w:rFonts w:ascii="Cambria" w:hAnsi="Cambria"/>
          <w:i/>
          <w:iCs/>
          <w:sz w:val="22"/>
          <w:szCs w:val="22"/>
        </w:rPr>
        <w:t>0%</w:t>
      </w:r>
    </w:p>
    <w:p w14:paraId="632AEE34" w14:textId="77777777" w:rsidR="00895765" w:rsidRPr="00EC7E56" w:rsidRDefault="00895765" w:rsidP="00EC7E56">
      <w:pPr>
        <w:spacing w:line="276" w:lineRule="auto"/>
        <w:ind w:left="709" w:firstLine="142"/>
        <w:jc w:val="both"/>
        <w:rPr>
          <w:rFonts w:ascii="Cambria" w:hAnsi="Cambria"/>
          <w:i/>
          <w:iCs/>
          <w:sz w:val="22"/>
          <w:szCs w:val="22"/>
        </w:rPr>
      </w:pPr>
      <w:r w:rsidRPr="00EC7E56">
        <w:rPr>
          <w:rFonts w:ascii="Cambria" w:hAnsi="Cambria"/>
          <w:i/>
          <w:iCs/>
          <w:sz w:val="22"/>
          <w:szCs w:val="22"/>
        </w:rPr>
        <w:t xml:space="preserve">     </w:t>
      </w:r>
      <w:r w:rsidR="00BE1C47">
        <w:rPr>
          <w:rFonts w:ascii="Cambria" w:hAnsi="Cambria"/>
          <w:i/>
          <w:iCs/>
          <w:sz w:val="22"/>
          <w:szCs w:val="22"/>
        </w:rPr>
        <w:t xml:space="preserve">  kryterium nr 1                 </w:t>
      </w:r>
      <w:r w:rsidRPr="00EC7E56">
        <w:rPr>
          <w:rFonts w:ascii="Cambria" w:hAnsi="Cambria"/>
          <w:i/>
          <w:iCs/>
          <w:sz w:val="22"/>
          <w:szCs w:val="22"/>
        </w:rPr>
        <w:t>cena oferty ocenianej</w:t>
      </w:r>
    </w:p>
    <w:p w14:paraId="496A964E" w14:textId="77777777" w:rsidR="00316FCD" w:rsidRPr="00EC7E56" w:rsidRDefault="00316FCD" w:rsidP="005F5DB0">
      <w:pPr>
        <w:spacing w:line="276" w:lineRule="auto"/>
        <w:jc w:val="both"/>
        <w:rPr>
          <w:rFonts w:ascii="Cambria" w:hAnsi="Cambria"/>
          <w:iCs/>
          <w:sz w:val="22"/>
          <w:szCs w:val="22"/>
        </w:rPr>
      </w:pPr>
    </w:p>
    <w:p w14:paraId="1914FD20" w14:textId="77777777" w:rsidR="00895765" w:rsidRPr="00EC7E56" w:rsidRDefault="00D218B9" w:rsidP="00EC7E5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mbria" w:hAnsi="Cambria"/>
          <w:iCs/>
          <w:sz w:val="22"/>
          <w:szCs w:val="22"/>
        </w:rPr>
      </w:pPr>
      <w:r w:rsidRPr="00EC7E56">
        <w:rPr>
          <w:rFonts w:ascii="Cambria" w:hAnsi="Cambria"/>
          <w:iCs/>
          <w:sz w:val="22"/>
          <w:szCs w:val="22"/>
        </w:rPr>
        <w:t>Kryterium nr 2 stanowi 4</w:t>
      </w:r>
      <w:r w:rsidR="00895765" w:rsidRPr="00EC7E56">
        <w:rPr>
          <w:rFonts w:ascii="Cambria" w:hAnsi="Cambria"/>
          <w:iCs/>
          <w:sz w:val="22"/>
          <w:szCs w:val="22"/>
        </w:rPr>
        <w:t>0% punktacji,</w:t>
      </w:r>
      <w:r w:rsidR="00417D1E" w:rsidRPr="00EC7E56">
        <w:rPr>
          <w:rFonts w:ascii="Cambria" w:hAnsi="Cambria"/>
          <w:iCs/>
          <w:sz w:val="22"/>
          <w:szCs w:val="22"/>
        </w:rPr>
        <w:t xml:space="preserve"> </w:t>
      </w:r>
    </w:p>
    <w:p w14:paraId="553F7B0E" w14:textId="77777777" w:rsidR="00A81C3B" w:rsidRPr="00EC7E56" w:rsidRDefault="00C90E2E" w:rsidP="00EC7E56">
      <w:pPr>
        <w:pStyle w:val="Akapitzlist"/>
        <w:spacing w:line="276" w:lineRule="auto"/>
        <w:ind w:left="1440"/>
        <w:jc w:val="both"/>
        <w:rPr>
          <w:rFonts w:ascii="Cambria" w:hAnsi="Cambria"/>
          <w:iCs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>Ilość punktów za Kryterium nr 2 zostanie wyliczone na podstawie tabeli: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502"/>
        <w:gridCol w:w="5966"/>
        <w:gridCol w:w="1712"/>
      </w:tblGrid>
      <w:tr w:rsidR="00A81C3B" w:rsidRPr="00EC7E56" w14:paraId="49355A05" w14:textId="77777777" w:rsidTr="00A81C3B">
        <w:tc>
          <w:tcPr>
            <w:tcW w:w="0" w:type="auto"/>
          </w:tcPr>
          <w:p w14:paraId="7F60BE65" w14:textId="77777777" w:rsidR="00A81C3B" w:rsidRPr="00EC7E56" w:rsidRDefault="00A81C3B" w:rsidP="00EC7E56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EC7E56">
              <w:rPr>
                <w:rFonts w:ascii="Cambria" w:hAnsi="Cambria"/>
                <w:iCs/>
                <w:sz w:val="22"/>
                <w:szCs w:val="22"/>
              </w:rPr>
              <w:t>Lp.</w:t>
            </w:r>
          </w:p>
        </w:tc>
        <w:tc>
          <w:tcPr>
            <w:tcW w:w="5983" w:type="dxa"/>
          </w:tcPr>
          <w:p w14:paraId="3D7521A0" w14:textId="77777777" w:rsidR="00A81C3B" w:rsidRPr="00EC7E56" w:rsidRDefault="00A81C3B" w:rsidP="00EC7E56">
            <w:pPr>
              <w:spacing w:line="276" w:lineRule="auto"/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EC7E56">
              <w:rPr>
                <w:rFonts w:ascii="Cambria" w:hAnsi="Cambria"/>
                <w:iCs/>
                <w:sz w:val="22"/>
                <w:szCs w:val="22"/>
              </w:rPr>
              <w:t xml:space="preserve">Termin przyjęcia do lekarza medycyny pracy liczony począwszy od dnia </w:t>
            </w:r>
            <w:r w:rsidR="00B60361" w:rsidRPr="00EC7E56">
              <w:rPr>
                <w:rFonts w:ascii="Cambria" w:hAnsi="Cambria"/>
                <w:iCs/>
                <w:sz w:val="22"/>
                <w:szCs w:val="22"/>
              </w:rPr>
              <w:t>skierowania przez W</w:t>
            </w:r>
            <w:r w:rsidRPr="00EC7E56">
              <w:rPr>
                <w:rFonts w:ascii="Cambria" w:hAnsi="Cambria"/>
                <w:iCs/>
                <w:sz w:val="22"/>
                <w:szCs w:val="22"/>
              </w:rPr>
              <w:t>ykonawcę na pierwsze badanie</w:t>
            </w:r>
          </w:p>
        </w:tc>
        <w:tc>
          <w:tcPr>
            <w:tcW w:w="1715" w:type="dxa"/>
          </w:tcPr>
          <w:p w14:paraId="5197D78F" w14:textId="77777777" w:rsidR="00A81C3B" w:rsidRPr="00EC7E56" w:rsidRDefault="00A81C3B" w:rsidP="00EC7E56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EC7E56">
              <w:rPr>
                <w:rFonts w:ascii="Cambria" w:hAnsi="Cambria"/>
                <w:iCs/>
                <w:sz w:val="22"/>
                <w:szCs w:val="22"/>
              </w:rPr>
              <w:t>Ilość punktów</w:t>
            </w:r>
          </w:p>
        </w:tc>
      </w:tr>
      <w:tr w:rsidR="00A81C3B" w:rsidRPr="00EC7E56" w14:paraId="0666CD85" w14:textId="77777777" w:rsidTr="00A81C3B">
        <w:tc>
          <w:tcPr>
            <w:tcW w:w="0" w:type="auto"/>
          </w:tcPr>
          <w:p w14:paraId="1ECB6030" w14:textId="77777777" w:rsidR="00A81C3B" w:rsidRPr="00EC7E56" w:rsidRDefault="00A81C3B" w:rsidP="00EC7E56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EC7E56">
              <w:rPr>
                <w:rFonts w:ascii="Cambria" w:hAnsi="Cambria"/>
                <w:iCs/>
                <w:sz w:val="22"/>
                <w:szCs w:val="22"/>
              </w:rPr>
              <w:t>1.</w:t>
            </w:r>
          </w:p>
        </w:tc>
        <w:tc>
          <w:tcPr>
            <w:tcW w:w="5983" w:type="dxa"/>
          </w:tcPr>
          <w:p w14:paraId="7B35DA44" w14:textId="77777777" w:rsidR="00A81C3B" w:rsidRPr="00EC7E56" w:rsidRDefault="00A81C3B" w:rsidP="00EC7E56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EC7E56">
              <w:rPr>
                <w:rFonts w:ascii="Cambria" w:hAnsi="Cambria"/>
                <w:iCs/>
                <w:sz w:val="22"/>
                <w:szCs w:val="22"/>
              </w:rPr>
              <w:t>Do 5 dni kalendarzowych (włącznie)</w:t>
            </w:r>
          </w:p>
        </w:tc>
        <w:tc>
          <w:tcPr>
            <w:tcW w:w="1715" w:type="dxa"/>
          </w:tcPr>
          <w:p w14:paraId="5C0351D2" w14:textId="77777777" w:rsidR="00A81C3B" w:rsidRPr="00EC7E56" w:rsidRDefault="00A81C3B" w:rsidP="00EC7E56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EC7E56">
              <w:rPr>
                <w:rFonts w:ascii="Cambria" w:hAnsi="Cambria"/>
                <w:iCs/>
                <w:sz w:val="22"/>
                <w:szCs w:val="22"/>
              </w:rPr>
              <w:t>10</w:t>
            </w:r>
          </w:p>
        </w:tc>
      </w:tr>
      <w:tr w:rsidR="00A81C3B" w:rsidRPr="00EC7E56" w14:paraId="365E267D" w14:textId="77777777" w:rsidTr="00A81C3B">
        <w:tc>
          <w:tcPr>
            <w:tcW w:w="0" w:type="auto"/>
          </w:tcPr>
          <w:p w14:paraId="30E70DD5" w14:textId="77777777" w:rsidR="00A81C3B" w:rsidRPr="00EC7E56" w:rsidRDefault="00A81C3B" w:rsidP="00EC7E56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EC7E56">
              <w:rPr>
                <w:rFonts w:ascii="Cambria" w:hAnsi="Cambria"/>
                <w:iCs/>
                <w:sz w:val="22"/>
                <w:szCs w:val="22"/>
              </w:rPr>
              <w:t>2.</w:t>
            </w:r>
          </w:p>
        </w:tc>
        <w:tc>
          <w:tcPr>
            <w:tcW w:w="5983" w:type="dxa"/>
          </w:tcPr>
          <w:p w14:paraId="2B0A65CB" w14:textId="77777777" w:rsidR="00A81C3B" w:rsidRPr="00EC7E56" w:rsidRDefault="00A81C3B" w:rsidP="00EC7E56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EC7E56">
              <w:rPr>
                <w:rFonts w:ascii="Cambria" w:hAnsi="Cambria"/>
                <w:iCs/>
                <w:sz w:val="22"/>
                <w:szCs w:val="22"/>
              </w:rPr>
              <w:t>Powyżej 5 dni kalendarzowych</w:t>
            </w:r>
          </w:p>
        </w:tc>
        <w:tc>
          <w:tcPr>
            <w:tcW w:w="1715" w:type="dxa"/>
          </w:tcPr>
          <w:p w14:paraId="48EFE62D" w14:textId="77777777" w:rsidR="00A81C3B" w:rsidRPr="00EC7E56" w:rsidRDefault="00A81C3B" w:rsidP="00EC7E56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EC7E56">
              <w:rPr>
                <w:rFonts w:ascii="Cambria" w:hAnsi="Cambria"/>
                <w:iCs/>
                <w:sz w:val="22"/>
                <w:szCs w:val="22"/>
              </w:rPr>
              <w:t>1</w:t>
            </w:r>
          </w:p>
        </w:tc>
      </w:tr>
    </w:tbl>
    <w:p w14:paraId="0D3D7BF8" w14:textId="77777777" w:rsidR="009F4F18" w:rsidRDefault="009F4F18" w:rsidP="00EC7E56">
      <w:pPr>
        <w:spacing w:line="276" w:lineRule="auto"/>
        <w:jc w:val="center"/>
        <w:rPr>
          <w:rFonts w:ascii="Cambria" w:hAnsi="Cambria"/>
          <w:iCs/>
          <w:sz w:val="22"/>
          <w:szCs w:val="22"/>
        </w:rPr>
      </w:pPr>
    </w:p>
    <w:p w14:paraId="0AC983CE" w14:textId="77777777" w:rsidR="009F4F18" w:rsidRDefault="009F4F18" w:rsidP="00EC7E56">
      <w:pPr>
        <w:spacing w:line="276" w:lineRule="auto"/>
        <w:jc w:val="center"/>
        <w:rPr>
          <w:rFonts w:ascii="Cambria" w:hAnsi="Cambria"/>
          <w:iCs/>
          <w:sz w:val="22"/>
          <w:szCs w:val="22"/>
        </w:rPr>
      </w:pPr>
    </w:p>
    <w:p w14:paraId="54F75097" w14:textId="77777777" w:rsidR="00D218B9" w:rsidRPr="00EC7E56" w:rsidRDefault="00D218B9" w:rsidP="00EC7E56">
      <w:pPr>
        <w:spacing w:line="276" w:lineRule="auto"/>
        <w:jc w:val="center"/>
        <w:rPr>
          <w:rFonts w:ascii="Cambria" w:hAnsi="Cambria"/>
          <w:iCs/>
          <w:sz w:val="22"/>
          <w:szCs w:val="22"/>
        </w:rPr>
      </w:pPr>
      <w:r w:rsidRPr="00EC7E56">
        <w:rPr>
          <w:rFonts w:ascii="Cambria" w:hAnsi="Cambria"/>
          <w:iCs/>
          <w:sz w:val="22"/>
          <w:szCs w:val="22"/>
        </w:rPr>
        <w:lastRenderedPageBreak/>
        <w:t>Ilość punktów za K</w:t>
      </w:r>
      <w:r w:rsidR="00A81C3B" w:rsidRPr="00EC7E56">
        <w:rPr>
          <w:rFonts w:ascii="Cambria" w:hAnsi="Cambria"/>
          <w:iCs/>
          <w:sz w:val="22"/>
          <w:szCs w:val="22"/>
        </w:rPr>
        <w:t>ryterium nr 2 zostanie przeliczona wg wzoru:</w:t>
      </w:r>
    </w:p>
    <w:p w14:paraId="2EDBA020" w14:textId="77777777" w:rsidR="00D218B9" w:rsidRPr="00EC7E56" w:rsidRDefault="00D218B9" w:rsidP="00EC7E56">
      <w:pPr>
        <w:spacing w:line="276" w:lineRule="auto"/>
        <w:ind w:left="709" w:firstLine="709"/>
        <w:jc w:val="both"/>
        <w:rPr>
          <w:rFonts w:ascii="Cambria" w:hAnsi="Cambria"/>
          <w:iCs/>
          <w:sz w:val="22"/>
          <w:szCs w:val="22"/>
        </w:rPr>
      </w:pPr>
    </w:p>
    <w:p w14:paraId="3A9ABB59" w14:textId="77777777" w:rsidR="00D218B9" w:rsidRPr="00EC7E56" w:rsidRDefault="00D218B9" w:rsidP="00EC7E56">
      <w:pPr>
        <w:spacing w:line="276" w:lineRule="auto"/>
        <w:ind w:left="-142" w:firstLine="142"/>
        <w:jc w:val="both"/>
        <w:rPr>
          <w:rFonts w:ascii="Cambria" w:hAnsi="Cambria"/>
          <w:i/>
          <w:iCs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ab/>
      </w:r>
      <w:r w:rsidRPr="00EC7E56">
        <w:rPr>
          <w:rFonts w:ascii="Cambria" w:hAnsi="Cambria"/>
          <w:i/>
          <w:iCs/>
          <w:sz w:val="22"/>
          <w:szCs w:val="22"/>
        </w:rPr>
        <w:t xml:space="preserve">    </w:t>
      </w:r>
      <w:r w:rsidRPr="00EC7E56">
        <w:rPr>
          <w:rFonts w:ascii="Cambria" w:hAnsi="Cambria"/>
          <w:i/>
          <w:iCs/>
          <w:sz w:val="22"/>
          <w:szCs w:val="22"/>
        </w:rPr>
        <w:tab/>
        <w:t xml:space="preserve">                           ilość punktów wg tabeli</w:t>
      </w:r>
    </w:p>
    <w:p w14:paraId="5D12295C" w14:textId="36933C58" w:rsidR="00D218B9" w:rsidRPr="00EC7E56" w:rsidRDefault="00D218B9" w:rsidP="00EC7E56">
      <w:pPr>
        <w:tabs>
          <w:tab w:val="left" w:pos="567"/>
          <w:tab w:val="left" w:pos="993"/>
        </w:tabs>
        <w:spacing w:line="276" w:lineRule="auto"/>
        <w:ind w:left="-142" w:firstLine="142"/>
        <w:jc w:val="both"/>
        <w:rPr>
          <w:rFonts w:ascii="Cambria" w:hAnsi="Cambria"/>
          <w:i/>
          <w:iCs/>
          <w:sz w:val="22"/>
          <w:szCs w:val="22"/>
        </w:rPr>
      </w:pPr>
      <w:r w:rsidRPr="00EC7E56">
        <w:rPr>
          <w:rFonts w:ascii="Cambria" w:hAnsi="Cambria"/>
          <w:i/>
          <w:sz w:val="22"/>
          <w:szCs w:val="22"/>
        </w:rPr>
        <w:t xml:space="preserve">     </w:t>
      </w:r>
      <w:r w:rsidRPr="00EC7E56">
        <w:rPr>
          <w:rFonts w:ascii="Cambria" w:hAnsi="Cambria"/>
          <w:i/>
          <w:sz w:val="22"/>
          <w:szCs w:val="22"/>
        </w:rPr>
        <w:tab/>
        <w:t xml:space="preserve">         ilość punktów</w:t>
      </w:r>
      <w:r w:rsidRPr="00EC7E56">
        <w:rPr>
          <w:rFonts w:ascii="Cambria" w:hAnsi="Cambria"/>
          <w:sz w:val="22"/>
          <w:szCs w:val="22"/>
        </w:rPr>
        <w:t xml:space="preserve">      = </w:t>
      </w:r>
      <w:r w:rsidRPr="00EC7E56">
        <w:rPr>
          <w:rFonts w:ascii="Cambria" w:hAnsi="Cambria"/>
          <w:sz w:val="22"/>
          <w:szCs w:val="22"/>
        </w:rPr>
        <w:tab/>
        <w:t xml:space="preserve">--------------------------------  </w:t>
      </w:r>
      <w:r w:rsidR="004A6D69">
        <w:rPr>
          <w:rFonts w:ascii="Cambria" w:hAnsi="Cambria"/>
          <w:i/>
          <w:iCs/>
          <w:sz w:val="22"/>
          <w:szCs w:val="22"/>
        </w:rPr>
        <w:t>x 100 pkt  x  4</w:t>
      </w:r>
      <w:r w:rsidRPr="00EC7E56">
        <w:rPr>
          <w:rFonts w:ascii="Cambria" w:hAnsi="Cambria"/>
          <w:i/>
          <w:iCs/>
          <w:sz w:val="22"/>
          <w:szCs w:val="22"/>
        </w:rPr>
        <w:t>0%</w:t>
      </w:r>
    </w:p>
    <w:p w14:paraId="1CC99B12" w14:textId="77777777" w:rsidR="00D218B9" w:rsidRPr="00EC7E56" w:rsidRDefault="00D218B9" w:rsidP="00EC7E56">
      <w:pPr>
        <w:spacing w:line="276" w:lineRule="auto"/>
        <w:ind w:left="-142" w:firstLine="142"/>
        <w:jc w:val="both"/>
        <w:rPr>
          <w:rFonts w:ascii="Cambria" w:hAnsi="Cambria"/>
          <w:i/>
          <w:iCs/>
          <w:sz w:val="22"/>
          <w:szCs w:val="22"/>
        </w:rPr>
      </w:pPr>
      <w:r w:rsidRPr="00EC7E56">
        <w:rPr>
          <w:rFonts w:ascii="Cambria" w:hAnsi="Cambria"/>
          <w:i/>
          <w:iCs/>
          <w:sz w:val="22"/>
          <w:szCs w:val="22"/>
        </w:rPr>
        <w:t xml:space="preserve">                   za kryterium</w:t>
      </w:r>
      <w:r w:rsidR="00CC580B" w:rsidRPr="00EC7E56">
        <w:rPr>
          <w:rFonts w:ascii="Cambria" w:hAnsi="Cambria"/>
          <w:i/>
          <w:iCs/>
          <w:sz w:val="22"/>
          <w:szCs w:val="22"/>
        </w:rPr>
        <w:t xml:space="preserve"> nr 2</w:t>
      </w:r>
      <w:r w:rsidR="00656A2C" w:rsidRPr="00EC7E56">
        <w:rPr>
          <w:rFonts w:ascii="Cambria" w:hAnsi="Cambria"/>
          <w:i/>
          <w:iCs/>
          <w:sz w:val="22"/>
          <w:szCs w:val="22"/>
        </w:rPr>
        <w:t xml:space="preserve">                   </w:t>
      </w:r>
      <w:r w:rsidRPr="00EC7E56">
        <w:rPr>
          <w:rFonts w:ascii="Cambria" w:hAnsi="Cambria"/>
          <w:i/>
          <w:iCs/>
          <w:sz w:val="22"/>
          <w:szCs w:val="22"/>
        </w:rPr>
        <w:t>10</w:t>
      </w:r>
    </w:p>
    <w:p w14:paraId="2E78EDCC" w14:textId="77777777" w:rsidR="00D218B9" w:rsidRPr="00EC7E56" w:rsidRDefault="00D218B9" w:rsidP="00EC7E56">
      <w:pPr>
        <w:pStyle w:val="Akapitzlist"/>
        <w:spacing w:line="276" w:lineRule="auto"/>
        <w:ind w:left="1440"/>
        <w:jc w:val="both"/>
        <w:rPr>
          <w:rFonts w:ascii="Cambria" w:hAnsi="Cambria"/>
          <w:iCs/>
          <w:sz w:val="22"/>
          <w:szCs w:val="22"/>
        </w:rPr>
      </w:pPr>
    </w:p>
    <w:p w14:paraId="37BB9158" w14:textId="3DFABE0C" w:rsidR="006F5474" w:rsidRPr="006F5474" w:rsidRDefault="006F5474" w:rsidP="006F5474">
      <w:pPr>
        <w:spacing w:line="276" w:lineRule="auto"/>
        <w:jc w:val="both"/>
        <w:rPr>
          <w:rFonts w:ascii="Cambria" w:hAnsi="Cambria"/>
          <w:iCs/>
          <w:sz w:val="22"/>
          <w:szCs w:val="22"/>
        </w:rPr>
      </w:pPr>
      <w:r w:rsidRPr="006F5474">
        <w:rPr>
          <w:rFonts w:ascii="Cambria" w:hAnsi="Cambria"/>
          <w:iCs/>
          <w:sz w:val="22"/>
          <w:szCs w:val="22"/>
        </w:rPr>
        <w:t>- oferta powinna zawierać ostateczną, sumaryczną cenę zamówionych usług, obejmującą</w:t>
      </w:r>
      <w:r>
        <w:rPr>
          <w:rFonts w:ascii="Cambria" w:hAnsi="Cambria"/>
          <w:iCs/>
          <w:sz w:val="22"/>
          <w:szCs w:val="22"/>
        </w:rPr>
        <w:br/>
        <w:t xml:space="preserve">      </w:t>
      </w:r>
      <w:r w:rsidRPr="006F5474">
        <w:rPr>
          <w:rFonts w:ascii="Cambria" w:hAnsi="Cambria"/>
          <w:iCs/>
          <w:sz w:val="22"/>
          <w:szCs w:val="22"/>
        </w:rPr>
        <w:t xml:space="preserve">wszystkie koszty, </w:t>
      </w:r>
    </w:p>
    <w:p w14:paraId="31C3C0C6" w14:textId="478F4883" w:rsidR="006F5474" w:rsidRPr="006F5474" w:rsidRDefault="006F5474" w:rsidP="006F5474">
      <w:pPr>
        <w:spacing w:line="276" w:lineRule="auto"/>
        <w:jc w:val="both"/>
        <w:rPr>
          <w:rFonts w:ascii="Cambria" w:hAnsi="Cambria"/>
          <w:iCs/>
          <w:sz w:val="22"/>
          <w:szCs w:val="22"/>
        </w:rPr>
      </w:pPr>
      <w:r w:rsidRPr="006F5474">
        <w:rPr>
          <w:rFonts w:ascii="Cambria" w:hAnsi="Cambria"/>
          <w:iCs/>
          <w:sz w:val="22"/>
          <w:szCs w:val="22"/>
        </w:rPr>
        <w:t xml:space="preserve">- </w:t>
      </w:r>
      <w:r>
        <w:rPr>
          <w:rFonts w:ascii="Cambria" w:hAnsi="Cambria"/>
          <w:iCs/>
          <w:sz w:val="22"/>
          <w:szCs w:val="22"/>
        </w:rPr>
        <w:t xml:space="preserve"> </w:t>
      </w:r>
      <w:r w:rsidRPr="006F5474">
        <w:rPr>
          <w:rFonts w:ascii="Cambria" w:hAnsi="Cambria"/>
          <w:iCs/>
          <w:sz w:val="22"/>
          <w:szCs w:val="22"/>
        </w:rPr>
        <w:t>ostateczna cena oferty winna być zaokrąglona do dwóch miejsc po przecinku,  rozliczenia</w:t>
      </w:r>
      <w:r>
        <w:rPr>
          <w:rFonts w:ascii="Cambria" w:hAnsi="Cambria"/>
          <w:iCs/>
          <w:sz w:val="22"/>
          <w:szCs w:val="22"/>
        </w:rPr>
        <w:br/>
        <w:t xml:space="preserve">     </w:t>
      </w:r>
      <w:r w:rsidRPr="006F5474">
        <w:rPr>
          <w:rFonts w:ascii="Cambria" w:hAnsi="Cambria"/>
          <w:iCs/>
          <w:sz w:val="22"/>
          <w:szCs w:val="22"/>
        </w:rPr>
        <w:t xml:space="preserve"> pomiędzy Zamawiającym a przyszłym Wykonawcą odbywać się będą  w złotych polskich,</w:t>
      </w:r>
    </w:p>
    <w:p w14:paraId="3DC743AC" w14:textId="48A4F5A3" w:rsidR="006F5474" w:rsidRPr="006F5474" w:rsidRDefault="006F5474" w:rsidP="00945838">
      <w:pPr>
        <w:spacing w:line="276" w:lineRule="auto"/>
        <w:ind w:left="142" w:hanging="142"/>
        <w:jc w:val="both"/>
        <w:rPr>
          <w:rFonts w:ascii="Cambria" w:hAnsi="Cambria"/>
          <w:iCs/>
          <w:sz w:val="22"/>
          <w:szCs w:val="22"/>
        </w:rPr>
      </w:pPr>
      <w:r w:rsidRPr="006F5474">
        <w:rPr>
          <w:rFonts w:ascii="Cambria" w:hAnsi="Cambria"/>
          <w:iCs/>
          <w:sz w:val="22"/>
          <w:szCs w:val="22"/>
        </w:rPr>
        <w:t>-  ceny jednostkowe i stawki określone przez przyszłego Wykonawcę w ofercie nie będą   zmieniane</w:t>
      </w:r>
      <w:r w:rsidR="00945838">
        <w:rPr>
          <w:rFonts w:ascii="Cambria" w:hAnsi="Cambria"/>
          <w:iCs/>
          <w:sz w:val="22"/>
          <w:szCs w:val="22"/>
        </w:rPr>
        <w:br/>
      </w:r>
      <w:r w:rsidRPr="006F5474">
        <w:rPr>
          <w:rFonts w:ascii="Cambria" w:hAnsi="Cambria"/>
          <w:iCs/>
          <w:sz w:val="22"/>
          <w:szCs w:val="22"/>
        </w:rPr>
        <w:t>w toku realizacji przedmiotu zamówienia i nie będą podlegały waloryzacji.</w:t>
      </w:r>
      <w:r w:rsidR="001A4643">
        <w:rPr>
          <w:rFonts w:ascii="Cambria" w:hAnsi="Cambria"/>
          <w:iCs/>
          <w:sz w:val="22"/>
          <w:szCs w:val="22"/>
        </w:rPr>
        <w:t xml:space="preserve"> </w:t>
      </w:r>
      <w:r w:rsidR="001A4643" w:rsidRPr="00945838">
        <w:rPr>
          <w:rFonts w:ascii="Cambria" w:hAnsi="Cambria"/>
          <w:iCs/>
          <w:sz w:val="22"/>
          <w:szCs w:val="22"/>
        </w:rPr>
        <w:t>W przypadku innych   badań nie uwzględnionych w ofercie, o których mowa w pkt 1 lit o) oraz nie wymienionych w pkt 1 niniejszego zapytania, a o których konieczności zadecyduje lekarz medycyny pracy, będą obowiązywały stawki jednostkowe obowiązujące u Wykonawcy w dniu wykonania badania.</w:t>
      </w:r>
      <w:r w:rsidR="001A4643">
        <w:rPr>
          <w:rFonts w:ascii="Cambria" w:hAnsi="Cambria"/>
          <w:iCs/>
          <w:sz w:val="22"/>
          <w:szCs w:val="22"/>
        </w:rPr>
        <w:t xml:space="preserve"> </w:t>
      </w:r>
    </w:p>
    <w:p w14:paraId="248D011B" w14:textId="77777777" w:rsidR="00BE1C47" w:rsidRDefault="00BE1C47" w:rsidP="00945838">
      <w:pPr>
        <w:spacing w:line="276" w:lineRule="auto"/>
        <w:ind w:left="142" w:hanging="142"/>
        <w:jc w:val="both"/>
        <w:rPr>
          <w:rFonts w:ascii="Cambria" w:hAnsi="Cambria"/>
          <w:iCs/>
          <w:sz w:val="22"/>
          <w:szCs w:val="22"/>
        </w:rPr>
      </w:pPr>
    </w:p>
    <w:p w14:paraId="50702606" w14:textId="187FB2A8" w:rsidR="00D218B9" w:rsidRPr="00EC7E56" w:rsidRDefault="00331739" w:rsidP="00EC7E56">
      <w:pPr>
        <w:spacing w:line="276" w:lineRule="auto"/>
        <w:jc w:val="both"/>
        <w:rPr>
          <w:rFonts w:ascii="Cambria" w:hAnsi="Cambria"/>
          <w:iCs/>
          <w:sz w:val="22"/>
          <w:szCs w:val="22"/>
        </w:rPr>
      </w:pPr>
      <w:r w:rsidRPr="004A6D69">
        <w:rPr>
          <w:rFonts w:ascii="Cambria" w:hAnsi="Cambria"/>
          <w:iCs/>
          <w:sz w:val="22"/>
          <w:szCs w:val="22"/>
        </w:rPr>
        <w:t>Za najkorzystniejszą zostanie uznana oferta, która otrzyma największą liczbę punktów ze wszystkich</w:t>
      </w:r>
      <w:r w:rsidR="004A6D69" w:rsidRPr="004A6D69">
        <w:rPr>
          <w:rFonts w:ascii="Cambria" w:hAnsi="Cambria"/>
          <w:iCs/>
          <w:sz w:val="22"/>
          <w:szCs w:val="22"/>
        </w:rPr>
        <w:t xml:space="preserve"> k</w:t>
      </w:r>
      <w:r w:rsidRPr="004A6D69">
        <w:rPr>
          <w:rFonts w:ascii="Cambria" w:hAnsi="Cambria"/>
          <w:iCs/>
          <w:sz w:val="22"/>
          <w:szCs w:val="22"/>
        </w:rPr>
        <w:t>ryteriów.</w:t>
      </w:r>
      <w:r w:rsidR="004F1BC2">
        <w:rPr>
          <w:rFonts w:ascii="Cambria" w:hAnsi="Cambria"/>
          <w:iCs/>
          <w:sz w:val="22"/>
          <w:szCs w:val="22"/>
        </w:rPr>
        <w:t xml:space="preserve"> </w:t>
      </w:r>
      <w:r w:rsidR="00B14800" w:rsidRPr="00EC7E56">
        <w:rPr>
          <w:rFonts w:ascii="Cambria" w:hAnsi="Cambria"/>
          <w:iCs/>
          <w:sz w:val="22"/>
          <w:szCs w:val="22"/>
        </w:rPr>
        <w:t>Maksymalnie oferta może zdobyć 100 pkt</w:t>
      </w:r>
      <w:r w:rsidR="002B1D86" w:rsidRPr="00EC7E56">
        <w:rPr>
          <w:rFonts w:ascii="Cambria" w:hAnsi="Cambria"/>
          <w:iCs/>
          <w:sz w:val="22"/>
          <w:szCs w:val="22"/>
        </w:rPr>
        <w:t>.</w:t>
      </w:r>
      <w:r w:rsidR="00B14800" w:rsidRPr="00EC7E56">
        <w:rPr>
          <w:rFonts w:ascii="Cambria" w:hAnsi="Cambria"/>
          <w:iCs/>
          <w:sz w:val="22"/>
          <w:szCs w:val="22"/>
        </w:rPr>
        <w:t xml:space="preserve"> </w:t>
      </w:r>
    </w:p>
    <w:p w14:paraId="796F9D60" w14:textId="77777777" w:rsidR="007D6554" w:rsidRPr="00EC7E56" w:rsidRDefault="007D6554" w:rsidP="00EC7E56">
      <w:pPr>
        <w:spacing w:line="276" w:lineRule="auto"/>
        <w:jc w:val="both"/>
        <w:rPr>
          <w:rFonts w:ascii="Cambria" w:hAnsi="Cambria"/>
          <w:b/>
          <w:iCs/>
          <w:sz w:val="22"/>
          <w:szCs w:val="22"/>
        </w:rPr>
      </w:pPr>
    </w:p>
    <w:p w14:paraId="49F56CFA" w14:textId="77777777" w:rsidR="00B642DF" w:rsidRPr="00EC7E56" w:rsidRDefault="00B14800" w:rsidP="00EC7E56">
      <w:pPr>
        <w:spacing w:line="276" w:lineRule="auto"/>
        <w:jc w:val="both"/>
        <w:rPr>
          <w:rFonts w:ascii="Cambria" w:hAnsi="Cambria"/>
          <w:b/>
          <w:iCs/>
          <w:sz w:val="22"/>
          <w:szCs w:val="22"/>
        </w:rPr>
      </w:pPr>
      <w:r w:rsidRPr="00EC7E56">
        <w:rPr>
          <w:rFonts w:ascii="Cambria" w:hAnsi="Cambria"/>
          <w:b/>
          <w:iCs/>
          <w:sz w:val="22"/>
          <w:szCs w:val="22"/>
        </w:rPr>
        <w:t>4. Miejsce oraz termin składania ofert:</w:t>
      </w:r>
    </w:p>
    <w:p w14:paraId="67628B75" w14:textId="2BB85D33" w:rsidR="00B14800" w:rsidRDefault="00B14800" w:rsidP="00EC7E5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/>
          <w:iCs/>
          <w:sz w:val="22"/>
          <w:szCs w:val="22"/>
        </w:rPr>
      </w:pPr>
      <w:r w:rsidRPr="00EC7E56">
        <w:rPr>
          <w:rFonts w:ascii="Cambria" w:hAnsi="Cambria"/>
          <w:iCs/>
          <w:sz w:val="22"/>
          <w:szCs w:val="22"/>
        </w:rPr>
        <w:t>Ofertę można przekazać drogą:</w:t>
      </w:r>
    </w:p>
    <w:p w14:paraId="5439C176" w14:textId="6F2CAB17" w:rsidR="00331739" w:rsidRPr="004A6D69" w:rsidRDefault="00331739" w:rsidP="00331739">
      <w:pPr>
        <w:pStyle w:val="Akapitzlist"/>
        <w:spacing w:line="276" w:lineRule="auto"/>
        <w:jc w:val="both"/>
        <w:rPr>
          <w:rFonts w:ascii="Cambria" w:hAnsi="Cambria"/>
          <w:iCs/>
          <w:sz w:val="22"/>
          <w:szCs w:val="22"/>
        </w:rPr>
      </w:pPr>
      <w:r w:rsidRPr="004A6D69">
        <w:rPr>
          <w:rFonts w:ascii="Cambria" w:hAnsi="Cambria"/>
          <w:iCs/>
          <w:sz w:val="22"/>
          <w:szCs w:val="22"/>
        </w:rPr>
        <w:t>a)</w:t>
      </w:r>
      <w:r w:rsidRPr="004A6D69">
        <w:rPr>
          <w:rFonts w:ascii="Cambria" w:hAnsi="Cambria"/>
          <w:iCs/>
          <w:sz w:val="22"/>
          <w:szCs w:val="22"/>
        </w:rPr>
        <w:tab/>
        <w:t>mailową na adres: zamowieniapubliczne@mops.rumia.pl, w tytule maila wpisując: „ofe</w:t>
      </w:r>
      <w:r w:rsidR="009F4F18">
        <w:rPr>
          <w:rFonts w:ascii="Cambria" w:hAnsi="Cambria"/>
          <w:iCs/>
          <w:sz w:val="22"/>
          <w:szCs w:val="22"/>
        </w:rPr>
        <w:t>rt</w:t>
      </w:r>
      <w:r w:rsidR="00277055">
        <w:rPr>
          <w:rFonts w:ascii="Cambria" w:hAnsi="Cambria"/>
          <w:iCs/>
          <w:sz w:val="22"/>
          <w:szCs w:val="22"/>
        </w:rPr>
        <w:t>a – medycyna pracy – DA.222.1.43</w:t>
      </w:r>
      <w:r w:rsidR="009F4F18">
        <w:rPr>
          <w:rFonts w:ascii="Cambria" w:hAnsi="Cambria"/>
          <w:iCs/>
          <w:sz w:val="22"/>
          <w:szCs w:val="22"/>
        </w:rPr>
        <w:t>.</w:t>
      </w:r>
      <w:r w:rsidR="00277055">
        <w:rPr>
          <w:rFonts w:ascii="Cambria" w:hAnsi="Cambria"/>
          <w:iCs/>
          <w:sz w:val="22"/>
          <w:szCs w:val="22"/>
        </w:rPr>
        <w:t>2022</w:t>
      </w:r>
      <w:r w:rsidRPr="004A6D69">
        <w:rPr>
          <w:rFonts w:ascii="Cambria" w:hAnsi="Cambria"/>
          <w:iCs/>
          <w:sz w:val="22"/>
          <w:szCs w:val="22"/>
        </w:rPr>
        <w:t>”</w:t>
      </w:r>
    </w:p>
    <w:p w14:paraId="46BFBFEE" w14:textId="013DB1BC" w:rsidR="00331739" w:rsidRPr="004A6D69" w:rsidRDefault="00331739" w:rsidP="00331739">
      <w:pPr>
        <w:pStyle w:val="Akapitzlist"/>
        <w:spacing w:line="276" w:lineRule="auto"/>
        <w:jc w:val="both"/>
        <w:rPr>
          <w:rFonts w:ascii="Cambria" w:hAnsi="Cambria"/>
          <w:iCs/>
          <w:sz w:val="22"/>
          <w:szCs w:val="22"/>
        </w:rPr>
      </w:pPr>
      <w:r w:rsidRPr="004A6D69">
        <w:rPr>
          <w:rFonts w:ascii="Cambria" w:hAnsi="Cambria"/>
          <w:iCs/>
          <w:sz w:val="22"/>
          <w:szCs w:val="22"/>
        </w:rPr>
        <w:t>b)</w:t>
      </w:r>
      <w:r w:rsidRPr="004A6D69">
        <w:rPr>
          <w:rFonts w:ascii="Cambria" w:hAnsi="Cambria"/>
          <w:iCs/>
          <w:sz w:val="22"/>
          <w:szCs w:val="22"/>
        </w:rPr>
        <w:tab/>
        <w:t xml:space="preserve">poprzez elektroniczną skrzynkę podawczą </w:t>
      </w:r>
      <w:proofErr w:type="spellStart"/>
      <w:r w:rsidRPr="004A6D69">
        <w:rPr>
          <w:rFonts w:ascii="Cambria" w:hAnsi="Cambria"/>
          <w:iCs/>
          <w:sz w:val="22"/>
          <w:szCs w:val="22"/>
        </w:rPr>
        <w:t>ePUAP</w:t>
      </w:r>
      <w:proofErr w:type="spellEnd"/>
      <w:r w:rsidRPr="004A6D69">
        <w:rPr>
          <w:rFonts w:ascii="Cambria" w:hAnsi="Cambria"/>
          <w:iCs/>
          <w:sz w:val="22"/>
          <w:szCs w:val="22"/>
        </w:rPr>
        <w:t>: adres skrzynki /MOPSRUMIA/</w:t>
      </w:r>
      <w:proofErr w:type="spellStart"/>
      <w:r w:rsidRPr="004A6D69">
        <w:rPr>
          <w:rFonts w:ascii="Cambria" w:hAnsi="Cambria"/>
          <w:iCs/>
          <w:sz w:val="22"/>
          <w:szCs w:val="22"/>
        </w:rPr>
        <w:t>SkrytkaESP</w:t>
      </w:r>
      <w:proofErr w:type="spellEnd"/>
      <w:r w:rsidRPr="004A6D69">
        <w:rPr>
          <w:rFonts w:ascii="Cambria" w:hAnsi="Cambria"/>
          <w:iCs/>
          <w:sz w:val="22"/>
          <w:szCs w:val="22"/>
        </w:rPr>
        <w:t xml:space="preserve"> – w tytule wiadomości wpisując „oferta – medycyna pracy – DA</w:t>
      </w:r>
      <w:r w:rsidR="00277055">
        <w:rPr>
          <w:rFonts w:ascii="Cambria" w:hAnsi="Cambria"/>
          <w:iCs/>
          <w:sz w:val="22"/>
          <w:szCs w:val="22"/>
        </w:rPr>
        <w:t>.222.1.43</w:t>
      </w:r>
      <w:r w:rsidR="009F4F18">
        <w:rPr>
          <w:rFonts w:ascii="Cambria" w:hAnsi="Cambria"/>
          <w:iCs/>
          <w:sz w:val="22"/>
          <w:szCs w:val="22"/>
        </w:rPr>
        <w:t>.</w:t>
      </w:r>
      <w:r w:rsidR="00277055">
        <w:rPr>
          <w:rFonts w:ascii="Cambria" w:hAnsi="Cambria"/>
          <w:iCs/>
          <w:sz w:val="22"/>
          <w:szCs w:val="22"/>
        </w:rPr>
        <w:t>2022</w:t>
      </w:r>
      <w:r w:rsidRPr="004A6D69">
        <w:rPr>
          <w:rFonts w:ascii="Cambria" w:hAnsi="Cambria"/>
          <w:iCs/>
          <w:sz w:val="22"/>
          <w:szCs w:val="22"/>
        </w:rPr>
        <w:t>” – wiadomość musi być opatrzona co najmniej podpisem zaufanym</w:t>
      </w:r>
    </w:p>
    <w:p w14:paraId="5ADC2BDE" w14:textId="4532F529" w:rsidR="00331739" w:rsidRPr="004A6D69" w:rsidRDefault="00331739" w:rsidP="00331739">
      <w:pPr>
        <w:pStyle w:val="Akapitzlist"/>
        <w:spacing w:line="276" w:lineRule="auto"/>
        <w:jc w:val="both"/>
        <w:rPr>
          <w:rFonts w:ascii="Cambria" w:hAnsi="Cambria"/>
          <w:iCs/>
          <w:sz w:val="22"/>
          <w:szCs w:val="22"/>
        </w:rPr>
      </w:pPr>
      <w:r w:rsidRPr="004A6D69">
        <w:rPr>
          <w:rFonts w:ascii="Cambria" w:hAnsi="Cambria"/>
          <w:iCs/>
          <w:sz w:val="22"/>
          <w:szCs w:val="22"/>
        </w:rPr>
        <w:t>c)</w:t>
      </w:r>
      <w:r w:rsidRPr="004A6D69">
        <w:rPr>
          <w:rFonts w:ascii="Cambria" w:hAnsi="Cambria"/>
          <w:iCs/>
          <w:sz w:val="22"/>
          <w:szCs w:val="22"/>
        </w:rPr>
        <w:tab/>
        <w:t>oferty wraz z załącznikami powinny być przesłane w formacie pdf, jpg, gif, zip. Maksymalny rozmiar dokumentu elektronicznego akceptowany przez Elektroniczną Skrzynkę Podawczą wynosi 500 MB. Maksymalna wielkość pliku przesyłanego przez pocztę elektroniczną wynosi 20 MB.</w:t>
      </w:r>
    </w:p>
    <w:p w14:paraId="05F3ADC5" w14:textId="42E54FFF" w:rsidR="00814923" w:rsidRPr="00EC7E56" w:rsidRDefault="002A1390" w:rsidP="00EC7E56">
      <w:pPr>
        <w:pStyle w:val="Akapitzlist"/>
        <w:tabs>
          <w:tab w:val="left" w:pos="567"/>
          <w:tab w:val="left" w:pos="709"/>
        </w:tabs>
        <w:spacing w:line="276" w:lineRule="auto"/>
        <w:ind w:left="0"/>
        <w:rPr>
          <w:rFonts w:ascii="Cambria" w:hAnsi="Cambria"/>
          <w:bCs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 xml:space="preserve">       </w:t>
      </w:r>
      <w:r w:rsidR="00814923" w:rsidRPr="00EC7E56">
        <w:rPr>
          <w:rFonts w:ascii="Cambria" w:hAnsi="Cambria"/>
          <w:sz w:val="22"/>
          <w:szCs w:val="22"/>
        </w:rPr>
        <w:t xml:space="preserve">2)  Ofertę należy złożyć do dnia </w:t>
      </w:r>
      <w:r w:rsidR="0009746D">
        <w:rPr>
          <w:rFonts w:ascii="Cambria" w:hAnsi="Cambria"/>
          <w:bCs/>
          <w:sz w:val="22"/>
          <w:szCs w:val="22"/>
        </w:rPr>
        <w:t>22</w:t>
      </w:r>
      <w:r w:rsidR="00E331C4">
        <w:rPr>
          <w:rFonts w:ascii="Cambria" w:hAnsi="Cambria"/>
          <w:bCs/>
          <w:sz w:val="22"/>
          <w:szCs w:val="22"/>
        </w:rPr>
        <w:t>.11.2022</w:t>
      </w:r>
      <w:r w:rsidR="00814923" w:rsidRPr="00EC7E56">
        <w:rPr>
          <w:rFonts w:ascii="Cambria" w:hAnsi="Cambria"/>
          <w:bCs/>
          <w:sz w:val="22"/>
          <w:szCs w:val="22"/>
        </w:rPr>
        <w:t xml:space="preserve"> r. do godz.</w:t>
      </w:r>
      <w:r w:rsidR="00274C53">
        <w:rPr>
          <w:rFonts w:ascii="Cambria" w:hAnsi="Cambria"/>
          <w:bCs/>
          <w:sz w:val="22"/>
          <w:szCs w:val="22"/>
        </w:rPr>
        <w:t xml:space="preserve"> 10</w:t>
      </w:r>
      <w:r w:rsidR="00814923" w:rsidRPr="00EC7E56">
        <w:rPr>
          <w:rFonts w:ascii="Cambria" w:hAnsi="Cambria"/>
          <w:bCs/>
          <w:sz w:val="22"/>
          <w:szCs w:val="22"/>
        </w:rPr>
        <w:t>.00.</w:t>
      </w:r>
    </w:p>
    <w:p w14:paraId="705E1B08" w14:textId="77777777" w:rsidR="00814923" w:rsidRPr="00EC7E56" w:rsidRDefault="002A1390" w:rsidP="00EC7E56">
      <w:pPr>
        <w:pStyle w:val="Akapitzlist"/>
        <w:tabs>
          <w:tab w:val="left" w:pos="709"/>
        </w:tabs>
        <w:spacing w:line="276" w:lineRule="auto"/>
        <w:ind w:left="0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bCs/>
          <w:sz w:val="22"/>
          <w:szCs w:val="22"/>
        </w:rPr>
        <w:t xml:space="preserve">       </w:t>
      </w:r>
      <w:r w:rsidR="00814923" w:rsidRPr="00EC7E56">
        <w:rPr>
          <w:rFonts w:ascii="Cambria" w:hAnsi="Cambria"/>
          <w:bCs/>
          <w:sz w:val="22"/>
          <w:szCs w:val="22"/>
        </w:rPr>
        <w:t xml:space="preserve">3)  Oferty złożone po terminie, o którym mowa w pkt 2, nie będą rozpatrywane. </w:t>
      </w:r>
    </w:p>
    <w:p w14:paraId="653FF226" w14:textId="77777777" w:rsidR="00814923" w:rsidRPr="00EC7E56" w:rsidRDefault="00814923" w:rsidP="00EC7E56">
      <w:pPr>
        <w:spacing w:line="276" w:lineRule="auto"/>
        <w:ind w:left="1080"/>
        <w:jc w:val="both"/>
        <w:rPr>
          <w:rFonts w:ascii="Cambria" w:hAnsi="Cambria"/>
          <w:iCs/>
          <w:sz w:val="22"/>
          <w:szCs w:val="22"/>
        </w:rPr>
      </w:pPr>
    </w:p>
    <w:p w14:paraId="6139798A" w14:textId="77777777" w:rsidR="00B14800" w:rsidRPr="00EC7E56" w:rsidRDefault="00B14800" w:rsidP="00EC7E56">
      <w:pPr>
        <w:spacing w:line="276" w:lineRule="auto"/>
        <w:jc w:val="both"/>
        <w:rPr>
          <w:rFonts w:ascii="Cambria" w:hAnsi="Cambria"/>
          <w:b/>
          <w:iCs/>
          <w:sz w:val="22"/>
          <w:szCs w:val="22"/>
        </w:rPr>
      </w:pPr>
      <w:r w:rsidRPr="00EC7E56">
        <w:rPr>
          <w:rFonts w:ascii="Cambria" w:hAnsi="Cambria"/>
          <w:b/>
          <w:iCs/>
          <w:sz w:val="22"/>
          <w:szCs w:val="22"/>
        </w:rPr>
        <w:t>5. Termin otwarcia ofert:</w:t>
      </w:r>
    </w:p>
    <w:p w14:paraId="74F885E3" w14:textId="6E8A7E7E" w:rsidR="00B14800" w:rsidRDefault="00B642DF" w:rsidP="00EC7E56">
      <w:pPr>
        <w:spacing w:line="276" w:lineRule="auto"/>
        <w:jc w:val="both"/>
        <w:rPr>
          <w:rFonts w:ascii="Cambria" w:hAnsi="Cambria"/>
          <w:iCs/>
          <w:sz w:val="22"/>
          <w:szCs w:val="22"/>
        </w:rPr>
      </w:pPr>
      <w:r w:rsidRPr="00EC7E56">
        <w:rPr>
          <w:rFonts w:ascii="Cambria" w:hAnsi="Cambria"/>
          <w:b/>
          <w:iCs/>
          <w:sz w:val="22"/>
          <w:szCs w:val="22"/>
        </w:rPr>
        <w:t xml:space="preserve">    </w:t>
      </w:r>
      <w:r w:rsidRPr="00EC7E56">
        <w:rPr>
          <w:rFonts w:ascii="Cambria" w:hAnsi="Cambria"/>
          <w:iCs/>
          <w:sz w:val="22"/>
          <w:szCs w:val="22"/>
        </w:rPr>
        <w:t>Oferty zostaną otwarte dnia</w:t>
      </w:r>
      <w:r w:rsidRPr="00EC7E56">
        <w:rPr>
          <w:rFonts w:ascii="Cambria" w:hAnsi="Cambria"/>
          <w:b/>
          <w:iCs/>
          <w:sz w:val="22"/>
          <w:szCs w:val="22"/>
        </w:rPr>
        <w:t xml:space="preserve"> </w:t>
      </w:r>
      <w:r w:rsidR="0009746D">
        <w:rPr>
          <w:rFonts w:ascii="Cambria" w:hAnsi="Cambria"/>
          <w:iCs/>
          <w:sz w:val="22"/>
          <w:szCs w:val="22"/>
        </w:rPr>
        <w:t>22</w:t>
      </w:r>
      <w:bookmarkStart w:id="0" w:name="_GoBack"/>
      <w:bookmarkEnd w:id="0"/>
      <w:r w:rsidR="00E331C4">
        <w:rPr>
          <w:rFonts w:ascii="Cambria" w:hAnsi="Cambria"/>
          <w:iCs/>
          <w:sz w:val="22"/>
          <w:szCs w:val="22"/>
        </w:rPr>
        <w:t>.11.2022</w:t>
      </w:r>
      <w:r w:rsidR="00274C53">
        <w:rPr>
          <w:rFonts w:ascii="Cambria" w:hAnsi="Cambria"/>
          <w:iCs/>
          <w:sz w:val="22"/>
          <w:szCs w:val="22"/>
        </w:rPr>
        <w:t xml:space="preserve"> r</w:t>
      </w:r>
      <w:r w:rsidR="002A1390" w:rsidRPr="00EC7E56">
        <w:rPr>
          <w:rFonts w:ascii="Cambria" w:hAnsi="Cambria"/>
          <w:iCs/>
          <w:sz w:val="22"/>
          <w:szCs w:val="22"/>
        </w:rPr>
        <w:t>.</w:t>
      </w:r>
      <w:r w:rsidR="00331739" w:rsidRPr="00331739">
        <w:t xml:space="preserve"> </w:t>
      </w:r>
      <w:r w:rsidR="00331739" w:rsidRPr="004A6D69">
        <w:rPr>
          <w:rFonts w:ascii="Cambria" w:hAnsi="Cambria"/>
          <w:iCs/>
          <w:sz w:val="22"/>
          <w:szCs w:val="22"/>
        </w:rPr>
        <w:t>po godz. 10.00</w:t>
      </w:r>
      <w:r w:rsidR="004A6D69">
        <w:rPr>
          <w:rFonts w:ascii="Cambria" w:hAnsi="Cambria"/>
          <w:iCs/>
          <w:sz w:val="22"/>
          <w:szCs w:val="22"/>
        </w:rPr>
        <w:t>.</w:t>
      </w:r>
    </w:p>
    <w:p w14:paraId="7D353EBC" w14:textId="77777777" w:rsidR="00257342" w:rsidRPr="00EC7E56" w:rsidRDefault="00257342" w:rsidP="00EC7E56">
      <w:pPr>
        <w:spacing w:line="276" w:lineRule="auto"/>
        <w:jc w:val="both"/>
        <w:rPr>
          <w:rFonts w:ascii="Cambria" w:hAnsi="Cambria"/>
          <w:b/>
          <w:iCs/>
          <w:sz w:val="22"/>
          <w:szCs w:val="22"/>
        </w:rPr>
      </w:pPr>
    </w:p>
    <w:p w14:paraId="7EB4BA70" w14:textId="77777777" w:rsidR="00B642DF" w:rsidRPr="00EC7E56" w:rsidRDefault="00B642DF" w:rsidP="00EC7E56">
      <w:pPr>
        <w:spacing w:line="276" w:lineRule="auto"/>
        <w:jc w:val="both"/>
        <w:rPr>
          <w:rFonts w:ascii="Cambria" w:hAnsi="Cambria"/>
          <w:b/>
          <w:iCs/>
          <w:sz w:val="22"/>
          <w:szCs w:val="22"/>
        </w:rPr>
      </w:pPr>
      <w:r w:rsidRPr="00EC7E56">
        <w:rPr>
          <w:rFonts w:ascii="Cambria" w:hAnsi="Cambria"/>
          <w:b/>
          <w:iCs/>
          <w:sz w:val="22"/>
          <w:szCs w:val="22"/>
        </w:rPr>
        <w:t>6. Osoba upoważniona do kontaktu z Wykonawcami oraz sposób porozumiewania się:</w:t>
      </w:r>
    </w:p>
    <w:p w14:paraId="76615C89" w14:textId="4CF293CA" w:rsidR="00BE1C47" w:rsidRDefault="00E037BA" w:rsidP="00EC7E56">
      <w:pPr>
        <w:spacing w:line="276" w:lineRule="auto"/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 xml:space="preserve">- w sprawach związanych ze składaniem ofert: Starszy Inspektor Beata </w:t>
      </w:r>
      <w:proofErr w:type="spellStart"/>
      <w:r>
        <w:rPr>
          <w:rFonts w:ascii="Cambria" w:hAnsi="Cambria"/>
          <w:iCs/>
          <w:sz w:val="22"/>
          <w:szCs w:val="22"/>
        </w:rPr>
        <w:t>Baranow</w:t>
      </w:r>
      <w:proofErr w:type="spellEnd"/>
      <w:r>
        <w:rPr>
          <w:rFonts w:ascii="Cambria" w:hAnsi="Cambria"/>
          <w:iCs/>
          <w:sz w:val="22"/>
          <w:szCs w:val="22"/>
        </w:rPr>
        <w:t>,</w:t>
      </w:r>
    </w:p>
    <w:p w14:paraId="1027EBBC" w14:textId="2812EFF7" w:rsidR="00B642DF" w:rsidRDefault="0078705F" w:rsidP="00EC7E56">
      <w:pPr>
        <w:spacing w:line="276" w:lineRule="auto"/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>e-</w:t>
      </w:r>
      <w:r w:rsidR="002B1D86" w:rsidRPr="00EC7E56">
        <w:rPr>
          <w:rFonts w:ascii="Cambria" w:hAnsi="Cambria"/>
          <w:iCs/>
          <w:sz w:val="22"/>
          <w:szCs w:val="22"/>
        </w:rPr>
        <w:t>m</w:t>
      </w:r>
      <w:r w:rsidR="00B642DF" w:rsidRPr="00EC7E56">
        <w:rPr>
          <w:rFonts w:ascii="Cambria" w:hAnsi="Cambria"/>
          <w:iCs/>
          <w:sz w:val="22"/>
          <w:szCs w:val="22"/>
        </w:rPr>
        <w:t xml:space="preserve">ail: </w:t>
      </w:r>
      <w:hyperlink r:id="rId11" w:history="1">
        <w:r w:rsidR="00B642DF" w:rsidRPr="00EC7E56">
          <w:rPr>
            <w:rStyle w:val="Hipercze"/>
            <w:rFonts w:ascii="Cambria" w:hAnsi="Cambria"/>
            <w:iCs/>
            <w:sz w:val="22"/>
            <w:szCs w:val="22"/>
          </w:rPr>
          <w:t>zamowieniapubliczne@mops.rumia.pl</w:t>
        </w:r>
      </w:hyperlink>
      <w:r w:rsidR="002B1D86" w:rsidRPr="00EC7E56">
        <w:rPr>
          <w:rFonts w:ascii="Cambria" w:hAnsi="Cambria"/>
          <w:iCs/>
          <w:sz w:val="22"/>
          <w:szCs w:val="22"/>
        </w:rPr>
        <w:t>, t</w:t>
      </w:r>
      <w:r w:rsidR="00B642DF" w:rsidRPr="00EC7E56">
        <w:rPr>
          <w:rFonts w:ascii="Cambria" w:hAnsi="Cambria"/>
          <w:iCs/>
          <w:sz w:val="22"/>
          <w:szCs w:val="22"/>
        </w:rPr>
        <w:t>el. 58 671 05 56 wew. 811</w:t>
      </w:r>
      <w:r w:rsidR="00257342">
        <w:rPr>
          <w:rFonts w:ascii="Cambria" w:hAnsi="Cambria"/>
          <w:iCs/>
          <w:sz w:val="22"/>
          <w:szCs w:val="22"/>
        </w:rPr>
        <w:t>.</w:t>
      </w:r>
    </w:p>
    <w:p w14:paraId="111C8F4B" w14:textId="59C1FD4C" w:rsidR="00E037BA" w:rsidRDefault="00E037BA" w:rsidP="00EC7E56">
      <w:pPr>
        <w:spacing w:line="276" w:lineRule="auto"/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 xml:space="preserve">- w sprawach merytorycznych związanych z realizacją oferty: Główny Specjalista Katarzyna Urbaniak-Bach, mail: </w:t>
      </w:r>
      <w:hyperlink r:id="rId12" w:history="1">
        <w:r w:rsidRPr="007C76AE">
          <w:rPr>
            <w:rStyle w:val="Hipercze"/>
            <w:rFonts w:ascii="Cambria" w:hAnsi="Cambria"/>
            <w:iCs/>
            <w:sz w:val="22"/>
            <w:szCs w:val="22"/>
          </w:rPr>
          <w:t>kadry@mops.rumia.pl</w:t>
        </w:r>
      </w:hyperlink>
      <w:r>
        <w:rPr>
          <w:rFonts w:ascii="Cambria" w:hAnsi="Cambria"/>
          <w:iCs/>
          <w:sz w:val="22"/>
          <w:szCs w:val="22"/>
        </w:rPr>
        <w:t xml:space="preserve">, tel. 58 671 05 56 wew. 812. </w:t>
      </w:r>
    </w:p>
    <w:p w14:paraId="668B376D" w14:textId="77777777" w:rsidR="00257342" w:rsidRPr="00EC7E56" w:rsidRDefault="00257342" w:rsidP="00EC7E56">
      <w:pPr>
        <w:spacing w:line="276" w:lineRule="auto"/>
        <w:jc w:val="both"/>
        <w:rPr>
          <w:rFonts w:ascii="Cambria" w:hAnsi="Cambria"/>
          <w:iCs/>
          <w:sz w:val="22"/>
          <w:szCs w:val="22"/>
        </w:rPr>
      </w:pPr>
    </w:p>
    <w:p w14:paraId="05DA5048" w14:textId="77777777" w:rsidR="00B642DF" w:rsidRPr="00EC7E56" w:rsidRDefault="00B642DF" w:rsidP="00EC7E56">
      <w:pPr>
        <w:spacing w:line="276" w:lineRule="auto"/>
        <w:jc w:val="both"/>
        <w:rPr>
          <w:rFonts w:ascii="Cambria" w:hAnsi="Cambria"/>
          <w:b/>
          <w:iCs/>
          <w:sz w:val="22"/>
          <w:szCs w:val="22"/>
        </w:rPr>
      </w:pPr>
      <w:r w:rsidRPr="00EC7E56">
        <w:rPr>
          <w:rFonts w:ascii="Cambria" w:hAnsi="Cambria"/>
          <w:b/>
          <w:iCs/>
          <w:sz w:val="22"/>
          <w:szCs w:val="22"/>
        </w:rPr>
        <w:t>7. Wykaz oświadczeń oraz dokumentów, jakie mają dostarczyć przyszli Wykonawcy w celu potwierdzenia spełnienia warunków udziału w postępowaniu:</w:t>
      </w:r>
    </w:p>
    <w:p w14:paraId="788EEEF3" w14:textId="77777777" w:rsidR="00C76300" w:rsidRDefault="00C76300" w:rsidP="00F37281">
      <w:pPr>
        <w:numPr>
          <w:ilvl w:val="0"/>
          <w:numId w:val="18"/>
        </w:numPr>
        <w:tabs>
          <w:tab w:val="clear" w:pos="720"/>
          <w:tab w:val="num" w:pos="567"/>
        </w:tabs>
        <w:overflowPunct/>
        <w:autoSpaceDE/>
        <w:adjustRightInd/>
        <w:spacing w:line="276" w:lineRule="auto"/>
        <w:ind w:left="567" w:hanging="283"/>
        <w:jc w:val="both"/>
        <w:textAlignment w:val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oferta sporządzona na formularzu, stanowiącym Załącznik nr 1 do niniejszego zapytania ofertowego</w:t>
      </w:r>
      <w:r w:rsidRPr="00F1406C">
        <w:rPr>
          <w:rFonts w:ascii="Cambria" w:hAnsi="Cambria"/>
          <w:b/>
          <w:i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(</w:t>
      </w:r>
      <w:r w:rsidRPr="00F1406C">
        <w:rPr>
          <w:rFonts w:ascii="Cambria" w:hAnsi="Cambria"/>
          <w:sz w:val="22"/>
          <w:szCs w:val="22"/>
        </w:rPr>
        <w:t>w przypadku składania drogą mailową, wypełniony załącznik  musi być podpisany przez Wykonawcę i zeskanowany),</w:t>
      </w:r>
    </w:p>
    <w:p w14:paraId="61EB7198" w14:textId="1E71E970" w:rsidR="00B642DF" w:rsidRDefault="00B642DF" w:rsidP="00F37281">
      <w:pPr>
        <w:numPr>
          <w:ilvl w:val="0"/>
          <w:numId w:val="18"/>
        </w:numPr>
        <w:tabs>
          <w:tab w:val="clear" w:pos="720"/>
          <w:tab w:val="num" w:pos="567"/>
        </w:tabs>
        <w:overflowPunct/>
        <w:autoSpaceDE/>
        <w:adjustRightInd/>
        <w:spacing w:line="276" w:lineRule="auto"/>
        <w:ind w:left="567" w:hanging="283"/>
        <w:jc w:val="both"/>
        <w:textAlignment w:val="auto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>aktualny wydruk ze strony inter</w:t>
      </w:r>
      <w:r w:rsidR="00F37281">
        <w:rPr>
          <w:rFonts w:ascii="Cambria" w:hAnsi="Cambria"/>
          <w:sz w:val="22"/>
          <w:szCs w:val="22"/>
        </w:rPr>
        <w:t>netowej CEIDG/KRS –</w:t>
      </w:r>
      <w:r w:rsidR="00F37281" w:rsidRPr="00F37281">
        <w:t xml:space="preserve"> </w:t>
      </w:r>
      <w:r w:rsidR="00F37281" w:rsidRPr="00F37281">
        <w:rPr>
          <w:rFonts w:ascii="Cambria" w:hAnsi="Cambria"/>
          <w:sz w:val="22"/>
          <w:szCs w:val="22"/>
        </w:rPr>
        <w:t>dotyczy osób fizycznych prowadzących działalność gospodarczą, osób prawnych oraz spółek osobowych prawa handlowego</w:t>
      </w:r>
      <w:r w:rsidRPr="00F37281">
        <w:rPr>
          <w:rFonts w:ascii="Cambria" w:hAnsi="Cambria"/>
          <w:sz w:val="22"/>
          <w:szCs w:val="22"/>
        </w:rPr>
        <w:t>,</w:t>
      </w:r>
    </w:p>
    <w:p w14:paraId="4A92C11B" w14:textId="77777777" w:rsidR="00D315C2" w:rsidRDefault="00D315C2" w:rsidP="00D315C2">
      <w:pPr>
        <w:overflowPunct/>
        <w:autoSpaceDE/>
        <w:adjustRightInd/>
        <w:spacing w:line="276" w:lineRule="auto"/>
        <w:jc w:val="both"/>
        <w:textAlignment w:val="auto"/>
        <w:rPr>
          <w:rFonts w:ascii="Cambria" w:hAnsi="Cambria"/>
          <w:sz w:val="22"/>
          <w:szCs w:val="22"/>
        </w:rPr>
      </w:pPr>
    </w:p>
    <w:p w14:paraId="7B07153A" w14:textId="77777777" w:rsidR="00D315C2" w:rsidRDefault="00D315C2" w:rsidP="00D315C2">
      <w:pPr>
        <w:overflowPunct/>
        <w:autoSpaceDE/>
        <w:adjustRightInd/>
        <w:spacing w:line="276" w:lineRule="auto"/>
        <w:jc w:val="both"/>
        <w:textAlignment w:val="auto"/>
        <w:rPr>
          <w:rFonts w:ascii="Cambria" w:hAnsi="Cambria"/>
          <w:sz w:val="22"/>
          <w:szCs w:val="22"/>
        </w:rPr>
      </w:pPr>
    </w:p>
    <w:p w14:paraId="59C64BE7" w14:textId="77777777" w:rsidR="00D315C2" w:rsidRDefault="00D315C2" w:rsidP="00D315C2">
      <w:pPr>
        <w:overflowPunct/>
        <w:autoSpaceDE/>
        <w:adjustRightInd/>
        <w:spacing w:line="276" w:lineRule="auto"/>
        <w:jc w:val="both"/>
        <w:textAlignment w:val="auto"/>
        <w:rPr>
          <w:rFonts w:ascii="Cambria" w:hAnsi="Cambria"/>
          <w:sz w:val="22"/>
          <w:szCs w:val="22"/>
        </w:rPr>
      </w:pPr>
    </w:p>
    <w:p w14:paraId="275AC43F" w14:textId="77777777" w:rsidR="00D315C2" w:rsidRPr="00F37281" w:rsidRDefault="00D315C2" w:rsidP="00D315C2">
      <w:pPr>
        <w:overflowPunct/>
        <w:autoSpaceDE/>
        <w:adjustRightInd/>
        <w:spacing w:line="276" w:lineRule="auto"/>
        <w:jc w:val="both"/>
        <w:textAlignment w:val="auto"/>
        <w:rPr>
          <w:rFonts w:ascii="Cambria" w:hAnsi="Cambria"/>
          <w:sz w:val="22"/>
          <w:szCs w:val="22"/>
        </w:rPr>
      </w:pPr>
    </w:p>
    <w:p w14:paraId="2071C630" w14:textId="6C0D0557" w:rsidR="00B642DF" w:rsidRPr="00D315C2" w:rsidRDefault="00B642DF" w:rsidP="00EC7E56">
      <w:pPr>
        <w:numPr>
          <w:ilvl w:val="0"/>
          <w:numId w:val="18"/>
        </w:numPr>
        <w:tabs>
          <w:tab w:val="clear" w:pos="720"/>
        </w:tabs>
        <w:overflowPunct/>
        <w:autoSpaceDE/>
        <w:adjustRightInd/>
        <w:spacing w:line="276" w:lineRule="auto"/>
        <w:ind w:left="567" w:hanging="283"/>
        <w:jc w:val="both"/>
        <w:textAlignment w:val="auto"/>
        <w:rPr>
          <w:rFonts w:ascii="Cambria" w:hAnsi="Cambria"/>
          <w:sz w:val="22"/>
          <w:szCs w:val="22"/>
        </w:rPr>
      </w:pPr>
      <w:r w:rsidRPr="00296519">
        <w:rPr>
          <w:rFonts w:ascii="Cambria" w:hAnsi="Cambria"/>
          <w:sz w:val="22"/>
          <w:szCs w:val="22"/>
        </w:rPr>
        <w:t xml:space="preserve">oświadczenie o wpisaniu do Rejestru podmiotów wykonujących działalność leczniczą zgodnie   z ustawą </w:t>
      </w:r>
      <w:r w:rsidRPr="002F48FD">
        <w:rPr>
          <w:rFonts w:ascii="Cambria" w:hAnsi="Cambria"/>
          <w:sz w:val="22"/>
          <w:szCs w:val="22"/>
        </w:rPr>
        <w:t>z dnia 15 kwietnia 2011 r. o działalnoś</w:t>
      </w:r>
      <w:r w:rsidR="00FF501F" w:rsidRPr="002F48FD">
        <w:rPr>
          <w:rFonts w:ascii="Cambria" w:hAnsi="Cambria"/>
          <w:sz w:val="22"/>
          <w:szCs w:val="22"/>
        </w:rPr>
        <w:t xml:space="preserve">ci leczniczej (tj. Dz. U. z </w:t>
      </w:r>
      <w:r w:rsidR="002F48FD" w:rsidRPr="002F48FD">
        <w:rPr>
          <w:rFonts w:ascii="Cambria" w:hAnsi="Cambria"/>
          <w:sz w:val="22"/>
          <w:szCs w:val="22"/>
        </w:rPr>
        <w:t>2022 r. poz.</w:t>
      </w:r>
      <w:r w:rsidR="001A4643">
        <w:rPr>
          <w:rFonts w:ascii="Cambria" w:hAnsi="Cambria"/>
          <w:sz w:val="22"/>
          <w:szCs w:val="22"/>
        </w:rPr>
        <w:t xml:space="preserve"> </w:t>
      </w:r>
      <w:r w:rsidR="001A4643" w:rsidRPr="00D315C2">
        <w:rPr>
          <w:rFonts w:ascii="Cambria" w:hAnsi="Cambria"/>
          <w:sz w:val="22"/>
          <w:szCs w:val="22"/>
        </w:rPr>
        <w:t xml:space="preserve">633 z </w:t>
      </w:r>
      <w:proofErr w:type="spellStart"/>
      <w:r w:rsidR="001A4643" w:rsidRPr="00D315C2">
        <w:rPr>
          <w:rFonts w:ascii="Cambria" w:hAnsi="Cambria"/>
          <w:sz w:val="22"/>
          <w:szCs w:val="22"/>
        </w:rPr>
        <w:t>póź</w:t>
      </w:r>
      <w:proofErr w:type="spellEnd"/>
      <w:r w:rsidR="001A4643" w:rsidRPr="00D315C2">
        <w:rPr>
          <w:rFonts w:ascii="Cambria" w:hAnsi="Cambria"/>
          <w:sz w:val="22"/>
          <w:szCs w:val="22"/>
        </w:rPr>
        <w:t>. zmian.</w:t>
      </w:r>
      <w:r w:rsidR="00296519" w:rsidRPr="00D315C2">
        <w:rPr>
          <w:rFonts w:ascii="Cambria" w:hAnsi="Cambria"/>
          <w:sz w:val="22"/>
          <w:szCs w:val="22"/>
        </w:rPr>
        <w:t>)</w:t>
      </w:r>
    </w:p>
    <w:p w14:paraId="44571624" w14:textId="3C10BB99" w:rsidR="00296519" w:rsidRPr="001A4643" w:rsidRDefault="00F71BA7" w:rsidP="00257342">
      <w:pPr>
        <w:numPr>
          <w:ilvl w:val="0"/>
          <w:numId w:val="18"/>
        </w:numPr>
        <w:tabs>
          <w:tab w:val="clear" w:pos="720"/>
        </w:tabs>
        <w:overflowPunct/>
        <w:autoSpaceDE/>
        <w:adjustRightInd/>
        <w:spacing w:line="276" w:lineRule="auto"/>
        <w:ind w:left="567" w:hanging="283"/>
        <w:jc w:val="both"/>
        <w:textAlignment w:val="auto"/>
        <w:rPr>
          <w:rFonts w:ascii="Cambria" w:hAnsi="Cambria"/>
          <w:sz w:val="22"/>
          <w:szCs w:val="22"/>
        </w:rPr>
      </w:pPr>
      <w:r w:rsidRPr="004A6D69">
        <w:rPr>
          <w:rFonts w:ascii="Cambria" w:hAnsi="Cambria"/>
          <w:sz w:val="22"/>
          <w:szCs w:val="22"/>
        </w:rPr>
        <w:t>aktualny na dzień składania oferty cennik badań obowiązujący u Wykonawcy</w:t>
      </w:r>
    </w:p>
    <w:p w14:paraId="5BF930C7" w14:textId="77777777" w:rsidR="00296519" w:rsidRPr="00EC7E56" w:rsidRDefault="00296519" w:rsidP="00257342">
      <w:pPr>
        <w:overflowPunct/>
        <w:autoSpaceDE/>
        <w:adjustRightInd/>
        <w:spacing w:line="276" w:lineRule="auto"/>
        <w:jc w:val="both"/>
        <w:textAlignment w:val="auto"/>
        <w:rPr>
          <w:rFonts w:ascii="Cambria" w:hAnsi="Cambria"/>
          <w:sz w:val="22"/>
          <w:szCs w:val="22"/>
        </w:rPr>
      </w:pPr>
    </w:p>
    <w:p w14:paraId="18BB3B30" w14:textId="77777777" w:rsidR="00EC7E56" w:rsidRPr="00EC7E56" w:rsidRDefault="00F83D66" w:rsidP="00EC7E56">
      <w:pPr>
        <w:overflowPunct/>
        <w:autoSpaceDE/>
        <w:adjustRightInd/>
        <w:spacing w:after="200" w:line="276" w:lineRule="auto"/>
        <w:contextualSpacing/>
        <w:jc w:val="both"/>
        <w:textAlignment w:val="auto"/>
        <w:rPr>
          <w:rFonts w:ascii="Cambria" w:hAnsi="Cambria"/>
          <w:b/>
          <w:sz w:val="22"/>
          <w:szCs w:val="22"/>
        </w:rPr>
      </w:pPr>
      <w:r w:rsidRPr="00EC7E56">
        <w:rPr>
          <w:rFonts w:ascii="Cambria" w:hAnsi="Cambria"/>
          <w:b/>
          <w:sz w:val="22"/>
          <w:szCs w:val="22"/>
        </w:rPr>
        <w:t>8</w:t>
      </w:r>
      <w:r w:rsidR="00EC7E56" w:rsidRPr="00EC7E56">
        <w:rPr>
          <w:rFonts w:ascii="Cambria" w:hAnsi="Cambria"/>
          <w:b/>
          <w:sz w:val="22"/>
          <w:szCs w:val="22"/>
        </w:rPr>
        <w:t>. Inne istotne informacje</w:t>
      </w:r>
    </w:p>
    <w:p w14:paraId="61DA56C2" w14:textId="77777777" w:rsidR="00EC7E56" w:rsidRPr="00EC7E56" w:rsidRDefault="00EC7E56" w:rsidP="00EC7E56">
      <w:pPr>
        <w:spacing w:line="276" w:lineRule="auto"/>
        <w:ind w:firstLine="7"/>
        <w:jc w:val="both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>1) Wykonawca może złożyć tylko jedną ofertę.</w:t>
      </w:r>
    </w:p>
    <w:p w14:paraId="38408D69" w14:textId="66A96F17" w:rsidR="004A6D69" w:rsidRPr="00EC7E56" w:rsidRDefault="00EC7E56" w:rsidP="00F662E1">
      <w:pPr>
        <w:spacing w:line="276" w:lineRule="auto"/>
        <w:ind w:firstLine="7"/>
        <w:jc w:val="both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>2) Zamawiający nie dopuszcza składania ofert częściowych.</w:t>
      </w:r>
    </w:p>
    <w:p w14:paraId="663DE972" w14:textId="77777777" w:rsidR="00EC7E56" w:rsidRPr="00EC7E56" w:rsidRDefault="00EC7E56" w:rsidP="00EC7E56">
      <w:pPr>
        <w:spacing w:line="276" w:lineRule="auto"/>
        <w:ind w:firstLine="7"/>
        <w:jc w:val="both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>3) Wykonawca może zwrócić się do Zamawiającego o wyjaśnienie treści Zapytania ofertowego.</w:t>
      </w:r>
      <w:r w:rsidR="00257342">
        <w:rPr>
          <w:rFonts w:ascii="Cambria" w:hAnsi="Cambria"/>
          <w:sz w:val="22"/>
          <w:szCs w:val="22"/>
        </w:rPr>
        <w:br/>
        <w:t xml:space="preserve">     </w:t>
      </w:r>
      <w:r w:rsidRPr="00EC7E56">
        <w:rPr>
          <w:rFonts w:ascii="Cambria" w:hAnsi="Cambria"/>
          <w:sz w:val="22"/>
          <w:szCs w:val="22"/>
        </w:rPr>
        <w:t xml:space="preserve"> Zamawiający niezwłocznie, jednak nie później niż na dwa dni przed upływem terminu składania </w:t>
      </w:r>
      <w:r w:rsidR="00257342">
        <w:rPr>
          <w:rFonts w:ascii="Cambria" w:hAnsi="Cambria"/>
          <w:sz w:val="22"/>
          <w:szCs w:val="22"/>
        </w:rPr>
        <w:br/>
        <w:t xml:space="preserve">     </w:t>
      </w:r>
      <w:r w:rsidRPr="00EC7E56">
        <w:rPr>
          <w:rFonts w:ascii="Cambria" w:hAnsi="Cambria"/>
          <w:sz w:val="22"/>
          <w:szCs w:val="22"/>
        </w:rPr>
        <w:t xml:space="preserve">ofert udzieli wyjaśnień, pod warunkiem, że wniosek o wyjaśnienie treści Zapytania ofertowego </w:t>
      </w:r>
      <w:r w:rsidR="00257342">
        <w:rPr>
          <w:rFonts w:ascii="Cambria" w:hAnsi="Cambria"/>
          <w:sz w:val="22"/>
          <w:szCs w:val="22"/>
        </w:rPr>
        <w:br/>
        <w:t xml:space="preserve">     </w:t>
      </w:r>
      <w:r w:rsidRPr="00EC7E56">
        <w:rPr>
          <w:rFonts w:ascii="Cambria" w:hAnsi="Cambria"/>
          <w:sz w:val="22"/>
          <w:szCs w:val="22"/>
        </w:rPr>
        <w:t xml:space="preserve">wpłynie nie później niż do końca dnia, w którym upływa połowa wyznaczonego terminu </w:t>
      </w:r>
      <w:r w:rsidR="00257342">
        <w:rPr>
          <w:rFonts w:ascii="Cambria" w:hAnsi="Cambria"/>
          <w:sz w:val="22"/>
          <w:szCs w:val="22"/>
        </w:rPr>
        <w:br/>
        <w:t xml:space="preserve">     </w:t>
      </w:r>
      <w:r w:rsidRPr="00EC7E56">
        <w:rPr>
          <w:rFonts w:ascii="Cambria" w:hAnsi="Cambria"/>
          <w:sz w:val="22"/>
          <w:szCs w:val="22"/>
        </w:rPr>
        <w:t xml:space="preserve">składania ofert. Jeżeli wniosek o wyjaśnienie treści Zapytania ofertowego wpłynie po upływie </w:t>
      </w:r>
      <w:r w:rsidR="00257342">
        <w:rPr>
          <w:rFonts w:ascii="Cambria" w:hAnsi="Cambria"/>
          <w:sz w:val="22"/>
          <w:szCs w:val="22"/>
        </w:rPr>
        <w:br/>
        <w:t xml:space="preserve">     </w:t>
      </w:r>
      <w:r w:rsidRPr="00EC7E56">
        <w:rPr>
          <w:rFonts w:ascii="Cambria" w:hAnsi="Cambria"/>
          <w:sz w:val="22"/>
          <w:szCs w:val="22"/>
        </w:rPr>
        <w:t xml:space="preserve">terminu składania wniosku lub dotyczy udzielonych wyjaśnień, Zamawiający może udzielić </w:t>
      </w:r>
      <w:r w:rsidR="00257342">
        <w:rPr>
          <w:rFonts w:ascii="Cambria" w:hAnsi="Cambria"/>
          <w:sz w:val="22"/>
          <w:szCs w:val="22"/>
        </w:rPr>
        <w:br/>
        <w:t xml:space="preserve">     </w:t>
      </w:r>
      <w:r w:rsidRPr="00EC7E56">
        <w:rPr>
          <w:rFonts w:ascii="Cambria" w:hAnsi="Cambria"/>
          <w:sz w:val="22"/>
          <w:szCs w:val="22"/>
        </w:rPr>
        <w:t xml:space="preserve">wyjaśnień albo pozostawić wniosek bez rozpoznania. </w:t>
      </w:r>
    </w:p>
    <w:p w14:paraId="703196DF" w14:textId="0403840C" w:rsidR="00EC7E56" w:rsidRPr="00EC7E56" w:rsidRDefault="00EC7E56" w:rsidP="001A4643">
      <w:pPr>
        <w:spacing w:line="276" w:lineRule="auto"/>
        <w:ind w:left="7" w:firstLine="240"/>
        <w:jc w:val="both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 xml:space="preserve">Przedłużenie terminu składania ofert nie wpływa na bieg terminu składania wniosków o </w:t>
      </w:r>
      <w:r w:rsidR="00257342">
        <w:rPr>
          <w:rFonts w:ascii="Cambria" w:hAnsi="Cambria"/>
          <w:sz w:val="22"/>
          <w:szCs w:val="22"/>
        </w:rPr>
        <w:t xml:space="preserve"> </w:t>
      </w:r>
      <w:r w:rsidR="00257342">
        <w:rPr>
          <w:rFonts w:ascii="Cambria" w:hAnsi="Cambria"/>
          <w:sz w:val="22"/>
          <w:szCs w:val="22"/>
        </w:rPr>
        <w:br/>
        <w:t xml:space="preserve">     </w:t>
      </w:r>
      <w:r w:rsidRPr="00EC7E56">
        <w:rPr>
          <w:rFonts w:ascii="Cambria" w:hAnsi="Cambria"/>
          <w:sz w:val="22"/>
          <w:szCs w:val="22"/>
        </w:rPr>
        <w:t>wyjaśnienie treści Zapytania ofertowego.  Treść zapytań wraz z wyjaśnieniami treści Zapytania</w:t>
      </w:r>
      <w:r w:rsidR="00257342">
        <w:rPr>
          <w:rFonts w:ascii="Cambria" w:hAnsi="Cambria"/>
          <w:sz w:val="22"/>
          <w:szCs w:val="22"/>
        </w:rPr>
        <w:br/>
        <w:t xml:space="preserve">   </w:t>
      </w:r>
      <w:r w:rsidRPr="00EC7E56">
        <w:rPr>
          <w:rFonts w:ascii="Cambria" w:hAnsi="Cambria"/>
          <w:sz w:val="22"/>
          <w:szCs w:val="22"/>
        </w:rPr>
        <w:t xml:space="preserve"> </w:t>
      </w:r>
      <w:r w:rsidR="00257342">
        <w:rPr>
          <w:rFonts w:ascii="Cambria" w:hAnsi="Cambria"/>
          <w:sz w:val="22"/>
          <w:szCs w:val="22"/>
        </w:rPr>
        <w:t xml:space="preserve"> </w:t>
      </w:r>
      <w:r w:rsidRPr="00EC7E56">
        <w:rPr>
          <w:rFonts w:ascii="Cambria" w:hAnsi="Cambria"/>
          <w:sz w:val="22"/>
          <w:szCs w:val="22"/>
        </w:rPr>
        <w:t xml:space="preserve">ofertowego Zamawiający przekaże Wykonawcom (bez ujawniania źródła zapytania), którym </w:t>
      </w:r>
      <w:r w:rsidR="00257342">
        <w:rPr>
          <w:rFonts w:ascii="Cambria" w:hAnsi="Cambria"/>
          <w:sz w:val="22"/>
          <w:szCs w:val="22"/>
        </w:rPr>
        <w:br/>
        <w:t xml:space="preserve">     </w:t>
      </w:r>
      <w:r w:rsidRPr="00EC7E56">
        <w:rPr>
          <w:rFonts w:ascii="Cambria" w:hAnsi="Cambria"/>
          <w:sz w:val="22"/>
          <w:szCs w:val="22"/>
        </w:rPr>
        <w:t xml:space="preserve">przekazał Zapytanie oraz zamieści je na stronie internetowej, na której udostępnione jest </w:t>
      </w:r>
      <w:r w:rsidR="00257342">
        <w:rPr>
          <w:rFonts w:ascii="Cambria" w:hAnsi="Cambria"/>
          <w:sz w:val="22"/>
          <w:szCs w:val="22"/>
        </w:rPr>
        <w:br/>
        <w:t xml:space="preserve">     </w:t>
      </w:r>
      <w:r w:rsidRPr="00EC7E56">
        <w:rPr>
          <w:rFonts w:ascii="Cambria" w:hAnsi="Cambria"/>
          <w:sz w:val="22"/>
          <w:szCs w:val="22"/>
        </w:rPr>
        <w:t xml:space="preserve">Zapytanie, tj. mops.rumia.pl w zakładce Zamówienia Publiczne/ Postępowanie </w:t>
      </w:r>
      <w:r w:rsidR="001A4643" w:rsidRPr="00D315C2">
        <w:rPr>
          <w:rFonts w:ascii="Cambria" w:hAnsi="Cambria"/>
          <w:sz w:val="22"/>
          <w:szCs w:val="22"/>
        </w:rPr>
        <w:t>poniżej</w:t>
      </w:r>
      <w:r w:rsidR="001A4643">
        <w:rPr>
          <w:rFonts w:ascii="Cambria" w:hAnsi="Cambria"/>
          <w:sz w:val="22"/>
          <w:szCs w:val="22"/>
        </w:rPr>
        <w:t xml:space="preserve"> </w:t>
      </w:r>
      <w:r w:rsidR="00274C53">
        <w:rPr>
          <w:rFonts w:ascii="Cambria" w:hAnsi="Cambria"/>
          <w:sz w:val="22"/>
          <w:szCs w:val="22"/>
        </w:rPr>
        <w:t>1</w:t>
      </w:r>
      <w:r w:rsidR="001A4643">
        <w:rPr>
          <w:rFonts w:ascii="Cambria" w:hAnsi="Cambria"/>
          <w:sz w:val="22"/>
          <w:szCs w:val="22"/>
        </w:rPr>
        <w:t>30.000</w:t>
      </w:r>
      <w:r w:rsidR="00D315C2">
        <w:rPr>
          <w:rFonts w:ascii="Cambria" w:hAnsi="Cambria"/>
          <w:sz w:val="22"/>
          <w:szCs w:val="22"/>
        </w:rPr>
        <w:br/>
        <w:t xml:space="preserve">   </w:t>
      </w:r>
      <w:r w:rsidR="001A4643">
        <w:rPr>
          <w:rFonts w:ascii="Cambria" w:hAnsi="Cambria"/>
          <w:sz w:val="22"/>
          <w:szCs w:val="22"/>
        </w:rPr>
        <w:t xml:space="preserve"> </w:t>
      </w:r>
      <w:r w:rsidR="00D315C2">
        <w:rPr>
          <w:rFonts w:ascii="Cambria" w:hAnsi="Cambria"/>
          <w:sz w:val="22"/>
          <w:szCs w:val="22"/>
        </w:rPr>
        <w:t xml:space="preserve"> </w:t>
      </w:r>
      <w:r w:rsidR="001A4643">
        <w:rPr>
          <w:rFonts w:ascii="Cambria" w:hAnsi="Cambria"/>
          <w:sz w:val="22"/>
          <w:szCs w:val="22"/>
        </w:rPr>
        <w:t xml:space="preserve">tyś. </w:t>
      </w:r>
      <w:r w:rsidR="00274C53">
        <w:rPr>
          <w:rFonts w:ascii="Cambria" w:hAnsi="Cambria"/>
          <w:sz w:val="22"/>
          <w:szCs w:val="22"/>
        </w:rPr>
        <w:t>zł.</w:t>
      </w:r>
      <w:r w:rsidRPr="00EC7E56">
        <w:rPr>
          <w:rFonts w:ascii="Cambria" w:hAnsi="Cambria"/>
          <w:sz w:val="22"/>
          <w:szCs w:val="22"/>
        </w:rPr>
        <w:t xml:space="preserve"> W uzasadnionych przypadkach Zamawiający może przed upływem terminu składania</w:t>
      </w:r>
      <w:r w:rsidR="00D315C2">
        <w:rPr>
          <w:rFonts w:ascii="Cambria" w:hAnsi="Cambria"/>
          <w:sz w:val="22"/>
          <w:szCs w:val="22"/>
        </w:rPr>
        <w:br/>
        <w:t xml:space="preserve">   </w:t>
      </w:r>
      <w:r w:rsidRPr="00EC7E56">
        <w:rPr>
          <w:rFonts w:ascii="Cambria" w:hAnsi="Cambria"/>
          <w:sz w:val="22"/>
          <w:szCs w:val="22"/>
        </w:rPr>
        <w:t xml:space="preserve"> ofert, zmienić treść Zapytania ofertowego. W takiej sytuacji Zamawiający powiadomi o zmianach</w:t>
      </w:r>
      <w:r w:rsidR="00D315C2">
        <w:rPr>
          <w:rFonts w:ascii="Cambria" w:hAnsi="Cambria"/>
          <w:sz w:val="22"/>
          <w:szCs w:val="22"/>
        </w:rPr>
        <w:br/>
        <w:t xml:space="preserve">    </w:t>
      </w:r>
      <w:r w:rsidR="001A4643">
        <w:rPr>
          <w:rFonts w:ascii="Cambria" w:hAnsi="Cambria"/>
          <w:sz w:val="22"/>
          <w:szCs w:val="22"/>
        </w:rPr>
        <w:t xml:space="preserve"> </w:t>
      </w:r>
      <w:r w:rsidRPr="00EC7E56">
        <w:rPr>
          <w:rFonts w:ascii="Cambria" w:hAnsi="Cambria"/>
          <w:sz w:val="22"/>
          <w:szCs w:val="22"/>
        </w:rPr>
        <w:t xml:space="preserve">wszystkich Wykonawców, którym przekazano Zapytanie oraz </w:t>
      </w:r>
      <w:r w:rsidR="001A4643">
        <w:rPr>
          <w:rFonts w:ascii="Cambria" w:hAnsi="Cambria"/>
          <w:sz w:val="22"/>
          <w:szCs w:val="22"/>
        </w:rPr>
        <w:t>zamieści stosowną informację na</w:t>
      </w:r>
      <w:r w:rsidR="00D315C2">
        <w:rPr>
          <w:rFonts w:ascii="Cambria" w:hAnsi="Cambria"/>
          <w:sz w:val="22"/>
          <w:szCs w:val="22"/>
        </w:rPr>
        <w:br/>
        <w:t xml:space="preserve">     </w:t>
      </w:r>
      <w:r w:rsidRPr="00EC7E56">
        <w:rPr>
          <w:rFonts w:ascii="Cambria" w:hAnsi="Cambria"/>
          <w:sz w:val="22"/>
          <w:szCs w:val="22"/>
        </w:rPr>
        <w:t>stronie internetowej, na której zamieścił Zapytanie.</w:t>
      </w:r>
    </w:p>
    <w:p w14:paraId="3975EEC2" w14:textId="77777777" w:rsidR="00EC7E56" w:rsidRPr="00EC7E56" w:rsidRDefault="00EC7E56" w:rsidP="00EC7E56">
      <w:pPr>
        <w:spacing w:line="276" w:lineRule="auto"/>
        <w:ind w:left="284" w:hanging="277"/>
        <w:jc w:val="both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>4) Ofertę składa się, pod rygorem jej bezskuteczności, w formie pisemnej, w języku polskim, natomiast dokumenty sporządzone w języku obcym, które załączone zostaną do oferty, należy złożyć wraz</w:t>
      </w:r>
      <w:r w:rsidR="00E145DA">
        <w:rPr>
          <w:rFonts w:ascii="Cambria" w:hAnsi="Cambria"/>
          <w:sz w:val="22"/>
          <w:szCs w:val="22"/>
        </w:rPr>
        <w:t xml:space="preserve"> z tłumaczeniem na język polski.</w:t>
      </w:r>
    </w:p>
    <w:p w14:paraId="7C556B27" w14:textId="77777777" w:rsidR="00EC7E56" w:rsidRPr="00EC7E56" w:rsidRDefault="00EC7E56" w:rsidP="00EC7E56">
      <w:pPr>
        <w:spacing w:line="276" w:lineRule="auto"/>
        <w:ind w:left="284" w:hanging="277"/>
        <w:jc w:val="both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>5) Formularz ofertowy i pozostałe dokumenty ofertowe muszą być podpisane przez osobę/osoby upoważnione do działani</w:t>
      </w:r>
      <w:r w:rsidR="00E145DA">
        <w:rPr>
          <w:rFonts w:ascii="Cambria" w:hAnsi="Cambria"/>
          <w:sz w:val="22"/>
          <w:szCs w:val="22"/>
        </w:rPr>
        <w:t>a w imieniu Wykonawcy.</w:t>
      </w:r>
    </w:p>
    <w:p w14:paraId="73FCBFD6" w14:textId="77777777" w:rsidR="00EC7E56" w:rsidRPr="00EC7E56" w:rsidRDefault="00EC7E56" w:rsidP="00EC7E56">
      <w:pPr>
        <w:spacing w:line="276" w:lineRule="auto"/>
        <w:ind w:left="284" w:hanging="277"/>
        <w:jc w:val="both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 xml:space="preserve">6) Wszystkie załączniki do oferty oraz wszystkie strony oferty, które są nośnikami informacji zaleca się ponumerować. Brak powyższego </w:t>
      </w:r>
      <w:r w:rsidR="00E145DA">
        <w:rPr>
          <w:rFonts w:ascii="Cambria" w:hAnsi="Cambria"/>
          <w:sz w:val="22"/>
          <w:szCs w:val="22"/>
        </w:rPr>
        <w:t>nie skutkuje odrzuceniem oferty.</w:t>
      </w:r>
    </w:p>
    <w:p w14:paraId="42585A92" w14:textId="77777777" w:rsidR="00EC7E56" w:rsidRPr="00EC7E56" w:rsidRDefault="00EC7E56" w:rsidP="00EC7E56">
      <w:pPr>
        <w:spacing w:line="276" w:lineRule="auto"/>
        <w:ind w:left="284" w:hanging="277"/>
        <w:jc w:val="both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>7) Wszelkie zmiany naniesione przez Wykonawcę w ofercie, winny być zaparafowane przez osobę/osoby upoważnione do reprezentowania Wykonawcy oraz opatrzone datą naniesienia zmian. Treść oferty musi odpowia</w:t>
      </w:r>
      <w:r w:rsidR="00E145DA">
        <w:rPr>
          <w:rFonts w:ascii="Cambria" w:hAnsi="Cambria"/>
          <w:sz w:val="22"/>
          <w:szCs w:val="22"/>
        </w:rPr>
        <w:t>dać treści Zapytania ofertowego.</w:t>
      </w:r>
      <w:r w:rsidRPr="00EC7E56">
        <w:rPr>
          <w:rFonts w:ascii="Cambria" w:hAnsi="Cambria"/>
          <w:sz w:val="22"/>
          <w:szCs w:val="22"/>
        </w:rPr>
        <w:t xml:space="preserve"> </w:t>
      </w:r>
    </w:p>
    <w:p w14:paraId="5297672F" w14:textId="77777777" w:rsidR="00EC7E56" w:rsidRPr="00EC7E56" w:rsidRDefault="00EC7E56" w:rsidP="00EC7E56">
      <w:pPr>
        <w:spacing w:line="276" w:lineRule="auto"/>
        <w:ind w:left="284" w:hanging="277"/>
        <w:jc w:val="both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>8) Zamawiający nie ponosi kosztów sporządzenia i wysyłki oferty ani innych kosztów poniesionych przez oferentów w związku z uczestnictwem w postępowaniu</w:t>
      </w:r>
      <w:r w:rsidR="00E145DA">
        <w:rPr>
          <w:rFonts w:ascii="Cambria" w:hAnsi="Cambria"/>
          <w:sz w:val="22"/>
          <w:szCs w:val="22"/>
        </w:rPr>
        <w:t>.</w:t>
      </w:r>
    </w:p>
    <w:p w14:paraId="155E4F3E" w14:textId="77777777" w:rsidR="00EC7E56" w:rsidRPr="00EC7E56" w:rsidRDefault="00EC7E56" w:rsidP="00EC7E56">
      <w:pPr>
        <w:spacing w:line="276" w:lineRule="auto"/>
        <w:ind w:left="284" w:hanging="426"/>
        <w:jc w:val="both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 xml:space="preserve">    9) Termin i forma płatności: przelewem, co najmniej 14 dni od daty doręczenia do MOPS Rumia, przy ulicy Ślusarskiej 2, prawidłowo wystawionej pod względem finansowym i rachunkowym faktury VAT</w:t>
      </w:r>
      <w:r w:rsidR="00E145DA">
        <w:rPr>
          <w:rFonts w:ascii="Cambria" w:hAnsi="Cambria"/>
          <w:sz w:val="22"/>
          <w:szCs w:val="22"/>
        </w:rPr>
        <w:t>.</w:t>
      </w:r>
    </w:p>
    <w:p w14:paraId="5E12B6D8" w14:textId="260FF6AB" w:rsidR="00EC7E56" w:rsidRPr="004A6D69" w:rsidRDefault="00EC7E56" w:rsidP="00EC7E56">
      <w:pPr>
        <w:spacing w:line="276" w:lineRule="auto"/>
        <w:ind w:left="284" w:hanging="426"/>
        <w:jc w:val="both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 xml:space="preserve">    10) Umowa zostanie zaw</w:t>
      </w:r>
      <w:r w:rsidR="00E145DA">
        <w:rPr>
          <w:rFonts w:ascii="Cambria" w:hAnsi="Cambria"/>
          <w:sz w:val="22"/>
          <w:szCs w:val="22"/>
        </w:rPr>
        <w:t>arta według wzoru Zamawiającego</w:t>
      </w:r>
      <w:r w:rsidR="00FB684E">
        <w:rPr>
          <w:rFonts w:ascii="Cambria" w:hAnsi="Cambria"/>
          <w:sz w:val="22"/>
          <w:szCs w:val="22"/>
        </w:rPr>
        <w:t xml:space="preserve"> – </w:t>
      </w:r>
      <w:r w:rsidR="00FB684E" w:rsidRPr="004A6D69">
        <w:rPr>
          <w:rFonts w:ascii="Cambria" w:hAnsi="Cambria"/>
          <w:sz w:val="22"/>
          <w:szCs w:val="22"/>
        </w:rPr>
        <w:t xml:space="preserve">zawarcie umowy nastąpi po zatwierdzeniu planu finansowego Ośrodka na </w:t>
      </w:r>
      <w:r w:rsidR="001A4643" w:rsidRPr="00005622">
        <w:rPr>
          <w:rFonts w:ascii="Cambria" w:hAnsi="Cambria"/>
          <w:sz w:val="22"/>
          <w:szCs w:val="22"/>
        </w:rPr>
        <w:t>2023</w:t>
      </w:r>
      <w:r w:rsidR="001A4643" w:rsidRPr="001A4643">
        <w:rPr>
          <w:rFonts w:ascii="Cambria" w:hAnsi="Cambria"/>
          <w:color w:val="FF0000"/>
          <w:sz w:val="22"/>
          <w:szCs w:val="22"/>
        </w:rPr>
        <w:t xml:space="preserve"> </w:t>
      </w:r>
      <w:r w:rsidR="00FB684E" w:rsidRPr="004A6D69">
        <w:rPr>
          <w:rFonts w:ascii="Cambria" w:hAnsi="Cambria"/>
          <w:sz w:val="22"/>
          <w:szCs w:val="22"/>
        </w:rPr>
        <w:t>rok</w:t>
      </w:r>
      <w:r w:rsidR="00E145DA" w:rsidRPr="004A6D69">
        <w:rPr>
          <w:rFonts w:ascii="Cambria" w:hAnsi="Cambria"/>
          <w:sz w:val="22"/>
          <w:szCs w:val="22"/>
        </w:rPr>
        <w:t>.</w:t>
      </w:r>
    </w:p>
    <w:p w14:paraId="0EFD5496" w14:textId="77777777" w:rsidR="00EC7E56" w:rsidRDefault="00EC7E56" w:rsidP="00EC7E56">
      <w:pPr>
        <w:spacing w:line="276" w:lineRule="auto"/>
        <w:ind w:left="284" w:hanging="426"/>
        <w:jc w:val="both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 xml:space="preserve">    11) Zamawiający zastrzega sobie prawo do weryfikacji oświadczonych przez Wykonawcę informacji, poprzez żądanie przedłożenia dokumentów poświadczających prawdziwość złożonych oświadczeń. Weryfikacja dotyczyć będzie Wykonawcy, którego oferta zostanie uznana za najkorzystniejszą, i Wykonawca zostanie wybrany do realizacji zamówienia. Zamawiający wezwie Wykonawcę do złożenia dokumentów i oświadczeń przed podpisaniem umowy. W sytuacji nieuczynienia przez Wykonawcę zadość wezwaniu, Zamawiający odrzuci ofertę Wykonawcy traktując ją jako niespełniającą wymogów Zapytania ofertowego. W takiej sytuacji, jako najkorzystniejsza wybrana zostanie kolejna o</w:t>
      </w:r>
      <w:r w:rsidR="00E145DA">
        <w:rPr>
          <w:rFonts w:ascii="Cambria" w:hAnsi="Cambria"/>
          <w:sz w:val="22"/>
          <w:szCs w:val="22"/>
        </w:rPr>
        <w:t>ferta według pierwotnego wyboru.</w:t>
      </w:r>
    </w:p>
    <w:p w14:paraId="4D76C873" w14:textId="77777777" w:rsidR="00005622" w:rsidRDefault="00005622" w:rsidP="00EC7E56">
      <w:pPr>
        <w:spacing w:line="276" w:lineRule="auto"/>
        <w:ind w:left="284" w:hanging="426"/>
        <w:jc w:val="both"/>
        <w:rPr>
          <w:rFonts w:ascii="Cambria" w:hAnsi="Cambria"/>
          <w:sz w:val="22"/>
          <w:szCs w:val="22"/>
        </w:rPr>
      </w:pPr>
    </w:p>
    <w:p w14:paraId="60F4C4CF" w14:textId="77777777" w:rsidR="00005622" w:rsidRDefault="00005622" w:rsidP="00EC7E56">
      <w:pPr>
        <w:spacing w:line="276" w:lineRule="auto"/>
        <w:ind w:left="284" w:hanging="426"/>
        <w:jc w:val="both"/>
        <w:rPr>
          <w:rFonts w:ascii="Cambria" w:hAnsi="Cambria"/>
          <w:sz w:val="22"/>
          <w:szCs w:val="22"/>
        </w:rPr>
      </w:pPr>
    </w:p>
    <w:p w14:paraId="292F1BA8" w14:textId="77777777" w:rsidR="00005622" w:rsidRPr="00EC7E56" w:rsidRDefault="00005622" w:rsidP="00EC7E56">
      <w:pPr>
        <w:spacing w:line="276" w:lineRule="auto"/>
        <w:ind w:left="284" w:hanging="426"/>
        <w:jc w:val="both"/>
        <w:rPr>
          <w:rFonts w:ascii="Cambria" w:hAnsi="Cambria"/>
          <w:sz w:val="22"/>
          <w:szCs w:val="22"/>
        </w:rPr>
      </w:pPr>
    </w:p>
    <w:p w14:paraId="27A2C959" w14:textId="77777777" w:rsidR="00EC7E56" w:rsidRPr="00EC7E56" w:rsidRDefault="00EC7E56" w:rsidP="00EC7E56">
      <w:pPr>
        <w:spacing w:line="276" w:lineRule="auto"/>
        <w:ind w:left="284" w:hanging="426"/>
        <w:jc w:val="both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 xml:space="preserve">    12) Zamawiający zastrzega możliwość udostępnienia skanu protokołu wyboru oferty uczestnikom postępowania, na pisemny wniosek (równie</w:t>
      </w:r>
      <w:r w:rsidR="00E145DA">
        <w:rPr>
          <w:rFonts w:ascii="Cambria" w:hAnsi="Cambria"/>
          <w:sz w:val="22"/>
          <w:szCs w:val="22"/>
        </w:rPr>
        <w:t>ż składany drogą elektroniczną).</w:t>
      </w:r>
    </w:p>
    <w:p w14:paraId="2B13206B" w14:textId="77777777" w:rsidR="00EC7E56" w:rsidRPr="00EC7E56" w:rsidRDefault="00EC7E56" w:rsidP="00EC7E56">
      <w:pPr>
        <w:spacing w:line="276" w:lineRule="auto"/>
        <w:ind w:left="284" w:hanging="426"/>
        <w:jc w:val="both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 xml:space="preserve">    13) Zamawiający  ma prawo w każdej chwili odstąpić od dalszego prowadzenia postępowania, jeżeli będzie to uza</w:t>
      </w:r>
      <w:r w:rsidR="00E145DA">
        <w:rPr>
          <w:rFonts w:ascii="Cambria" w:hAnsi="Cambria"/>
          <w:sz w:val="22"/>
          <w:szCs w:val="22"/>
        </w:rPr>
        <w:t>sadnione jego ważnym interesem.</w:t>
      </w:r>
    </w:p>
    <w:p w14:paraId="01F94105" w14:textId="0F44C96F" w:rsidR="009F4F18" w:rsidRPr="00EC7E56" w:rsidRDefault="00EC7E56" w:rsidP="00005622">
      <w:pPr>
        <w:spacing w:line="276" w:lineRule="auto"/>
        <w:ind w:left="284" w:hanging="426"/>
        <w:jc w:val="both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 xml:space="preserve">    14) Zamawiający ma prawo wezwać Wykonawcę do uzupełnienia oferty, wyznac</w:t>
      </w:r>
      <w:r w:rsidR="00E145DA">
        <w:rPr>
          <w:rFonts w:ascii="Cambria" w:hAnsi="Cambria"/>
          <w:sz w:val="22"/>
          <w:szCs w:val="22"/>
        </w:rPr>
        <w:t>zając mu termin 2 dni roboczych.</w:t>
      </w:r>
    </w:p>
    <w:p w14:paraId="0BCE34B6" w14:textId="77777777" w:rsidR="00EC7E56" w:rsidRPr="00EC7E56" w:rsidRDefault="00EC7E56" w:rsidP="00EC7E56">
      <w:pPr>
        <w:spacing w:line="276" w:lineRule="auto"/>
        <w:ind w:left="284" w:hanging="426"/>
        <w:jc w:val="both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 xml:space="preserve">    15) Zamawiający unieważnia postępowanie, jeśli:</w:t>
      </w:r>
    </w:p>
    <w:p w14:paraId="690F7FA7" w14:textId="0EA98B1A" w:rsidR="004A6D69" w:rsidRPr="00EC7E56" w:rsidRDefault="00EC7E56" w:rsidP="003101B6">
      <w:pPr>
        <w:spacing w:line="276" w:lineRule="auto"/>
        <w:ind w:left="284" w:hanging="426"/>
        <w:jc w:val="both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 xml:space="preserve">    </w:t>
      </w:r>
      <w:r w:rsidR="00E145DA">
        <w:rPr>
          <w:rFonts w:ascii="Cambria" w:hAnsi="Cambria"/>
          <w:sz w:val="22"/>
          <w:szCs w:val="22"/>
        </w:rPr>
        <w:t xml:space="preserve">       </w:t>
      </w:r>
      <w:r w:rsidRPr="00EC7E56">
        <w:rPr>
          <w:rFonts w:ascii="Cambria" w:hAnsi="Cambria"/>
          <w:sz w:val="22"/>
          <w:szCs w:val="22"/>
        </w:rPr>
        <w:t>a) nie złożono przynajmniej jednej oferty niepodlegającej odrzuceniu,</w:t>
      </w:r>
    </w:p>
    <w:p w14:paraId="34DE6269" w14:textId="77777777" w:rsidR="00E145DA" w:rsidRDefault="00EC7E56" w:rsidP="00EC7E56">
      <w:pPr>
        <w:spacing w:line="276" w:lineRule="auto"/>
        <w:ind w:left="284" w:hanging="426"/>
        <w:jc w:val="both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 xml:space="preserve">    </w:t>
      </w:r>
      <w:r w:rsidR="00E145DA">
        <w:rPr>
          <w:rFonts w:ascii="Cambria" w:hAnsi="Cambria"/>
          <w:sz w:val="22"/>
          <w:szCs w:val="22"/>
        </w:rPr>
        <w:t xml:space="preserve">        </w:t>
      </w:r>
      <w:r w:rsidRPr="00EC7E56">
        <w:rPr>
          <w:rFonts w:ascii="Cambria" w:hAnsi="Cambria"/>
          <w:sz w:val="22"/>
          <w:szCs w:val="22"/>
        </w:rPr>
        <w:t xml:space="preserve">b) cena najkorzystniejszej oferty lub oferta z najniższą cena przewyższa kwotę, którą </w:t>
      </w:r>
      <w:r w:rsidR="00E145DA">
        <w:rPr>
          <w:rFonts w:ascii="Cambria" w:hAnsi="Cambria"/>
          <w:sz w:val="22"/>
          <w:szCs w:val="22"/>
        </w:rPr>
        <w:t xml:space="preserve"> </w:t>
      </w:r>
      <w:r w:rsidR="00E145DA">
        <w:rPr>
          <w:rFonts w:ascii="Cambria" w:hAnsi="Cambria"/>
          <w:sz w:val="22"/>
          <w:szCs w:val="22"/>
        </w:rPr>
        <w:br/>
        <w:t xml:space="preserve">  </w:t>
      </w:r>
      <w:r w:rsidRPr="00EC7E56">
        <w:rPr>
          <w:rFonts w:ascii="Cambria" w:hAnsi="Cambria"/>
          <w:sz w:val="22"/>
          <w:szCs w:val="22"/>
        </w:rPr>
        <w:t xml:space="preserve">Zamawiający zamierza przeznaczyć na sfinansowanie zamówienia, chyba że Zamawiający może </w:t>
      </w:r>
    </w:p>
    <w:p w14:paraId="527219A8" w14:textId="77777777" w:rsidR="00EC7E56" w:rsidRPr="00EC7E56" w:rsidRDefault="00E145DA" w:rsidP="00EC7E56">
      <w:pPr>
        <w:spacing w:line="276" w:lineRule="auto"/>
        <w:ind w:left="284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</w:t>
      </w:r>
      <w:r w:rsidR="00EC7E56" w:rsidRPr="00EC7E56">
        <w:rPr>
          <w:rFonts w:ascii="Cambria" w:hAnsi="Cambria"/>
          <w:sz w:val="22"/>
          <w:szCs w:val="22"/>
        </w:rPr>
        <w:t>zwiększyć tę kwotę do najkorzystniejszej oferty,</w:t>
      </w:r>
    </w:p>
    <w:p w14:paraId="7E4F1A41" w14:textId="77777777" w:rsidR="00EC7E56" w:rsidRPr="00EC7E56" w:rsidRDefault="00EC7E56" w:rsidP="00EC7E56">
      <w:pPr>
        <w:spacing w:line="276" w:lineRule="auto"/>
        <w:ind w:left="284" w:hanging="426"/>
        <w:jc w:val="both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 xml:space="preserve">   </w:t>
      </w:r>
      <w:r w:rsidR="00E145DA">
        <w:rPr>
          <w:rFonts w:ascii="Cambria" w:hAnsi="Cambria"/>
          <w:sz w:val="22"/>
          <w:szCs w:val="22"/>
        </w:rPr>
        <w:t xml:space="preserve">       </w:t>
      </w:r>
      <w:r w:rsidRPr="00EC7E56">
        <w:rPr>
          <w:rFonts w:ascii="Cambria" w:hAnsi="Cambria"/>
          <w:sz w:val="22"/>
          <w:szCs w:val="22"/>
        </w:rPr>
        <w:t xml:space="preserve"> c) jeżeli zostały złożone oferty dodatkowe o takiej samej sumie punktów i takiej samej cenie,</w:t>
      </w:r>
    </w:p>
    <w:p w14:paraId="3BAF3E6D" w14:textId="77777777" w:rsidR="00EC7E56" w:rsidRPr="00EC7E56" w:rsidRDefault="00EC7E56" w:rsidP="00EC7E56">
      <w:pPr>
        <w:spacing w:line="276" w:lineRule="auto"/>
        <w:ind w:left="284" w:hanging="426"/>
        <w:jc w:val="both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 xml:space="preserve">    </w:t>
      </w:r>
      <w:r w:rsidR="00E145DA">
        <w:rPr>
          <w:rFonts w:ascii="Cambria" w:hAnsi="Cambria"/>
          <w:sz w:val="22"/>
          <w:szCs w:val="22"/>
        </w:rPr>
        <w:t xml:space="preserve">        </w:t>
      </w:r>
      <w:r w:rsidRPr="00EC7E56">
        <w:rPr>
          <w:rFonts w:ascii="Cambria" w:hAnsi="Cambria"/>
          <w:sz w:val="22"/>
          <w:szCs w:val="22"/>
        </w:rPr>
        <w:t xml:space="preserve">d) wystąpiła istotna zmiana okoliczności powodująca, że prowadzenie postępowania lub </w:t>
      </w:r>
      <w:r w:rsidR="00E145DA">
        <w:rPr>
          <w:rFonts w:ascii="Cambria" w:hAnsi="Cambria"/>
          <w:sz w:val="22"/>
          <w:szCs w:val="22"/>
        </w:rPr>
        <w:br/>
        <w:t xml:space="preserve">   </w:t>
      </w:r>
      <w:r w:rsidRPr="00EC7E56">
        <w:rPr>
          <w:rFonts w:ascii="Cambria" w:hAnsi="Cambria"/>
          <w:sz w:val="22"/>
          <w:szCs w:val="22"/>
        </w:rPr>
        <w:t xml:space="preserve">wykonanie zamówienia nie leży w interesie publicznym lub interesie Zamawiającego, czego nie </w:t>
      </w:r>
      <w:r w:rsidR="00E145DA">
        <w:rPr>
          <w:rFonts w:ascii="Cambria" w:hAnsi="Cambria"/>
          <w:sz w:val="22"/>
          <w:szCs w:val="22"/>
        </w:rPr>
        <w:br/>
        <w:t xml:space="preserve">   </w:t>
      </w:r>
      <w:r w:rsidRPr="00EC7E56">
        <w:rPr>
          <w:rFonts w:ascii="Cambria" w:hAnsi="Cambria"/>
          <w:sz w:val="22"/>
          <w:szCs w:val="22"/>
        </w:rPr>
        <w:t>można było przewidzieć wcześniej,</w:t>
      </w:r>
    </w:p>
    <w:p w14:paraId="4CFABD87" w14:textId="77777777" w:rsidR="00EC7E56" w:rsidRPr="00EC7E56" w:rsidRDefault="00EC7E56" w:rsidP="00EC7E56">
      <w:pPr>
        <w:spacing w:line="276" w:lineRule="auto"/>
        <w:ind w:left="284" w:hanging="426"/>
        <w:jc w:val="both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 xml:space="preserve">   </w:t>
      </w:r>
      <w:r w:rsidR="00E145DA">
        <w:rPr>
          <w:rFonts w:ascii="Cambria" w:hAnsi="Cambria"/>
          <w:sz w:val="22"/>
          <w:szCs w:val="22"/>
        </w:rPr>
        <w:t xml:space="preserve">       </w:t>
      </w:r>
      <w:r w:rsidRPr="00EC7E56">
        <w:rPr>
          <w:rFonts w:ascii="Cambria" w:hAnsi="Cambria"/>
          <w:sz w:val="22"/>
          <w:szCs w:val="22"/>
        </w:rPr>
        <w:t xml:space="preserve"> e) postępowanie obarczone jest niemożliwą do usunięcia wadą.</w:t>
      </w:r>
    </w:p>
    <w:p w14:paraId="4A45CD64" w14:textId="77777777" w:rsidR="00EC7E56" w:rsidRPr="00EC7E56" w:rsidRDefault="00EC7E56" w:rsidP="00EC7E56">
      <w:pPr>
        <w:spacing w:line="276" w:lineRule="auto"/>
        <w:ind w:hanging="142"/>
        <w:jc w:val="both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 xml:space="preserve">    16) Zamawiający odrzuca ofertę, jeżeli:</w:t>
      </w:r>
    </w:p>
    <w:p w14:paraId="72E55E00" w14:textId="77777777" w:rsidR="00EC7E56" w:rsidRPr="00EC7E56" w:rsidRDefault="00EC7E56" w:rsidP="00EC7E56">
      <w:pPr>
        <w:spacing w:line="276" w:lineRule="auto"/>
        <w:ind w:hanging="142"/>
        <w:jc w:val="both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 xml:space="preserve">     </w:t>
      </w:r>
      <w:r w:rsidR="00E145DA">
        <w:rPr>
          <w:rFonts w:ascii="Cambria" w:hAnsi="Cambria"/>
          <w:sz w:val="22"/>
          <w:szCs w:val="22"/>
        </w:rPr>
        <w:t xml:space="preserve">      </w:t>
      </w:r>
      <w:r w:rsidRPr="00EC7E56">
        <w:rPr>
          <w:rFonts w:ascii="Cambria" w:hAnsi="Cambria"/>
          <w:sz w:val="22"/>
          <w:szCs w:val="22"/>
        </w:rPr>
        <w:t>a) jej treść nie odpowiada treści zapytania ofertowego,</w:t>
      </w:r>
    </w:p>
    <w:p w14:paraId="64541CAF" w14:textId="77777777" w:rsidR="00EC7E56" w:rsidRPr="00EC7E56" w:rsidRDefault="00EC7E56" w:rsidP="00EC7E56">
      <w:pPr>
        <w:spacing w:line="276" w:lineRule="auto"/>
        <w:ind w:hanging="142"/>
        <w:jc w:val="both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 xml:space="preserve">     </w:t>
      </w:r>
      <w:r w:rsidR="00E145DA">
        <w:rPr>
          <w:rFonts w:ascii="Cambria" w:hAnsi="Cambria"/>
          <w:sz w:val="22"/>
          <w:szCs w:val="22"/>
        </w:rPr>
        <w:t xml:space="preserve">       </w:t>
      </w:r>
      <w:r w:rsidRPr="00EC7E56">
        <w:rPr>
          <w:rFonts w:ascii="Cambria" w:hAnsi="Cambria"/>
          <w:sz w:val="22"/>
          <w:szCs w:val="22"/>
        </w:rPr>
        <w:t xml:space="preserve">b) jej złożenie stanowi czyn nieuczciwej konkurencji w rozumieniu przepisów o zwalczaniu   </w:t>
      </w:r>
      <w:r w:rsidRPr="00EC7E56">
        <w:rPr>
          <w:rFonts w:ascii="Cambria" w:hAnsi="Cambria"/>
          <w:sz w:val="22"/>
          <w:szCs w:val="22"/>
        </w:rPr>
        <w:br/>
        <w:t xml:space="preserve"> </w:t>
      </w:r>
      <w:r w:rsidR="00E145DA">
        <w:rPr>
          <w:rFonts w:ascii="Cambria" w:hAnsi="Cambria"/>
          <w:sz w:val="22"/>
          <w:szCs w:val="22"/>
        </w:rPr>
        <w:t xml:space="preserve">       </w:t>
      </w:r>
      <w:r w:rsidRPr="00EC7E56">
        <w:rPr>
          <w:rFonts w:ascii="Cambria" w:hAnsi="Cambria"/>
          <w:sz w:val="22"/>
          <w:szCs w:val="22"/>
        </w:rPr>
        <w:t xml:space="preserve"> nieuczciwej konkurencji,</w:t>
      </w:r>
    </w:p>
    <w:p w14:paraId="09DD5AFE" w14:textId="77777777" w:rsidR="00EC7E56" w:rsidRPr="00EC7E56" w:rsidRDefault="00EC7E56" w:rsidP="00EC7E56">
      <w:pPr>
        <w:spacing w:line="276" w:lineRule="auto"/>
        <w:ind w:hanging="142"/>
        <w:jc w:val="both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 xml:space="preserve">     </w:t>
      </w:r>
      <w:r w:rsidR="00E145DA">
        <w:rPr>
          <w:rFonts w:ascii="Cambria" w:hAnsi="Cambria"/>
          <w:sz w:val="22"/>
          <w:szCs w:val="22"/>
        </w:rPr>
        <w:t xml:space="preserve">      </w:t>
      </w:r>
      <w:r w:rsidRPr="00EC7E56">
        <w:rPr>
          <w:rFonts w:ascii="Cambria" w:hAnsi="Cambria"/>
          <w:sz w:val="22"/>
          <w:szCs w:val="22"/>
        </w:rPr>
        <w:t xml:space="preserve">c) zawiera rażąco niską cenę w stosunku do przedmiotu zamówienia i cena nie została należycie  </w:t>
      </w:r>
    </w:p>
    <w:p w14:paraId="0BF86797" w14:textId="77777777" w:rsidR="00EC7E56" w:rsidRPr="00EC7E56" w:rsidRDefault="00EC7E56" w:rsidP="00EC7E56">
      <w:pPr>
        <w:spacing w:line="276" w:lineRule="auto"/>
        <w:ind w:hanging="142"/>
        <w:jc w:val="both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 xml:space="preserve">     </w:t>
      </w:r>
      <w:r w:rsidR="00E145DA">
        <w:rPr>
          <w:rFonts w:ascii="Cambria" w:hAnsi="Cambria"/>
          <w:sz w:val="22"/>
          <w:szCs w:val="22"/>
        </w:rPr>
        <w:t xml:space="preserve">      </w:t>
      </w:r>
      <w:r w:rsidRPr="00EC7E56">
        <w:rPr>
          <w:rFonts w:ascii="Cambria" w:hAnsi="Cambria"/>
          <w:sz w:val="22"/>
          <w:szCs w:val="22"/>
        </w:rPr>
        <w:t>wyjaśniona przez Wykonawcę,</w:t>
      </w:r>
    </w:p>
    <w:p w14:paraId="53AAD0DD" w14:textId="77777777" w:rsidR="00EC7E56" w:rsidRPr="00EC7E56" w:rsidRDefault="00EC7E56" w:rsidP="00EC7E56">
      <w:pPr>
        <w:spacing w:line="276" w:lineRule="auto"/>
        <w:ind w:hanging="142"/>
        <w:jc w:val="both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 xml:space="preserve">     </w:t>
      </w:r>
      <w:r w:rsidR="00E145DA">
        <w:rPr>
          <w:rFonts w:ascii="Cambria" w:hAnsi="Cambria"/>
          <w:sz w:val="22"/>
          <w:szCs w:val="22"/>
        </w:rPr>
        <w:t xml:space="preserve">      </w:t>
      </w:r>
      <w:r w:rsidRPr="00EC7E56">
        <w:rPr>
          <w:rFonts w:ascii="Cambria" w:hAnsi="Cambria"/>
          <w:sz w:val="22"/>
          <w:szCs w:val="22"/>
        </w:rPr>
        <w:t>d) zawiera błędy w obliczeniu ceny,</w:t>
      </w:r>
    </w:p>
    <w:p w14:paraId="5B1B934A" w14:textId="77777777" w:rsidR="00EC7E56" w:rsidRPr="00EC7E56" w:rsidRDefault="00EC7E56" w:rsidP="00EC7E56">
      <w:pPr>
        <w:spacing w:line="276" w:lineRule="auto"/>
        <w:ind w:hanging="142"/>
        <w:jc w:val="both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 xml:space="preserve">     </w:t>
      </w:r>
      <w:r w:rsidR="00E145DA">
        <w:rPr>
          <w:rFonts w:ascii="Cambria" w:hAnsi="Cambria"/>
          <w:sz w:val="22"/>
          <w:szCs w:val="22"/>
        </w:rPr>
        <w:t xml:space="preserve">      </w:t>
      </w:r>
      <w:r w:rsidRPr="00EC7E56">
        <w:rPr>
          <w:rFonts w:ascii="Cambria" w:hAnsi="Cambria"/>
          <w:sz w:val="22"/>
          <w:szCs w:val="22"/>
        </w:rPr>
        <w:t>e) po jednokrotnym wezwaniu do uzupełnienia nadal jest niepełna,</w:t>
      </w:r>
    </w:p>
    <w:p w14:paraId="4BEE5207" w14:textId="77777777" w:rsidR="00EC7E56" w:rsidRPr="00EC7E56" w:rsidRDefault="00EC7E56" w:rsidP="00EC7E56">
      <w:pPr>
        <w:spacing w:line="276" w:lineRule="auto"/>
        <w:ind w:hanging="142"/>
        <w:jc w:val="both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 xml:space="preserve">     </w:t>
      </w:r>
      <w:r w:rsidR="00E145DA">
        <w:rPr>
          <w:rFonts w:ascii="Cambria" w:hAnsi="Cambria"/>
          <w:sz w:val="22"/>
          <w:szCs w:val="22"/>
        </w:rPr>
        <w:t xml:space="preserve">      </w:t>
      </w:r>
      <w:r w:rsidRPr="00EC7E56">
        <w:rPr>
          <w:rFonts w:ascii="Cambria" w:hAnsi="Cambria"/>
          <w:sz w:val="22"/>
          <w:szCs w:val="22"/>
        </w:rPr>
        <w:t>f) złożona została po wyznaczonym przez Zamawiającego terminie,</w:t>
      </w:r>
    </w:p>
    <w:p w14:paraId="10CDAFB6" w14:textId="77777777" w:rsidR="00E145DA" w:rsidRPr="00EC7E56" w:rsidRDefault="00EC7E56" w:rsidP="00E145DA">
      <w:pPr>
        <w:spacing w:line="276" w:lineRule="auto"/>
        <w:ind w:hanging="142"/>
        <w:jc w:val="both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 xml:space="preserve">     </w:t>
      </w:r>
      <w:r w:rsidR="00E145DA">
        <w:rPr>
          <w:rFonts w:ascii="Cambria" w:hAnsi="Cambria"/>
          <w:sz w:val="22"/>
          <w:szCs w:val="22"/>
        </w:rPr>
        <w:t xml:space="preserve">      </w:t>
      </w:r>
      <w:r w:rsidRPr="00EC7E56">
        <w:rPr>
          <w:rFonts w:ascii="Cambria" w:hAnsi="Cambria"/>
          <w:sz w:val="22"/>
          <w:szCs w:val="22"/>
        </w:rPr>
        <w:t xml:space="preserve">g) w innych, szczególnie uzasadnionych przypadkach, jeżeli przyjęcie oferty byłoby niezgodne z </w:t>
      </w:r>
    </w:p>
    <w:p w14:paraId="3DDA9270" w14:textId="77777777" w:rsidR="00E145DA" w:rsidRDefault="00EC7E56" w:rsidP="00EC7E56">
      <w:pPr>
        <w:spacing w:line="276" w:lineRule="auto"/>
        <w:ind w:hanging="142"/>
        <w:jc w:val="both"/>
        <w:rPr>
          <w:rFonts w:ascii="Cambria" w:hAnsi="Cambria"/>
          <w:sz w:val="22"/>
          <w:szCs w:val="22"/>
        </w:rPr>
      </w:pPr>
      <w:r w:rsidRPr="00EC7E56">
        <w:rPr>
          <w:rFonts w:ascii="Cambria" w:hAnsi="Cambria"/>
          <w:sz w:val="22"/>
          <w:szCs w:val="22"/>
        </w:rPr>
        <w:t xml:space="preserve">    </w:t>
      </w:r>
      <w:r w:rsidR="00E145DA">
        <w:rPr>
          <w:rFonts w:ascii="Cambria" w:hAnsi="Cambria"/>
          <w:sz w:val="22"/>
          <w:szCs w:val="22"/>
        </w:rPr>
        <w:t xml:space="preserve">       </w:t>
      </w:r>
      <w:r w:rsidRPr="00EC7E56">
        <w:rPr>
          <w:rFonts w:ascii="Cambria" w:hAnsi="Cambria"/>
          <w:sz w:val="22"/>
          <w:szCs w:val="22"/>
        </w:rPr>
        <w:t xml:space="preserve"> interesem publicznym, a jej odrzucenie nie narusza zasad konkurencyjności, legalności i </w:t>
      </w:r>
      <w:r w:rsidR="00E145DA">
        <w:rPr>
          <w:rFonts w:ascii="Cambria" w:hAnsi="Cambria"/>
          <w:sz w:val="22"/>
          <w:szCs w:val="22"/>
        </w:rPr>
        <w:t xml:space="preserve">    </w:t>
      </w:r>
    </w:p>
    <w:p w14:paraId="0530AACF" w14:textId="77777777" w:rsidR="00EC7E56" w:rsidRPr="00EC7E56" w:rsidRDefault="00E145DA" w:rsidP="00EC7E56">
      <w:pPr>
        <w:spacing w:line="276" w:lineRule="auto"/>
        <w:ind w:hanging="14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</w:t>
      </w:r>
      <w:r w:rsidR="00EC7E56" w:rsidRPr="00EC7E56">
        <w:rPr>
          <w:rFonts w:ascii="Cambria" w:hAnsi="Cambria"/>
          <w:sz w:val="22"/>
          <w:szCs w:val="22"/>
        </w:rPr>
        <w:t>gospodarności.</w:t>
      </w:r>
    </w:p>
    <w:p w14:paraId="37156BB1" w14:textId="77777777" w:rsidR="00EC7E56" w:rsidRPr="00EC7E56" w:rsidRDefault="00EC7E56" w:rsidP="00EC7E56">
      <w:pPr>
        <w:spacing w:line="276" w:lineRule="auto"/>
        <w:ind w:firstLine="7"/>
        <w:jc w:val="both"/>
        <w:rPr>
          <w:rFonts w:ascii="Cambria" w:hAnsi="Cambria"/>
          <w:sz w:val="22"/>
          <w:szCs w:val="22"/>
        </w:rPr>
      </w:pPr>
    </w:p>
    <w:p w14:paraId="4C3D0399" w14:textId="5BBFEE4E" w:rsidR="004C6DDD" w:rsidRPr="004C6DDD" w:rsidRDefault="004C6DDD" w:rsidP="004C6DDD">
      <w:pPr>
        <w:spacing w:line="276" w:lineRule="auto"/>
        <w:rPr>
          <w:rFonts w:ascii="Cambria" w:hAnsi="Cambria" w:cs="Calibri"/>
          <w:b/>
          <w:sz w:val="22"/>
          <w:szCs w:val="22"/>
        </w:rPr>
      </w:pPr>
      <w:r w:rsidRPr="004C6DDD">
        <w:rPr>
          <w:rFonts w:ascii="Cambria" w:hAnsi="Cambria" w:cs="Calibri"/>
          <w:b/>
          <w:sz w:val="22"/>
          <w:szCs w:val="22"/>
        </w:rPr>
        <w:t>Obowiązek informacyjny</w:t>
      </w:r>
    </w:p>
    <w:p w14:paraId="75A39A1A" w14:textId="77777777" w:rsidR="004C6DDD" w:rsidRPr="004C6DDD" w:rsidRDefault="004C6DDD" w:rsidP="004C6DDD">
      <w:pPr>
        <w:spacing w:line="276" w:lineRule="auto"/>
        <w:rPr>
          <w:rFonts w:ascii="Cambria" w:hAnsi="Cambria" w:cs="Calibri"/>
          <w:b/>
          <w:sz w:val="22"/>
          <w:szCs w:val="22"/>
        </w:rPr>
      </w:pPr>
      <w:r w:rsidRPr="004C6DDD">
        <w:rPr>
          <w:rFonts w:ascii="Cambria" w:hAnsi="Cambria" w:cs="Calibri"/>
          <w:b/>
          <w:sz w:val="22"/>
          <w:szCs w:val="22"/>
        </w:rPr>
        <w:t>Administrator danych</w:t>
      </w:r>
    </w:p>
    <w:p w14:paraId="205BDCF8" w14:textId="77777777" w:rsidR="004C6DDD" w:rsidRPr="004C6DDD" w:rsidRDefault="004C6DDD" w:rsidP="00F61B41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4C6DDD">
        <w:rPr>
          <w:rFonts w:ascii="Cambria" w:hAnsi="Cambria" w:cs="Calibri"/>
          <w:sz w:val="22"/>
          <w:szCs w:val="22"/>
        </w:rPr>
        <w:t xml:space="preserve">Administratorem, czyli podmiotem decydującym o tym, które dane osobowe będą przetwarzane oraz w jakim celu i jakim sposobem, jest Miejski Ośrodek Pomocy Społecznej w </w:t>
      </w:r>
      <w:proofErr w:type="spellStart"/>
      <w:r w:rsidRPr="004C6DDD">
        <w:rPr>
          <w:rFonts w:ascii="Cambria" w:hAnsi="Cambria" w:cs="Calibri"/>
          <w:sz w:val="22"/>
          <w:szCs w:val="22"/>
        </w:rPr>
        <w:t>Rumi</w:t>
      </w:r>
      <w:proofErr w:type="spellEnd"/>
      <w:r w:rsidRPr="004C6DDD">
        <w:rPr>
          <w:rFonts w:ascii="Cambria" w:hAnsi="Cambria" w:cs="Calibri"/>
          <w:sz w:val="22"/>
          <w:szCs w:val="22"/>
        </w:rPr>
        <w:t xml:space="preserve">.  </w:t>
      </w:r>
    </w:p>
    <w:p w14:paraId="7F38E3F1" w14:textId="77777777" w:rsidR="004C6DDD" w:rsidRPr="004C6DDD" w:rsidRDefault="004C6DDD" w:rsidP="00F61B41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4C6DDD">
        <w:rPr>
          <w:rFonts w:ascii="Cambria" w:hAnsi="Cambria" w:cs="Calibri"/>
          <w:sz w:val="22"/>
          <w:szCs w:val="22"/>
        </w:rPr>
        <w:t xml:space="preserve">- adres korespondencyjny ul. Ślusarska 2; 84-230 Rumia;  </w:t>
      </w:r>
    </w:p>
    <w:p w14:paraId="448D8A30" w14:textId="77777777" w:rsidR="004C6DDD" w:rsidRPr="004C6DDD" w:rsidRDefault="004C6DDD" w:rsidP="00F61B41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4C6DDD">
        <w:rPr>
          <w:rFonts w:ascii="Cambria" w:hAnsi="Cambria" w:cs="Calibri"/>
          <w:sz w:val="22"/>
          <w:szCs w:val="22"/>
        </w:rPr>
        <w:t>- numer telefonu  (58) 58 671 05 56;</w:t>
      </w:r>
    </w:p>
    <w:p w14:paraId="04FB342D" w14:textId="77777777" w:rsidR="004C6DDD" w:rsidRPr="004C6DDD" w:rsidRDefault="004C6DDD" w:rsidP="00F61B41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4C6DDD">
        <w:rPr>
          <w:rFonts w:ascii="Cambria" w:hAnsi="Cambria" w:cs="Calibri"/>
          <w:sz w:val="22"/>
          <w:szCs w:val="22"/>
        </w:rPr>
        <w:t xml:space="preserve">- możliwe jest również skorzystanie z elektronicznej skrzynki podawczej </w:t>
      </w:r>
      <w:proofErr w:type="spellStart"/>
      <w:r w:rsidRPr="004C6DDD">
        <w:rPr>
          <w:rFonts w:ascii="Cambria" w:hAnsi="Cambria" w:cs="Calibri"/>
          <w:sz w:val="22"/>
          <w:szCs w:val="22"/>
        </w:rPr>
        <w:t>ePUAP</w:t>
      </w:r>
      <w:proofErr w:type="spellEnd"/>
      <w:r w:rsidRPr="004C6DDD">
        <w:rPr>
          <w:rFonts w:ascii="Cambria" w:hAnsi="Cambria" w:cs="Calibri"/>
          <w:sz w:val="22"/>
          <w:szCs w:val="22"/>
        </w:rPr>
        <w:t>: adres skrzynki    /MOPSRUMIA/</w:t>
      </w:r>
      <w:proofErr w:type="spellStart"/>
      <w:r w:rsidRPr="004C6DDD">
        <w:rPr>
          <w:rFonts w:ascii="Cambria" w:hAnsi="Cambria" w:cs="Calibri"/>
          <w:sz w:val="22"/>
          <w:szCs w:val="22"/>
        </w:rPr>
        <w:t>SkrytkaESP</w:t>
      </w:r>
      <w:proofErr w:type="spellEnd"/>
    </w:p>
    <w:p w14:paraId="41A0D8CD" w14:textId="24E75EC6" w:rsidR="004C6DDD" w:rsidRPr="004C6DDD" w:rsidRDefault="004C6DDD" w:rsidP="00F61B41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4C6DDD">
        <w:rPr>
          <w:rFonts w:ascii="Cambria" w:hAnsi="Cambria" w:cs="Calibri"/>
          <w:sz w:val="22"/>
          <w:szCs w:val="22"/>
        </w:rPr>
        <w:t xml:space="preserve">- niezależnie od wprowadzonego kanału komunikacji poprzez skrzynkę podawczą osoby, które nie dysponują środkami do składania kwalifikowanego podpisu elektronicznego lub podpisu elektronicznego potwierdzonego profilem zaufanym </w:t>
      </w:r>
      <w:proofErr w:type="spellStart"/>
      <w:r w:rsidRPr="004C6DDD">
        <w:rPr>
          <w:rFonts w:ascii="Cambria" w:hAnsi="Cambria" w:cs="Calibri"/>
          <w:sz w:val="22"/>
          <w:szCs w:val="22"/>
        </w:rPr>
        <w:t>ePUAP</w:t>
      </w:r>
      <w:proofErr w:type="spellEnd"/>
      <w:r w:rsidRPr="004C6DDD">
        <w:rPr>
          <w:rFonts w:ascii="Cambria" w:hAnsi="Cambria" w:cs="Calibri"/>
          <w:sz w:val="22"/>
          <w:szCs w:val="22"/>
        </w:rPr>
        <w:t xml:space="preserve">, w sprawach danych osobowych mogą korzystać z poczty e-mail:  </w:t>
      </w:r>
      <w:hyperlink r:id="rId13" w:history="1">
        <w:r w:rsidRPr="00A962BB">
          <w:rPr>
            <w:rStyle w:val="Hipercze"/>
            <w:rFonts w:ascii="Cambria" w:hAnsi="Cambria" w:cs="Calibri"/>
            <w:sz w:val="22"/>
            <w:szCs w:val="22"/>
          </w:rPr>
          <w:t>sekretariat@mops.rumia.pl</w:t>
        </w:r>
      </w:hyperlink>
      <w:r w:rsidRPr="004C6DDD">
        <w:rPr>
          <w:rFonts w:ascii="Cambria" w:hAnsi="Cambria" w:cs="Calibri"/>
          <w:sz w:val="22"/>
          <w:szCs w:val="22"/>
        </w:rPr>
        <w:t xml:space="preserve"> </w:t>
      </w:r>
    </w:p>
    <w:p w14:paraId="7BBF928F" w14:textId="77777777" w:rsidR="004C6DDD" w:rsidRPr="004C6DDD" w:rsidRDefault="004C6DDD" w:rsidP="00F61B41">
      <w:pPr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  <w:r w:rsidRPr="004C6DDD">
        <w:rPr>
          <w:rFonts w:ascii="Cambria" w:hAnsi="Cambria" w:cs="Calibri"/>
          <w:b/>
          <w:sz w:val="22"/>
          <w:szCs w:val="22"/>
        </w:rPr>
        <w:t>Inspektor ochrony danych</w:t>
      </w:r>
    </w:p>
    <w:p w14:paraId="7F6668A3" w14:textId="005F7781" w:rsidR="004C6DDD" w:rsidRDefault="004C6DDD" w:rsidP="00F61B41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4C6DDD">
        <w:rPr>
          <w:rFonts w:ascii="Cambria" w:hAnsi="Cambria" w:cs="Calibri"/>
          <w:sz w:val="22"/>
          <w:szCs w:val="22"/>
        </w:rPr>
        <w:t xml:space="preserve">We wszystkich sprawach dotyczących ochrony danych osobowych, macie Państwo prawo kontaktować się z naszym Inspektorem ochrony danych na adres mailowy: </w:t>
      </w:r>
      <w:hyperlink r:id="rId14" w:history="1">
        <w:r w:rsidRPr="00A962BB">
          <w:rPr>
            <w:rStyle w:val="Hipercze"/>
            <w:rFonts w:ascii="Cambria" w:hAnsi="Cambria" w:cs="Calibri"/>
            <w:sz w:val="22"/>
            <w:szCs w:val="22"/>
          </w:rPr>
          <w:t>iodo@mops.rumia.pl</w:t>
        </w:r>
      </w:hyperlink>
    </w:p>
    <w:p w14:paraId="16C93C9D" w14:textId="77777777" w:rsidR="004C6DDD" w:rsidRPr="004C6DDD" w:rsidRDefault="004C6DDD" w:rsidP="00F61B41">
      <w:pPr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  <w:r w:rsidRPr="004C6DDD">
        <w:rPr>
          <w:rFonts w:ascii="Cambria" w:hAnsi="Cambria" w:cs="Calibri"/>
          <w:b/>
          <w:sz w:val="22"/>
          <w:szCs w:val="22"/>
        </w:rPr>
        <w:t>Cel przetwarzania</w:t>
      </w:r>
    </w:p>
    <w:p w14:paraId="5DD5C229" w14:textId="5B2B92F7" w:rsidR="004C6DDD" w:rsidRDefault="004C6DDD" w:rsidP="00F61B41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4C6DDD">
        <w:rPr>
          <w:rFonts w:ascii="Cambria" w:hAnsi="Cambria" w:cs="Calibri"/>
          <w:sz w:val="22"/>
          <w:szCs w:val="22"/>
        </w:rPr>
        <w:t>Państwa dane są przetwarzane w celu związanym z postępowaniem o udzielenie zamówienia publicznego, zawarcia i wykonania umowy w niniejszym postępowaniu.</w:t>
      </w:r>
    </w:p>
    <w:p w14:paraId="5CF07326" w14:textId="77777777" w:rsidR="00005622" w:rsidRDefault="00005622" w:rsidP="00F61B41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0F7E721E" w14:textId="77777777" w:rsidR="00005622" w:rsidRDefault="00005622" w:rsidP="00F61B41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00EC9F4D" w14:textId="77777777" w:rsidR="00005622" w:rsidRDefault="00005622" w:rsidP="00F61B41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10A7FB82" w14:textId="77777777" w:rsidR="00005622" w:rsidRDefault="00005622" w:rsidP="00F61B41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176855FD" w14:textId="77777777" w:rsidR="00005622" w:rsidRPr="004C6DDD" w:rsidRDefault="00005622" w:rsidP="00F61B41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127F1243" w14:textId="77777777" w:rsidR="004C6DDD" w:rsidRPr="004C6DDD" w:rsidRDefault="004C6DDD" w:rsidP="00F61B41">
      <w:pPr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  <w:r w:rsidRPr="004C6DDD">
        <w:rPr>
          <w:rFonts w:ascii="Cambria" w:hAnsi="Cambria" w:cs="Calibri"/>
          <w:b/>
          <w:sz w:val="22"/>
          <w:szCs w:val="22"/>
        </w:rPr>
        <w:t>Podstawa przetwarzania danych</w:t>
      </w:r>
    </w:p>
    <w:p w14:paraId="2FEC5C0C" w14:textId="77777777" w:rsidR="004C6DDD" w:rsidRPr="004C6DDD" w:rsidRDefault="004C6DDD" w:rsidP="00F61B41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4C6DDD">
        <w:rPr>
          <w:rFonts w:ascii="Cambria" w:hAnsi="Cambria" w:cs="Calibri"/>
          <w:sz w:val="22"/>
          <w:szCs w:val="22"/>
        </w:rPr>
        <w:t>Podstawa prawną przetwarzania danych są przepisy prawa: ustawa z dnia 11 września 2019 roku Prawo zamówień publicznych, Rozporządzenia Ministra Rozwoju, Pracy i Technologii z dnia 23 grudnia 2020 r. w sprawie podmiotowych środków dowodowych oraz innych dokumentów lub oświadczeń, jakich może żądać zamawiający od wykonawcy, ustawa o narodowym zasobie archiwalnym i archiwach (zgodnie z art. 6 ust. 1 lit. c) RODO).</w:t>
      </w:r>
    </w:p>
    <w:p w14:paraId="18B78CE3" w14:textId="54A4A49C" w:rsidR="00005622" w:rsidRPr="004C6DDD" w:rsidRDefault="004C6DDD" w:rsidP="00F61B41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4C6DDD">
        <w:rPr>
          <w:rFonts w:ascii="Cambria" w:hAnsi="Cambria" w:cs="Calibri"/>
          <w:sz w:val="22"/>
          <w:szCs w:val="22"/>
        </w:rPr>
        <w:t>W przypadku dobrowolnego podania danych niewynikających z przepisów prawa podstawą przetwarzania Państwa danych osobowych jest Państwa zgoda wyrażona poprzez akt uczestnictwa w postępowaniu (zgodnie z art. 6 ust. 1 lit. a) RODO)</w:t>
      </w:r>
    </w:p>
    <w:p w14:paraId="5F90EB73" w14:textId="77777777" w:rsidR="004C6DDD" w:rsidRPr="004C6DDD" w:rsidRDefault="004C6DDD" w:rsidP="00F61B41">
      <w:pPr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  <w:r w:rsidRPr="004C6DDD">
        <w:rPr>
          <w:rFonts w:ascii="Cambria" w:hAnsi="Cambria" w:cs="Calibri"/>
          <w:b/>
          <w:sz w:val="22"/>
          <w:szCs w:val="22"/>
        </w:rPr>
        <w:t>Obowiązek podania danych</w:t>
      </w:r>
    </w:p>
    <w:p w14:paraId="7DB2F763" w14:textId="14DEF1BE" w:rsidR="004C6DDD" w:rsidRPr="004C6DDD" w:rsidRDefault="004C6DDD" w:rsidP="00F61B41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4C6DDD">
        <w:rPr>
          <w:rFonts w:ascii="Cambria" w:hAnsi="Cambria" w:cs="Calibri"/>
          <w:sz w:val="22"/>
          <w:szCs w:val="22"/>
        </w:rPr>
        <w:t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Rozporządzenie Ministra Rozwoju, Pracy i Technologii z dnia 23 grudnia 2020 r. w sprawie podmiotowych środków dowodowych oraz innych dokumentów lub oświadczeń, jakich może żądać Zamawiający od Wykonawcy.</w:t>
      </w:r>
    </w:p>
    <w:p w14:paraId="49632CF5" w14:textId="77777777" w:rsidR="004C6DDD" w:rsidRPr="004C6DDD" w:rsidRDefault="004C6DDD" w:rsidP="00F61B41">
      <w:pPr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  <w:r w:rsidRPr="004C6DDD">
        <w:rPr>
          <w:rFonts w:ascii="Cambria" w:hAnsi="Cambria" w:cs="Calibri"/>
          <w:b/>
          <w:sz w:val="22"/>
          <w:szCs w:val="22"/>
        </w:rPr>
        <w:t>Okres przechowywania danych</w:t>
      </w:r>
    </w:p>
    <w:p w14:paraId="55C997C3" w14:textId="47ECCB55" w:rsidR="004C6DDD" w:rsidRPr="004C6DDD" w:rsidRDefault="004C6DDD" w:rsidP="00F61B41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4C6DDD">
        <w:rPr>
          <w:rFonts w:ascii="Cambria" w:hAnsi="Cambria" w:cs="Calibri"/>
          <w:sz w:val="22"/>
          <w:szCs w:val="22"/>
        </w:rPr>
        <w:t xml:space="preserve">Państwa dane pozyskane w związku z postępowaniem o udzielenie zamówienia publicznego przetwarzane będą przez okres 5 lat liczone od dnia zakończenia postępowania o udzielenie zamówienia. Umowy zawarte w wyniku postępowania w trybie zamówień publicznych będą przechowywane przez okres 10 lat, zgodnie z Jednolitym Rzeczowym Wykazem Akt.  </w:t>
      </w:r>
    </w:p>
    <w:p w14:paraId="7FB7855B" w14:textId="77777777" w:rsidR="004C6DDD" w:rsidRPr="004C6DDD" w:rsidRDefault="004C6DDD" w:rsidP="00F61B41">
      <w:pPr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  <w:r w:rsidRPr="004C6DDD">
        <w:rPr>
          <w:rFonts w:ascii="Cambria" w:hAnsi="Cambria" w:cs="Calibri"/>
          <w:b/>
          <w:sz w:val="22"/>
          <w:szCs w:val="22"/>
        </w:rPr>
        <w:t>Odbiorcy danych</w:t>
      </w:r>
    </w:p>
    <w:p w14:paraId="3E83F1DD" w14:textId="77777777" w:rsidR="004C6DDD" w:rsidRPr="004C6DDD" w:rsidRDefault="004C6DDD" w:rsidP="00F61B41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4C6DDD">
        <w:rPr>
          <w:rFonts w:ascii="Cambria" w:hAnsi="Cambria" w:cs="Calibri"/>
          <w:sz w:val="22"/>
          <w:szCs w:val="22"/>
        </w:rPr>
        <w:t xml:space="preserve">Państwa dane pozyskane w związku z postępowaniem o udzielenie zamówienia publicznego przekazywane będą wszystkim zainteresowanym podmiotom i osobom, gdyż co do zasady postępowanie o udzielenie zamówienia publicznego jest jawne. Zamawiający udostępnia dane osobowe, o których mowa w art. 10 RODO (dotyczące wyroków skazujących i czynów zabronionych) w celu umożliwienia korzystania ze środków ochrony prawnej, do upływu terminu na ich wniesienie. </w:t>
      </w:r>
    </w:p>
    <w:p w14:paraId="66E28439" w14:textId="77777777" w:rsidR="004C6DDD" w:rsidRPr="004C6DDD" w:rsidRDefault="004C6DDD" w:rsidP="00F61B41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4C6DDD">
        <w:rPr>
          <w:rFonts w:ascii="Cambria" w:hAnsi="Cambria" w:cs="Calibri"/>
          <w:sz w:val="22"/>
          <w:szCs w:val="22"/>
        </w:rPr>
        <w:t>Ograniczenie dostępu do Państwa danych o których mowa wyżej może wystąpić jedynie w  szczególnych przypadkach jeśli jest to uzasadnione ochroną prywatności zgodnie z art. 18 ust. 5 pkt 1 i 2 ustawy z dnia  11 września 2019 Prawo zamówień publicznych.</w:t>
      </w:r>
    </w:p>
    <w:p w14:paraId="1AF76FDA" w14:textId="77777777" w:rsidR="004C6DDD" w:rsidRPr="004C6DDD" w:rsidRDefault="004C6DDD" w:rsidP="00F61B41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4C6DDD">
        <w:rPr>
          <w:rFonts w:ascii="Cambria" w:hAnsi="Cambria" w:cs="Calibri"/>
          <w:sz w:val="22"/>
          <w:szCs w:val="22"/>
        </w:rPr>
        <w:t>Ponadto odbiorcą danych zawartych w dokumentach związanych z postępowaniem o zamówienie publiczne mogą być podmioty, z którymi Administrator zawarł umowy lub porozumienia.</w:t>
      </w:r>
    </w:p>
    <w:p w14:paraId="218ABC50" w14:textId="77777777" w:rsidR="004C6DDD" w:rsidRPr="004C6DDD" w:rsidRDefault="004C6DDD" w:rsidP="00F61B41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4C6DDD">
        <w:rPr>
          <w:rFonts w:ascii="Cambria" w:hAnsi="Cambria" w:cs="Calibri"/>
          <w:sz w:val="22"/>
          <w:szCs w:val="22"/>
        </w:rPr>
        <w:t>Przekazywanie danych poza Europejski Obszar Gospodarczy (EOG)</w:t>
      </w:r>
    </w:p>
    <w:p w14:paraId="31CFE4FD" w14:textId="62415664" w:rsidR="004C6DDD" w:rsidRPr="004C6DDD" w:rsidRDefault="004C6DDD" w:rsidP="00F61B41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4C6DDD">
        <w:rPr>
          <w:rFonts w:ascii="Cambria" w:hAnsi="Cambria" w:cs="Calibri"/>
          <w:sz w:val="22"/>
          <w:szCs w:val="22"/>
        </w:rPr>
        <w:t>W związku z jawnością postępowania o udzielenie zamówienia publicznego Państwa dane  mogą być przekazywane do państw z poza EOG z zastrzeżeniem, o którym mowa w punkcie powyżej.</w:t>
      </w:r>
    </w:p>
    <w:p w14:paraId="2748C566" w14:textId="77777777" w:rsidR="004C6DDD" w:rsidRPr="004C6DDD" w:rsidRDefault="004C6DDD" w:rsidP="00F61B41">
      <w:pPr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  <w:r w:rsidRPr="004C6DDD">
        <w:rPr>
          <w:rFonts w:ascii="Cambria" w:hAnsi="Cambria" w:cs="Calibri"/>
          <w:b/>
          <w:sz w:val="22"/>
          <w:szCs w:val="22"/>
        </w:rPr>
        <w:t>Prawa osób</w:t>
      </w:r>
    </w:p>
    <w:p w14:paraId="2DC990C1" w14:textId="77777777" w:rsidR="004C6DDD" w:rsidRPr="004C6DDD" w:rsidRDefault="004C6DDD" w:rsidP="00F61B41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4C6DDD">
        <w:rPr>
          <w:rFonts w:ascii="Cambria" w:hAnsi="Cambria" w:cs="Calibri"/>
          <w:sz w:val="22"/>
          <w:szCs w:val="22"/>
        </w:rPr>
        <w:t>Ma Pani/Pan prawo do: ochrony swoich danych osobowych, dostępu do nich oraz otrzymywania ich kopii, żądania ich sprostowania, żądania usunięcia danych (gdy przetwarzanie nie następuje w celu wywiązania się z obowiązku wynikającego z przepisu prawa) oraz prawo do wniesienia skargi do Prezesa Urzędu Ochrony Danych Osobowych (00-193 Warszawa, ul. Stawki 2, e-mail: kancelaria@uodo.gov.pl ).</w:t>
      </w:r>
    </w:p>
    <w:p w14:paraId="28C30685" w14:textId="77777777" w:rsidR="004C6DDD" w:rsidRPr="004C6DDD" w:rsidRDefault="004C6DDD" w:rsidP="00F61B41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5CDDDDF4" w14:textId="77777777" w:rsidR="004C6DDD" w:rsidRPr="004C6DDD" w:rsidRDefault="004C6DDD" w:rsidP="00F61B41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4C6DDD">
        <w:rPr>
          <w:rFonts w:ascii="Cambria" w:hAnsi="Cambria" w:cs="Calibri"/>
          <w:sz w:val="22"/>
          <w:szCs w:val="22"/>
        </w:rPr>
        <w:t>Ponadto, w odniesieniu do danych przetwarzanych na podstawie zgody macie Państwo prawo do cofnięcia tej zgody w dowolnym momencie. Wycofać się ze zgody można w formie wysłania żądania na nasz adres e-mail lub adres pocztowy. Konsekwencją wycofania się ze zgody będzie brak możliwości przetwarzania przez nas tych danych.</w:t>
      </w:r>
    </w:p>
    <w:p w14:paraId="4698B7FA" w14:textId="77777777" w:rsidR="004C6DDD" w:rsidRPr="004C6DDD" w:rsidRDefault="004C6DDD" w:rsidP="00F61B41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4C6DDD">
        <w:rPr>
          <w:rFonts w:ascii="Cambria" w:hAnsi="Cambria" w:cs="Calibri"/>
          <w:sz w:val="22"/>
          <w:szCs w:val="22"/>
        </w:rPr>
        <w:t xml:space="preserve">Udostępnianie protokołu i załączników do protokołu, ma zastosowanie do wszystkich danych osobowych, z wyjątkiem danych, o których mowa w art. 9 ust. 1 RODO (tj. m.in. danych osobowych </w:t>
      </w:r>
      <w:r w:rsidRPr="004C6DDD">
        <w:rPr>
          <w:rFonts w:ascii="Cambria" w:hAnsi="Cambria" w:cs="Calibri"/>
          <w:sz w:val="22"/>
          <w:szCs w:val="22"/>
        </w:rPr>
        <w:lastRenderedPageBreak/>
        <w:t xml:space="preserve">ujawniających pochodzenie rasowe lub etniczne, poglądy polityczne, przekonania religijne lub światopoglądowe itd.), zebranych w toku postępowania o udzielenie zamówienia. </w:t>
      </w:r>
    </w:p>
    <w:p w14:paraId="6BD6BF98" w14:textId="77777777" w:rsidR="004C6DDD" w:rsidRPr="004C6DDD" w:rsidRDefault="004C6DDD" w:rsidP="00F61B41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4C6DDD">
        <w:rPr>
          <w:rFonts w:ascii="Cambria" w:hAnsi="Cambria" w:cs="Calibri"/>
          <w:sz w:val="22"/>
          <w:szCs w:val="22"/>
        </w:rPr>
        <w:t xml:space="preserve">W przypadku korzystania przez osobę, której dane osobowe są przetwarzane przez zamawiającego, z uprawnienia, o którym mowa w art. 15 ust. 1-3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prawe,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zamówienia. </w:t>
      </w:r>
    </w:p>
    <w:p w14:paraId="288118E4" w14:textId="77777777" w:rsidR="004C6DDD" w:rsidRPr="004C6DDD" w:rsidRDefault="004C6DDD" w:rsidP="00F61B41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4C6DDD">
        <w:rPr>
          <w:rFonts w:ascii="Cambria" w:hAnsi="Cambria" w:cs="Calibri"/>
          <w:sz w:val="22"/>
          <w:szCs w:val="22"/>
        </w:rPr>
        <w:t xml:space="preserve">Skorzystanie przez osobę, której dane osobowe dotyczą, z uprawnienia, o którym mowa w art. 16 RODO (z uprawnienia do sprostowania lub uzupełnienia danych osobowych), nie może naruszać integralności protokołu postępowania oraz jego załączników. </w:t>
      </w:r>
    </w:p>
    <w:p w14:paraId="7BA4A13D" w14:textId="77777777" w:rsidR="004C6DDD" w:rsidRPr="004C6DDD" w:rsidRDefault="004C6DDD" w:rsidP="00F61B41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4C6DDD">
        <w:rPr>
          <w:rFonts w:ascii="Cambria" w:hAnsi="Cambria" w:cs="Calibri"/>
          <w:sz w:val="22"/>
          <w:szCs w:val="22"/>
        </w:rPr>
        <w:t xml:space="preserve">W postępowaniu o udzielenie zamówienia zgłoszenie żądania ograniczenia przetwarzania, o którym mowa w art. 18 ust. 1 RODO, nie ogranicza przetwarzania danych osobowych do czasu zakończenia tego postępowania. </w:t>
      </w:r>
    </w:p>
    <w:p w14:paraId="624AFF89" w14:textId="75CAAD20" w:rsidR="00EC7E56" w:rsidRPr="00EC7E56" w:rsidRDefault="004C6DDD" w:rsidP="00F61B41">
      <w:pPr>
        <w:spacing w:line="276" w:lineRule="auto"/>
        <w:jc w:val="both"/>
        <w:rPr>
          <w:rFonts w:ascii="Cambria" w:hAnsi="Cambria"/>
        </w:rPr>
      </w:pPr>
      <w:r w:rsidRPr="004C6DDD">
        <w:rPr>
          <w:rFonts w:ascii="Cambria" w:hAnsi="Cambria" w:cs="Calibri"/>
          <w:sz w:val="22"/>
          <w:szCs w:val="22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723A1624" w14:textId="77777777" w:rsidR="00EC7E56" w:rsidRPr="00EC7E56" w:rsidRDefault="00EC7E56" w:rsidP="00EC7E56">
      <w:pPr>
        <w:spacing w:line="276" w:lineRule="auto"/>
        <w:rPr>
          <w:rFonts w:ascii="Cambria" w:hAnsi="Cambria"/>
        </w:rPr>
      </w:pPr>
    </w:p>
    <w:p w14:paraId="39704815" w14:textId="77777777" w:rsidR="00EC7E56" w:rsidRPr="00EC7E56" w:rsidRDefault="00EC7E56" w:rsidP="00EC7E56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38A21C7" w14:textId="77777777" w:rsidR="00EC7E56" w:rsidRPr="00EC7E56" w:rsidRDefault="00EC7E56" w:rsidP="00EC7E56">
      <w:pPr>
        <w:spacing w:line="276" w:lineRule="auto"/>
        <w:ind w:firstLine="7"/>
        <w:jc w:val="both"/>
        <w:rPr>
          <w:rFonts w:ascii="Cambria" w:hAnsi="Cambria"/>
          <w:b/>
        </w:rPr>
      </w:pPr>
      <w:r w:rsidRPr="00EC7E56">
        <w:rPr>
          <w:rFonts w:ascii="Cambria" w:hAnsi="Cambria"/>
          <w:b/>
          <w:sz w:val="22"/>
          <w:szCs w:val="22"/>
        </w:rPr>
        <w:t>Zapytanie ofertowe nie stanowi podstaw do roszczeń dotyczących zawarcia umowy/realizacji zamówie</w:t>
      </w:r>
      <w:r w:rsidRPr="00EC7E56">
        <w:rPr>
          <w:rFonts w:ascii="Cambria" w:hAnsi="Cambria"/>
          <w:b/>
        </w:rPr>
        <w:t>nia.</w:t>
      </w:r>
    </w:p>
    <w:p w14:paraId="053E8219" w14:textId="77777777" w:rsidR="004F0FF7" w:rsidRPr="00EC7E56" w:rsidRDefault="004F0FF7" w:rsidP="00EC7E56">
      <w:pPr>
        <w:overflowPunct/>
        <w:autoSpaceDE/>
        <w:adjustRightInd/>
        <w:spacing w:line="276" w:lineRule="auto"/>
        <w:jc w:val="both"/>
        <w:textAlignment w:val="auto"/>
        <w:rPr>
          <w:rFonts w:ascii="Cambria" w:hAnsi="Cambria"/>
          <w:strike/>
          <w:sz w:val="22"/>
          <w:szCs w:val="22"/>
        </w:rPr>
      </w:pPr>
    </w:p>
    <w:p w14:paraId="4A11B267" w14:textId="77777777" w:rsidR="006B28B9" w:rsidRPr="00EC7E56" w:rsidRDefault="006B28B9" w:rsidP="00EC7E56">
      <w:pPr>
        <w:spacing w:line="276" w:lineRule="auto"/>
        <w:rPr>
          <w:rFonts w:ascii="Cambria" w:hAnsi="Cambria"/>
          <w:sz w:val="22"/>
          <w:szCs w:val="22"/>
        </w:rPr>
      </w:pPr>
    </w:p>
    <w:p w14:paraId="0672C236" w14:textId="327C9486" w:rsidR="00C56EF8" w:rsidRDefault="00C76300" w:rsidP="00EC7E56">
      <w:pPr>
        <w:pStyle w:val="Akapitzlist"/>
        <w:spacing w:line="276" w:lineRule="auto"/>
        <w:ind w:left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Sprawę prowadzi:</w:t>
      </w:r>
    </w:p>
    <w:p w14:paraId="705A9478" w14:textId="32F068DB" w:rsidR="00C76300" w:rsidRDefault="00C76300" w:rsidP="00EC7E56">
      <w:pPr>
        <w:pStyle w:val="Akapitzlist"/>
        <w:spacing w:line="276" w:lineRule="auto"/>
        <w:ind w:left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Starszy Inspektor</w:t>
      </w:r>
    </w:p>
    <w:p w14:paraId="6FA89F33" w14:textId="373A7A4F" w:rsidR="00C76300" w:rsidRPr="00EC7E56" w:rsidRDefault="00C76300" w:rsidP="00EC7E56">
      <w:pPr>
        <w:pStyle w:val="Akapitzlist"/>
        <w:spacing w:line="276" w:lineRule="auto"/>
        <w:ind w:left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Beata </w:t>
      </w:r>
      <w:proofErr w:type="spellStart"/>
      <w:r>
        <w:rPr>
          <w:rFonts w:ascii="Cambria" w:hAnsi="Cambria"/>
          <w:sz w:val="18"/>
          <w:szCs w:val="18"/>
        </w:rPr>
        <w:t>Baranow</w:t>
      </w:r>
      <w:proofErr w:type="spellEnd"/>
    </w:p>
    <w:p w14:paraId="7B915739" w14:textId="77777777" w:rsidR="00144322" w:rsidRPr="002B149D" w:rsidRDefault="00144322" w:rsidP="00BE1C47">
      <w:pPr>
        <w:spacing w:line="360" w:lineRule="auto"/>
        <w:rPr>
          <w:rFonts w:ascii="Cambria" w:hAnsi="Cambria"/>
          <w:b/>
          <w:sz w:val="24"/>
          <w:szCs w:val="24"/>
          <w:lang w:eastAsia="ja-JP"/>
        </w:rPr>
      </w:pPr>
    </w:p>
    <w:p w14:paraId="4355B729" w14:textId="1B08A562" w:rsidR="008C2AF3" w:rsidRPr="008C2AF3" w:rsidRDefault="008C2AF3" w:rsidP="008C2AF3">
      <w:pPr>
        <w:pStyle w:val="Standard"/>
        <w:ind w:left="227"/>
        <w:jc w:val="center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color w:val="333333"/>
          <w:sz w:val="22"/>
          <w:szCs w:val="22"/>
          <w:lang w:eastAsia="pl-PL"/>
        </w:rPr>
        <w:t xml:space="preserve">                                                                                   </w:t>
      </w:r>
      <w:r w:rsidR="00C76300">
        <w:rPr>
          <w:rFonts w:ascii="Cambria" w:hAnsi="Cambria" w:cstheme="minorHAnsi"/>
          <w:color w:val="333333"/>
          <w:sz w:val="22"/>
          <w:szCs w:val="22"/>
          <w:lang w:eastAsia="pl-PL"/>
        </w:rPr>
        <w:t xml:space="preserve">                               </w:t>
      </w:r>
      <w:r>
        <w:rPr>
          <w:rFonts w:ascii="Cambria" w:hAnsi="Cambria" w:cstheme="minorHAnsi"/>
          <w:color w:val="333333"/>
          <w:sz w:val="22"/>
          <w:szCs w:val="22"/>
          <w:lang w:eastAsia="pl-PL"/>
        </w:rPr>
        <w:t xml:space="preserve"> </w:t>
      </w:r>
      <w:r w:rsidRPr="008C2AF3">
        <w:rPr>
          <w:rFonts w:ascii="Cambria" w:hAnsi="Cambria" w:cstheme="minorHAnsi"/>
          <w:color w:val="333333"/>
          <w:sz w:val="22"/>
          <w:szCs w:val="22"/>
          <w:lang w:eastAsia="pl-PL"/>
        </w:rPr>
        <w:t>Dyrektor</w:t>
      </w:r>
    </w:p>
    <w:p w14:paraId="4A606966" w14:textId="3651A8B9" w:rsidR="008C2AF3" w:rsidRPr="008C2AF3" w:rsidRDefault="008C2AF3" w:rsidP="008C2AF3">
      <w:pPr>
        <w:pStyle w:val="Standard"/>
        <w:jc w:val="right"/>
        <w:rPr>
          <w:rFonts w:ascii="Cambria" w:hAnsi="Cambria" w:cstheme="minorHAnsi"/>
          <w:color w:val="333333"/>
          <w:sz w:val="22"/>
          <w:szCs w:val="22"/>
          <w:lang w:eastAsia="pl-PL"/>
        </w:rPr>
      </w:pPr>
      <w:r w:rsidRPr="008C2AF3">
        <w:rPr>
          <w:rFonts w:ascii="Cambria" w:hAnsi="Cambria" w:cstheme="minorHAnsi"/>
          <w:color w:val="333333"/>
          <w:sz w:val="22"/>
          <w:szCs w:val="22"/>
          <w:lang w:eastAsia="pl-PL"/>
        </w:rPr>
        <w:t xml:space="preserve">                                                                                     Miejskiego Ośrodka Pomocy Społecznej</w:t>
      </w:r>
    </w:p>
    <w:p w14:paraId="6FB84F29" w14:textId="3A7AFAA4" w:rsidR="008C2AF3" w:rsidRPr="008C2AF3" w:rsidRDefault="008C2AF3" w:rsidP="008C2AF3">
      <w:pPr>
        <w:pStyle w:val="Standard"/>
        <w:rPr>
          <w:rFonts w:ascii="Cambria" w:hAnsi="Cambria" w:cstheme="minorHAnsi"/>
          <w:color w:val="333333"/>
          <w:sz w:val="22"/>
          <w:szCs w:val="22"/>
          <w:lang w:eastAsia="pl-PL"/>
        </w:rPr>
      </w:pPr>
      <w:r w:rsidRPr="008C2AF3">
        <w:rPr>
          <w:rFonts w:ascii="Cambria" w:hAnsi="Cambria" w:cstheme="minorHAnsi"/>
          <w:color w:val="333333"/>
          <w:sz w:val="22"/>
          <w:szCs w:val="22"/>
          <w:lang w:eastAsia="pl-PL"/>
        </w:rPr>
        <w:t xml:space="preserve">                                                                                </w:t>
      </w:r>
      <w:r>
        <w:rPr>
          <w:rFonts w:ascii="Cambria" w:hAnsi="Cambria" w:cstheme="minorHAnsi"/>
          <w:color w:val="333333"/>
          <w:sz w:val="22"/>
          <w:szCs w:val="22"/>
          <w:lang w:eastAsia="pl-PL"/>
        </w:rPr>
        <w:t xml:space="preserve">                                                                      </w:t>
      </w:r>
      <w:r w:rsidRPr="008C2AF3">
        <w:rPr>
          <w:rFonts w:ascii="Cambria" w:hAnsi="Cambria" w:cstheme="minorHAnsi"/>
          <w:color w:val="333333"/>
          <w:sz w:val="22"/>
          <w:szCs w:val="22"/>
          <w:lang w:eastAsia="pl-PL"/>
        </w:rPr>
        <w:t xml:space="preserve">w </w:t>
      </w:r>
      <w:proofErr w:type="spellStart"/>
      <w:r w:rsidRPr="008C2AF3">
        <w:rPr>
          <w:rFonts w:ascii="Cambria" w:hAnsi="Cambria" w:cstheme="minorHAnsi"/>
          <w:color w:val="333333"/>
          <w:sz w:val="22"/>
          <w:szCs w:val="22"/>
          <w:lang w:eastAsia="pl-PL"/>
        </w:rPr>
        <w:t>Rumi</w:t>
      </w:r>
      <w:proofErr w:type="spellEnd"/>
    </w:p>
    <w:p w14:paraId="0CC1C152" w14:textId="2337B816" w:rsidR="008C2AF3" w:rsidRPr="008C2AF3" w:rsidRDefault="008C2AF3" w:rsidP="008C2AF3">
      <w:pPr>
        <w:pStyle w:val="Standard"/>
        <w:rPr>
          <w:rFonts w:ascii="Cambria" w:hAnsi="Cambria" w:cstheme="minorHAnsi"/>
          <w:color w:val="333333"/>
          <w:sz w:val="22"/>
          <w:szCs w:val="22"/>
          <w:lang w:eastAsia="pl-PL"/>
        </w:rPr>
      </w:pPr>
      <w:r w:rsidRPr="008C2AF3">
        <w:rPr>
          <w:rFonts w:ascii="Cambria" w:hAnsi="Cambria" w:cstheme="minorHAnsi"/>
          <w:color w:val="333333"/>
          <w:sz w:val="22"/>
          <w:szCs w:val="22"/>
          <w:lang w:eastAsia="pl-PL"/>
        </w:rPr>
        <w:t xml:space="preserve">                                                                    </w:t>
      </w:r>
      <w:r>
        <w:rPr>
          <w:rFonts w:ascii="Cambria" w:hAnsi="Cambria" w:cstheme="minorHAnsi"/>
          <w:color w:val="333333"/>
          <w:sz w:val="22"/>
          <w:szCs w:val="22"/>
          <w:lang w:eastAsia="pl-PL"/>
        </w:rPr>
        <w:t xml:space="preserve">                                                           </w:t>
      </w:r>
      <w:r w:rsidR="00086768">
        <w:rPr>
          <w:rFonts w:ascii="Cambria" w:hAnsi="Cambria" w:cstheme="minorHAnsi"/>
          <w:color w:val="333333"/>
          <w:sz w:val="22"/>
          <w:szCs w:val="22"/>
          <w:lang w:eastAsia="pl-PL"/>
        </w:rPr>
        <w:t xml:space="preserve">           </w:t>
      </w:r>
      <w:r w:rsidRPr="008C2AF3">
        <w:rPr>
          <w:rFonts w:ascii="Cambria" w:hAnsi="Cambria" w:cstheme="minorHAnsi"/>
          <w:color w:val="333333"/>
          <w:sz w:val="22"/>
          <w:szCs w:val="22"/>
          <w:lang w:eastAsia="pl-PL"/>
        </w:rPr>
        <w:t xml:space="preserve">/-/  </w:t>
      </w:r>
      <w:r w:rsidR="00C76300">
        <w:rPr>
          <w:rFonts w:ascii="Cambria" w:hAnsi="Cambria" w:cstheme="minorHAnsi"/>
          <w:color w:val="333333"/>
          <w:sz w:val="22"/>
          <w:szCs w:val="22"/>
          <w:lang w:eastAsia="pl-PL"/>
        </w:rPr>
        <w:t>Gabriela Konarzewska</w:t>
      </w:r>
    </w:p>
    <w:p w14:paraId="11CC1C19" w14:textId="77777777" w:rsidR="00144322" w:rsidRPr="002B149D" w:rsidRDefault="00144322" w:rsidP="006B28B9">
      <w:pPr>
        <w:spacing w:line="360" w:lineRule="auto"/>
        <w:jc w:val="right"/>
        <w:rPr>
          <w:rFonts w:ascii="Cambria" w:hAnsi="Cambria"/>
          <w:b/>
          <w:sz w:val="24"/>
          <w:szCs w:val="24"/>
          <w:lang w:eastAsia="ja-JP"/>
        </w:rPr>
      </w:pPr>
    </w:p>
    <w:p w14:paraId="5E5E9E42" w14:textId="77777777" w:rsidR="00144322" w:rsidRPr="002B149D" w:rsidRDefault="00144322" w:rsidP="006B28B9">
      <w:pPr>
        <w:spacing w:line="360" w:lineRule="auto"/>
        <w:jc w:val="right"/>
        <w:rPr>
          <w:rFonts w:ascii="Cambria" w:hAnsi="Cambria"/>
          <w:b/>
          <w:sz w:val="24"/>
          <w:szCs w:val="24"/>
          <w:lang w:eastAsia="ja-JP"/>
        </w:rPr>
      </w:pPr>
    </w:p>
    <w:p w14:paraId="6EEA2623" w14:textId="77777777" w:rsidR="00144322" w:rsidRPr="002B149D" w:rsidRDefault="00144322" w:rsidP="006B28B9">
      <w:pPr>
        <w:spacing w:line="360" w:lineRule="auto"/>
        <w:jc w:val="right"/>
        <w:rPr>
          <w:rFonts w:ascii="Cambria" w:hAnsi="Cambria"/>
          <w:b/>
          <w:sz w:val="24"/>
          <w:szCs w:val="24"/>
          <w:lang w:eastAsia="ja-JP"/>
        </w:rPr>
      </w:pPr>
    </w:p>
    <w:p w14:paraId="27C5F697" w14:textId="77777777" w:rsidR="00144322" w:rsidRPr="002B149D" w:rsidRDefault="00144322" w:rsidP="00BE1C47">
      <w:pPr>
        <w:spacing w:line="360" w:lineRule="auto"/>
        <w:rPr>
          <w:rFonts w:ascii="Cambria" w:hAnsi="Cambria"/>
          <w:b/>
          <w:sz w:val="24"/>
          <w:szCs w:val="24"/>
          <w:lang w:eastAsia="ja-JP"/>
        </w:rPr>
      </w:pPr>
    </w:p>
    <w:p w14:paraId="7091CBA8" w14:textId="77777777" w:rsidR="00144322" w:rsidRPr="002B149D" w:rsidRDefault="00144322" w:rsidP="00BE1C47">
      <w:pPr>
        <w:spacing w:line="360" w:lineRule="auto"/>
        <w:rPr>
          <w:rFonts w:ascii="Cambria" w:hAnsi="Cambria"/>
          <w:b/>
          <w:sz w:val="24"/>
          <w:szCs w:val="24"/>
          <w:lang w:eastAsia="ja-JP"/>
        </w:rPr>
      </w:pPr>
    </w:p>
    <w:p w14:paraId="243ECCD7" w14:textId="77777777" w:rsidR="00553821" w:rsidRPr="002B149D" w:rsidRDefault="00553821" w:rsidP="00553821">
      <w:pPr>
        <w:jc w:val="both"/>
        <w:rPr>
          <w:rFonts w:ascii="Cambria" w:hAnsi="Cambria"/>
          <w:sz w:val="18"/>
          <w:szCs w:val="18"/>
          <w:lang w:eastAsia="en-US"/>
        </w:rPr>
      </w:pPr>
    </w:p>
    <w:sectPr w:rsidR="00553821" w:rsidRPr="002B149D" w:rsidSect="00D6208F">
      <w:type w:val="continuous"/>
      <w:pgSz w:w="12240" w:h="15840"/>
      <w:pgMar w:top="-300" w:right="1418" w:bottom="113" w:left="1418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E5CC2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2E7C32" w16cid:durableId="2161B5DA"/>
  <w16cid:commentId w16cid:paraId="22AFB534" w16cid:durableId="216176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CFDE2" w14:textId="77777777" w:rsidR="00025580" w:rsidRDefault="00025580">
      <w:r>
        <w:separator/>
      </w:r>
    </w:p>
  </w:endnote>
  <w:endnote w:type="continuationSeparator" w:id="0">
    <w:p w14:paraId="4E7073E1" w14:textId="77777777" w:rsidR="00025580" w:rsidRDefault="0002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D7973" w14:textId="77777777" w:rsidR="00025580" w:rsidRDefault="00025580">
      <w:r>
        <w:separator/>
      </w:r>
    </w:p>
  </w:footnote>
  <w:footnote w:type="continuationSeparator" w:id="0">
    <w:p w14:paraId="4D870E72" w14:textId="77777777" w:rsidR="00025580" w:rsidRDefault="00025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48C0A" w14:textId="77777777" w:rsidR="00145D75" w:rsidRDefault="00145D75">
    <w:pPr>
      <w:pStyle w:val="Nagwek"/>
    </w:pPr>
    <w:r>
      <w:tab/>
    </w:r>
  </w:p>
  <w:p w14:paraId="1DAD0BBD" w14:textId="77777777" w:rsidR="00145D75" w:rsidRDefault="00145D75">
    <w:pPr>
      <w:pStyle w:val="Nagwek"/>
    </w:pPr>
  </w:p>
  <w:p w14:paraId="12A81CAB" w14:textId="77777777" w:rsidR="00145D75" w:rsidRDefault="00145D75">
    <w:pPr>
      <w:pStyle w:val="Nagwek"/>
    </w:pPr>
  </w:p>
  <w:p w14:paraId="56608FC8" w14:textId="77777777" w:rsidR="00145D75" w:rsidRDefault="00145D75">
    <w:pPr>
      <w:pStyle w:val="Nagwek"/>
    </w:pPr>
  </w:p>
  <w:p w14:paraId="5178C652" w14:textId="77777777" w:rsidR="00145D75" w:rsidRDefault="00145D75">
    <w:pPr>
      <w:pStyle w:val="Nagwek"/>
    </w:pPr>
  </w:p>
  <w:p w14:paraId="215D0963" w14:textId="77777777" w:rsidR="00145D75" w:rsidRDefault="00145D75">
    <w:pPr>
      <w:pStyle w:val="Nagwek"/>
    </w:pPr>
  </w:p>
  <w:p w14:paraId="093DED64" w14:textId="77777777" w:rsidR="00145D75" w:rsidRDefault="00145D75">
    <w:pPr>
      <w:pStyle w:val="Nagwek"/>
    </w:pPr>
  </w:p>
  <w:p w14:paraId="27C8C150" w14:textId="77777777" w:rsidR="00145D75" w:rsidRDefault="00145D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12F"/>
    <w:multiLevelType w:val="hybridMultilevel"/>
    <w:tmpl w:val="D2F47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506F"/>
    <w:multiLevelType w:val="hybridMultilevel"/>
    <w:tmpl w:val="175EC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30360"/>
    <w:multiLevelType w:val="hybridMultilevel"/>
    <w:tmpl w:val="5ABA0C44"/>
    <w:lvl w:ilvl="0" w:tplc="E3141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A6504"/>
    <w:multiLevelType w:val="hybridMultilevel"/>
    <w:tmpl w:val="0AEE9C82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0EB448C4"/>
    <w:multiLevelType w:val="hybridMultilevel"/>
    <w:tmpl w:val="9146B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A797C"/>
    <w:multiLevelType w:val="hybridMultilevel"/>
    <w:tmpl w:val="05C00D36"/>
    <w:lvl w:ilvl="0" w:tplc="38F430A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25C7D"/>
    <w:multiLevelType w:val="hybridMultilevel"/>
    <w:tmpl w:val="689C87A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F635C4"/>
    <w:multiLevelType w:val="hybridMultilevel"/>
    <w:tmpl w:val="77C077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C3E777F"/>
    <w:multiLevelType w:val="hybridMultilevel"/>
    <w:tmpl w:val="18A27836"/>
    <w:lvl w:ilvl="0" w:tplc="296EB1C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C7387"/>
    <w:multiLevelType w:val="hybridMultilevel"/>
    <w:tmpl w:val="C79401AC"/>
    <w:lvl w:ilvl="0" w:tplc="FA52A116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32545C"/>
    <w:multiLevelType w:val="hybridMultilevel"/>
    <w:tmpl w:val="C9E295C0"/>
    <w:lvl w:ilvl="0" w:tplc="901854C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33877BEA"/>
    <w:multiLevelType w:val="hybridMultilevel"/>
    <w:tmpl w:val="B184A2CE"/>
    <w:lvl w:ilvl="0" w:tplc="D64A79B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3946461"/>
    <w:multiLevelType w:val="hybridMultilevel"/>
    <w:tmpl w:val="A80EC1F8"/>
    <w:lvl w:ilvl="0" w:tplc="04150017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3">
    <w:nsid w:val="3A737AE3"/>
    <w:multiLevelType w:val="hybridMultilevel"/>
    <w:tmpl w:val="8FA6715C"/>
    <w:lvl w:ilvl="0" w:tplc="31F6312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101F0"/>
    <w:multiLevelType w:val="hybridMultilevel"/>
    <w:tmpl w:val="689C87A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5E2D8B"/>
    <w:multiLevelType w:val="hybridMultilevel"/>
    <w:tmpl w:val="C17E9606"/>
    <w:lvl w:ilvl="0" w:tplc="A7AE269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A7090B"/>
    <w:multiLevelType w:val="hybridMultilevel"/>
    <w:tmpl w:val="4516AEC6"/>
    <w:lvl w:ilvl="0" w:tplc="4F4A246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E3606"/>
    <w:multiLevelType w:val="hybridMultilevel"/>
    <w:tmpl w:val="AAF62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9A515F7"/>
    <w:multiLevelType w:val="hybridMultilevel"/>
    <w:tmpl w:val="B7027D20"/>
    <w:lvl w:ilvl="0" w:tplc="AE161F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F8D1080"/>
    <w:multiLevelType w:val="hybridMultilevel"/>
    <w:tmpl w:val="F5A207C6"/>
    <w:lvl w:ilvl="0" w:tplc="97447BA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8102DE7"/>
    <w:multiLevelType w:val="multilevel"/>
    <w:tmpl w:val="FFD2D64A"/>
    <w:lvl w:ilvl="0">
      <w:start w:val="1"/>
      <w:numFmt w:val="decimal"/>
      <w:pStyle w:val="UmowyIB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9723DFA"/>
    <w:multiLevelType w:val="hybridMultilevel"/>
    <w:tmpl w:val="B7968DF8"/>
    <w:lvl w:ilvl="0" w:tplc="6ACA2CDE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F79EB"/>
    <w:multiLevelType w:val="hybridMultilevel"/>
    <w:tmpl w:val="3B74373A"/>
    <w:lvl w:ilvl="0" w:tplc="21A4D99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759" w:hanging="360"/>
      </w:pPr>
    </w:lvl>
    <w:lvl w:ilvl="2" w:tplc="0415001B">
      <w:start w:val="1"/>
      <w:numFmt w:val="lowerRoman"/>
      <w:lvlText w:val="%3."/>
      <w:lvlJc w:val="right"/>
      <w:pPr>
        <w:ind w:left="6479" w:hanging="180"/>
      </w:pPr>
    </w:lvl>
    <w:lvl w:ilvl="3" w:tplc="0415000F">
      <w:start w:val="1"/>
      <w:numFmt w:val="decimal"/>
      <w:lvlText w:val="%4."/>
      <w:lvlJc w:val="left"/>
      <w:pPr>
        <w:ind w:left="7199" w:hanging="360"/>
      </w:pPr>
    </w:lvl>
    <w:lvl w:ilvl="4" w:tplc="04150019">
      <w:start w:val="1"/>
      <w:numFmt w:val="lowerLetter"/>
      <w:lvlText w:val="%5."/>
      <w:lvlJc w:val="left"/>
      <w:pPr>
        <w:ind w:left="7919" w:hanging="360"/>
      </w:pPr>
    </w:lvl>
    <w:lvl w:ilvl="5" w:tplc="0415001B">
      <w:start w:val="1"/>
      <w:numFmt w:val="lowerRoman"/>
      <w:lvlText w:val="%6."/>
      <w:lvlJc w:val="right"/>
      <w:pPr>
        <w:ind w:left="8639" w:hanging="180"/>
      </w:pPr>
    </w:lvl>
    <w:lvl w:ilvl="6" w:tplc="0415000F">
      <w:start w:val="1"/>
      <w:numFmt w:val="decimal"/>
      <w:lvlText w:val="%7."/>
      <w:lvlJc w:val="left"/>
      <w:pPr>
        <w:ind w:left="9359" w:hanging="360"/>
      </w:pPr>
    </w:lvl>
    <w:lvl w:ilvl="7" w:tplc="04150019">
      <w:start w:val="1"/>
      <w:numFmt w:val="lowerLetter"/>
      <w:lvlText w:val="%8."/>
      <w:lvlJc w:val="left"/>
      <w:pPr>
        <w:ind w:left="10079" w:hanging="360"/>
      </w:pPr>
    </w:lvl>
    <w:lvl w:ilvl="8" w:tplc="0415001B">
      <w:start w:val="1"/>
      <w:numFmt w:val="lowerRoman"/>
      <w:lvlText w:val="%9."/>
      <w:lvlJc w:val="right"/>
      <w:pPr>
        <w:ind w:left="10799" w:hanging="180"/>
      </w:pPr>
    </w:lvl>
  </w:abstractNum>
  <w:abstractNum w:abstractNumId="23">
    <w:nsid w:val="6A947CDB"/>
    <w:multiLevelType w:val="hybridMultilevel"/>
    <w:tmpl w:val="D2F47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F6B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D006118"/>
    <w:multiLevelType w:val="hybridMultilevel"/>
    <w:tmpl w:val="A426E064"/>
    <w:lvl w:ilvl="0" w:tplc="19F6409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3D16882"/>
    <w:multiLevelType w:val="hybridMultilevel"/>
    <w:tmpl w:val="26C6F618"/>
    <w:lvl w:ilvl="0" w:tplc="B3AA12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F460EA"/>
    <w:multiLevelType w:val="hybridMultilevel"/>
    <w:tmpl w:val="A064944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15526F"/>
    <w:multiLevelType w:val="hybridMultilevel"/>
    <w:tmpl w:val="EDB85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8"/>
  </w:num>
  <w:num w:numId="6">
    <w:abstractNumId w:val="10"/>
  </w:num>
  <w:num w:numId="7">
    <w:abstractNumId w:val="2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4"/>
  </w:num>
  <w:num w:numId="12">
    <w:abstractNumId w:val="24"/>
  </w:num>
  <w:num w:numId="13">
    <w:abstractNumId w:val="19"/>
  </w:num>
  <w:num w:numId="14">
    <w:abstractNumId w:val="3"/>
  </w:num>
  <w:num w:numId="15">
    <w:abstractNumId w:val="23"/>
  </w:num>
  <w:num w:numId="16">
    <w:abstractNumId w:val="17"/>
  </w:num>
  <w:num w:numId="17">
    <w:abstractNumId w:val="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1"/>
  </w:num>
  <w:num w:numId="25">
    <w:abstractNumId w:val="28"/>
  </w:num>
  <w:num w:numId="26">
    <w:abstractNumId w:val="22"/>
  </w:num>
  <w:num w:numId="27">
    <w:abstractNumId w:val="7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0"/>
  </w:num>
  <w:num w:numId="33">
    <w:abstractNumId w:val="12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jewska Ewelina">
    <w15:presenceInfo w15:providerId="AD" w15:userId="S-1-5-21-3103900372-1431491341-3185593125-1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384"/>
    <w:rsid w:val="00005622"/>
    <w:rsid w:val="000059EF"/>
    <w:rsid w:val="00007AC7"/>
    <w:rsid w:val="0001411E"/>
    <w:rsid w:val="00015AE2"/>
    <w:rsid w:val="00016C2D"/>
    <w:rsid w:val="00023EE5"/>
    <w:rsid w:val="00025580"/>
    <w:rsid w:val="00026975"/>
    <w:rsid w:val="00027D14"/>
    <w:rsid w:val="00047296"/>
    <w:rsid w:val="00053537"/>
    <w:rsid w:val="00054279"/>
    <w:rsid w:val="00055207"/>
    <w:rsid w:val="00061511"/>
    <w:rsid w:val="000634D8"/>
    <w:rsid w:val="000706C3"/>
    <w:rsid w:val="00071BEE"/>
    <w:rsid w:val="000725B6"/>
    <w:rsid w:val="00076390"/>
    <w:rsid w:val="000773EF"/>
    <w:rsid w:val="000778BC"/>
    <w:rsid w:val="00084977"/>
    <w:rsid w:val="00086187"/>
    <w:rsid w:val="00086768"/>
    <w:rsid w:val="000878DA"/>
    <w:rsid w:val="00093BC7"/>
    <w:rsid w:val="00095E1D"/>
    <w:rsid w:val="00096FF7"/>
    <w:rsid w:val="0009746D"/>
    <w:rsid w:val="000B7551"/>
    <w:rsid w:val="000C2705"/>
    <w:rsid w:val="000C38F0"/>
    <w:rsid w:val="000C7EBA"/>
    <w:rsid w:val="000D06C9"/>
    <w:rsid w:val="000D1C4E"/>
    <w:rsid w:val="000D2635"/>
    <w:rsid w:val="000D2CA1"/>
    <w:rsid w:val="000D4633"/>
    <w:rsid w:val="000D6E27"/>
    <w:rsid w:val="000D6FFC"/>
    <w:rsid w:val="000F3647"/>
    <w:rsid w:val="00101059"/>
    <w:rsid w:val="0010181B"/>
    <w:rsid w:val="0010232E"/>
    <w:rsid w:val="0011096A"/>
    <w:rsid w:val="0012403F"/>
    <w:rsid w:val="00124EE1"/>
    <w:rsid w:val="00127A3F"/>
    <w:rsid w:val="00136131"/>
    <w:rsid w:val="00136980"/>
    <w:rsid w:val="00140019"/>
    <w:rsid w:val="00144322"/>
    <w:rsid w:val="0014595B"/>
    <w:rsid w:val="00145D75"/>
    <w:rsid w:val="00150D31"/>
    <w:rsid w:val="001519E0"/>
    <w:rsid w:val="00152335"/>
    <w:rsid w:val="00156267"/>
    <w:rsid w:val="001574A8"/>
    <w:rsid w:val="001613B0"/>
    <w:rsid w:val="001642AE"/>
    <w:rsid w:val="00172925"/>
    <w:rsid w:val="00174A72"/>
    <w:rsid w:val="00174E04"/>
    <w:rsid w:val="00180D3D"/>
    <w:rsid w:val="0018130F"/>
    <w:rsid w:val="0018326F"/>
    <w:rsid w:val="0018723D"/>
    <w:rsid w:val="0019339F"/>
    <w:rsid w:val="00194E1C"/>
    <w:rsid w:val="00195B12"/>
    <w:rsid w:val="001A4643"/>
    <w:rsid w:val="001C564F"/>
    <w:rsid w:val="001D426A"/>
    <w:rsid w:val="001E1FCD"/>
    <w:rsid w:val="001F2800"/>
    <w:rsid w:val="001F7A52"/>
    <w:rsid w:val="002002C5"/>
    <w:rsid w:val="00210401"/>
    <w:rsid w:val="00210962"/>
    <w:rsid w:val="00212A41"/>
    <w:rsid w:val="002147FD"/>
    <w:rsid w:val="0021490B"/>
    <w:rsid w:val="00214C48"/>
    <w:rsid w:val="00220B50"/>
    <w:rsid w:val="002239A6"/>
    <w:rsid w:val="00226ADD"/>
    <w:rsid w:val="00231307"/>
    <w:rsid w:val="00241ABC"/>
    <w:rsid w:val="00250DDE"/>
    <w:rsid w:val="00257342"/>
    <w:rsid w:val="0026320D"/>
    <w:rsid w:val="00266A0E"/>
    <w:rsid w:val="00274AC1"/>
    <w:rsid w:val="00274C53"/>
    <w:rsid w:val="00275E31"/>
    <w:rsid w:val="00277055"/>
    <w:rsid w:val="00277892"/>
    <w:rsid w:val="00286BF9"/>
    <w:rsid w:val="00291749"/>
    <w:rsid w:val="00296519"/>
    <w:rsid w:val="002A1390"/>
    <w:rsid w:val="002A56A1"/>
    <w:rsid w:val="002A58A9"/>
    <w:rsid w:val="002A5D08"/>
    <w:rsid w:val="002B12F4"/>
    <w:rsid w:val="002B149D"/>
    <w:rsid w:val="002B1D86"/>
    <w:rsid w:val="002B25DD"/>
    <w:rsid w:val="002C4092"/>
    <w:rsid w:val="002D0ABF"/>
    <w:rsid w:val="002D3E19"/>
    <w:rsid w:val="002D6819"/>
    <w:rsid w:val="002D7E6E"/>
    <w:rsid w:val="002E0B33"/>
    <w:rsid w:val="002E1021"/>
    <w:rsid w:val="002E495C"/>
    <w:rsid w:val="002F0050"/>
    <w:rsid w:val="002F40BA"/>
    <w:rsid w:val="002F48FD"/>
    <w:rsid w:val="00301DEE"/>
    <w:rsid w:val="00305809"/>
    <w:rsid w:val="003101B6"/>
    <w:rsid w:val="00312C93"/>
    <w:rsid w:val="00313FB1"/>
    <w:rsid w:val="00314124"/>
    <w:rsid w:val="0031484B"/>
    <w:rsid w:val="00314937"/>
    <w:rsid w:val="00316EB5"/>
    <w:rsid w:val="00316FCD"/>
    <w:rsid w:val="0032149B"/>
    <w:rsid w:val="00322966"/>
    <w:rsid w:val="003240D5"/>
    <w:rsid w:val="00325123"/>
    <w:rsid w:val="00331739"/>
    <w:rsid w:val="003317EF"/>
    <w:rsid w:val="003346E3"/>
    <w:rsid w:val="003350AB"/>
    <w:rsid w:val="00344B41"/>
    <w:rsid w:val="00346C59"/>
    <w:rsid w:val="00351B3F"/>
    <w:rsid w:val="0035617D"/>
    <w:rsid w:val="00361CE1"/>
    <w:rsid w:val="0036225E"/>
    <w:rsid w:val="00366656"/>
    <w:rsid w:val="00372494"/>
    <w:rsid w:val="00374641"/>
    <w:rsid w:val="00374B25"/>
    <w:rsid w:val="00380198"/>
    <w:rsid w:val="00380E40"/>
    <w:rsid w:val="00390CE5"/>
    <w:rsid w:val="003920A1"/>
    <w:rsid w:val="00394E0A"/>
    <w:rsid w:val="003A5142"/>
    <w:rsid w:val="003A798A"/>
    <w:rsid w:val="003C29CC"/>
    <w:rsid w:val="003C30C4"/>
    <w:rsid w:val="003D3C56"/>
    <w:rsid w:val="003D4C9C"/>
    <w:rsid w:val="003E50E1"/>
    <w:rsid w:val="003E5ABF"/>
    <w:rsid w:val="003F217A"/>
    <w:rsid w:val="003F2A0F"/>
    <w:rsid w:val="003F352E"/>
    <w:rsid w:val="003F5BC4"/>
    <w:rsid w:val="003F71C7"/>
    <w:rsid w:val="004046BA"/>
    <w:rsid w:val="004104AA"/>
    <w:rsid w:val="004108E2"/>
    <w:rsid w:val="00411F36"/>
    <w:rsid w:val="00412EFB"/>
    <w:rsid w:val="00417D1E"/>
    <w:rsid w:val="00420AF3"/>
    <w:rsid w:val="004305DB"/>
    <w:rsid w:val="004336F8"/>
    <w:rsid w:val="004356BB"/>
    <w:rsid w:val="00437F90"/>
    <w:rsid w:val="00440272"/>
    <w:rsid w:val="00443832"/>
    <w:rsid w:val="0044413B"/>
    <w:rsid w:val="00450D0D"/>
    <w:rsid w:val="0045110F"/>
    <w:rsid w:val="00455F00"/>
    <w:rsid w:val="00472E97"/>
    <w:rsid w:val="00474643"/>
    <w:rsid w:val="00476E37"/>
    <w:rsid w:val="00477D03"/>
    <w:rsid w:val="004834A8"/>
    <w:rsid w:val="00484991"/>
    <w:rsid w:val="0049738F"/>
    <w:rsid w:val="004A0792"/>
    <w:rsid w:val="004A1098"/>
    <w:rsid w:val="004A3E5A"/>
    <w:rsid w:val="004A5DF1"/>
    <w:rsid w:val="004A69EA"/>
    <w:rsid w:val="004A6D69"/>
    <w:rsid w:val="004A7814"/>
    <w:rsid w:val="004B084E"/>
    <w:rsid w:val="004B2D51"/>
    <w:rsid w:val="004B3B15"/>
    <w:rsid w:val="004B5D44"/>
    <w:rsid w:val="004C1940"/>
    <w:rsid w:val="004C6DDD"/>
    <w:rsid w:val="004E2A54"/>
    <w:rsid w:val="004E2C2B"/>
    <w:rsid w:val="004E3E14"/>
    <w:rsid w:val="004E6460"/>
    <w:rsid w:val="004E778D"/>
    <w:rsid w:val="004F0FF7"/>
    <w:rsid w:val="004F1BC2"/>
    <w:rsid w:val="004F1D9C"/>
    <w:rsid w:val="004F3106"/>
    <w:rsid w:val="00500195"/>
    <w:rsid w:val="00502ACE"/>
    <w:rsid w:val="00506BCC"/>
    <w:rsid w:val="005073AD"/>
    <w:rsid w:val="00507FB0"/>
    <w:rsid w:val="005136AA"/>
    <w:rsid w:val="0051674A"/>
    <w:rsid w:val="00516F68"/>
    <w:rsid w:val="0052104E"/>
    <w:rsid w:val="00523BC6"/>
    <w:rsid w:val="005244F9"/>
    <w:rsid w:val="00524B9F"/>
    <w:rsid w:val="005364DC"/>
    <w:rsid w:val="00541538"/>
    <w:rsid w:val="00543C0B"/>
    <w:rsid w:val="00552145"/>
    <w:rsid w:val="00553821"/>
    <w:rsid w:val="00554A8B"/>
    <w:rsid w:val="00554D17"/>
    <w:rsid w:val="0057083C"/>
    <w:rsid w:val="005875B8"/>
    <w:rsid w:val="005926E8"/>
    <w:rsid w:val="005957FC"/>
    <w:rsid w:val="005A7BA4"/>
    <w:rsid w:val="005B355F"/>
    <w:rsid w:val="005C1D77"/>
    <w:rsid w:val="005C4D93"/>
    <w:rsid w:val="005C7311"/>
    <w:rsid w:val="005D0A07"/>
    <w:rsid w:val="005D42A3"/>
    <w:rsid w:val="005E742B"/>
    <w:rsid w:val="005E7968"/>
    <w:rsid w:val="005F076B"/>
    <w:rsid w:val="005F5DB0"/>
    <w:rsid w:val="005F769A"/>
    <w:rsid w:val="006109DD"/>
    <w:rsid w:val="00613F5D"/>
    <w:rsid w:val="00624A42"/>
    <w:rsid w:val="00627026"/>
    <w:rsid w:val="00632663"/>
    <w:rsid w:val="00634723"/>
    <w:rsid w:val="006373F3"/>
    <w:rsid w:val="00641A12"/>
    <w:rsid w:val="0065351F"/>
    <w:rsid w:val="006566E8"/>
    <w:rsid w:val="00656A2C"/>
    <w:rsid w:val="00662C9B"/>
    <w:rsid w:val="00671B09"/>
    <w:rsid w:val="006724F4"/>
    <w:rsid w:val="00674AEE"/>
    <w:rsid w:val="00675BE4"/>
    <w:rsid w:val="00683484"/>
    <w:rsid w:val="0068524C"/>
    <w:rsid w:val="00697CDC"/>
    <w:rsid w:val="006A2543"/>
    <w:rsid w:val="006A2CBE"/>
    <w:rsid w:val="006A7CA1"/>
    <w:rsid w:val="006B28B9"/>
    <w:rsid w:val="006B3E5D"/>
    <w:rsid w:val="006C3031"/>
    <w:rsid w:val="006D41C7"/>
    <w:rsid w:val="006E0110"/>
    <w:rsid w:val="006E11B2"/>
    <w:rsid w:val="006E1FFC"/>
    <w:rsid w:val="006E6A08"/>
    <w:rsid w:val="006F5474"/>
    <w:rsid w:val="006F6895"/>
    <w:rsid w:val="00702D0A"/>
    <w:rsid w:val="00705CA9"/>
    <w:rsid w:val="00717845"/>
    <w:rsid w:val="007201F6"/>
    <w:rsid w:val="00725247"/>
    <w:rsid w:val="00742887"/>
    <w:rsid w:val="00742AE9"/>
    <w:rsid w:val="00743044"/>
    <w:rsid w:val="00743FC8"/>
    <w:rsid w:val="00753003"/>
    <w:rsid w:val="00754663"/>
    <w:rsid w:val="007557A9"/>
    <w:rsid w:val="00757B38"/>
    <w:rsid w:val="007606E5"/>
    <w:rsid w:val="007638B5"/>
    <w:rsid w:val="00766153"/>
    <w:rsid w:val="00771BF1"/>
    <w:rsid w:val="007749A9"/>
    <w:rsid w:val="00785592"/>
    <w:rsid w:val="0078705F"/>
    <w:rsid w:val="0079207C"/>
    <w:rsid w:val="0079354B"/>
    <w:rsid w:val="00797189"/>
    <w:rsid w:val="007A1BA3"/>
    <w:rsid w:val="007A669C"/>
    <w:rsid w:val="007B22E2"/>
    <w:rsid w:val="007C3FBC"/>
    <w:rsid w:val="007D6554"/>
    <w:rsid w:val="007D70BC"/>
    <w:rsid w:val="007E0384"/>
    <w:rsid w:val="007E0CFA"/>
    <w:rsid w:val="007E4AE9"/>
    <w:rsid w:val="007E53E5"/>
    <w:rsid w:val="007E71CF"/>
    <w:rsid w:val="007F3E32"/>
    <w:rsid w:val="007F581F"/>
    <w:rsid w:val="007F7721"/>
    <w:rsid w:val="007F7D31"/>
    <w:rsid w:val="008045F0"/>
    <w:rsid w:val="00805272"/>
    <w:rsid w:val="00805764"/>
    <w:rsid w:val="00806DD6"/>
    <w:rsid w:val="00814923"/>
    <w:rsid w:val="00817660"/>
    <w:rsid w:val="008244E0"/>
    <w:rsid w:val="00831E97"/>
    <w:rsid w:val="00843581"/>
    <w:rsid w:val="00845DD3"/>
    <w:rsid w:val="00850CA5"/>
    <w:rsid w:val="00852EA7"/>
    <w:rsid w:val="00854539"/>
    <w:rsid w:val="00861D65"/>
    <w:rsid w:val="00861F90"/>
    <w:rsid w:val="008628E7"/>
    <w:rsid w:val="00867623"/>
    <w:rsid w:val="00873C0F"/>
    <w:rsid w:val="0087680A"/>
    <w:rsid w:val="0087747A"/>
    <w:rsid w:val="00882D58"/>
    <w:rsid w:val="00884A77"/>
    <w:rsid w:val="008918BD"/>
    <w:rsid w:val="008934F0"/>
    <w:rsid w:val="00895564"/>
    <w:rsid w:val="00895765"/>
    <w:rsid w:val="008A7DF6"/>
    <w:rsid w:val="008B57E4"/>
    <w:rsid w:val="008B776C"/>
    <w:rsid w:val="008C2AF3"/>
    <w:rsid w:val="008C418A"/>
    <w:rsid w:val="008C4C37"/>
    <w:rsid w:val="008D7EFE"/>
    <w:rsid w:val="008E08C9"/>
    <w:rsid w:val="008E6521"/>
    <w:rsid w:val="008E783B"/>
    <w:rsid w:val="008F4BD2"/>
    <w:rsid w:val="008F62C8"/>
    <w:rsid w:val="00902ED7"/>
    <w:rsid w:val="00910CC2"/>
    <w:rsid w:val="00917ED2"/>
    <w:rsid w:val="00920AD0"/>
    <w:rsid w:val="00925EE0"/>
    <w:rsid w:val="00933DF0"/>
    <w:rsid w:val="0093725A"/>
    <w:rsid w:val="00943DF9"/>
    <w:rsid w:val="00945838"/>
    <w:rsid w:val="00961617"/>
    <w:rsid w:val="009649A9"/>
    <w:rsid w:val="0099159B"/>
    <w:rsid w:val="009953EF"/>
    <w:rsid w:val="009A7C2F"/>
    <w:rsid w:val="009C69C5"/>
    <w:rsid w:val="009C7397"/>
    <w:rsid w:val="009E2465"/>
    <w:rsid w:val="009E70B8"/>
    <w:rsid w:val="009F0D59"/>
    <w:rsid w:val="009F4F18"/>
    <w:rsid w:val="009F7DD0"/>
    <w:rsid w:val="00A11A7C"/>
    <w:rsid w:val="00A11DB8"/>
    <w:rsid w:val="00A12036"/>
    <w:rsid w:val="00A144CA"/>
    <w:rsid w:val="00A2584F"/>
    <w:rsid w:val="00A27F30"/>
    <w:rsid w:val="00A3037E"/>
    <w:rsid w:val="00A32223"/>
    <w:rsid w:val="00A414E5"/>
    <w:rsid w:val="00A45518"/>
    <w:rsid w:val="00A54469"/>
    <w:rsid w:val="00A63F42"/>
    <w:rsid w:val="00A64BBA"/>
    <w:rsid w:val="00A76046"/>
    <w:rsid w:val="00A7716F"/>
    <w:rsid w:val="00A8198B"/>
    <w:rsid w:val="00A81C3B"/>
    <w:rsid w:val="00A82477"/>
    <w:rsid w:val="00A8709A"/>
    <w:rsid w:val="00A8732A"/>
    <w:rsid w:val="00A875E1"/>
    <w:rsid w:val="00AA442F"/>
    <w:rsid w:val="00AA745E"/>
    <w:rsid w:val="00AC1076"/>
    <w:rsid w:val="00AC7D1C"/>
    <w:rsid w:val="00AD0DD9"/>
    <w:rsid w:val="00AD2848"/>
    <w:rsid w:val="00AD6B05"/>
    <w:rsid w:val="00AE1E40"/>
    <w:rsid w:val="00AE2879"/>
    <w:rsid w:val="00AE635F"/>
    <w:rsid w:val="00AE6CC6"/>
    <w:rsid w:val="00AF0963"/>
    <w:rsid w:val="00B03C36"/>
    <w:rsid w:val="00B106BF"/>
    <w:rsid w:val="00B146F0"/>
    <w:rsid w:val="00B14800"/>
    <w:rsid w:val="00B15AB5"/>
    <w:rsid w:val="00B27C69"/>
    <w:rsid w:val="00B3475C"/>
    <w:rsid w:val="00B35470"/>
    <w:rsid w:val="00B51AC5"/>
    <w:rsid w:val="00B52BD2"/>
    <w:rsid w:val="00B60361"/>
    <w:rsid w:val="00B63575"/>
    <w:rsid w:val="00B642DF"/>
    <w:rsid w:val="00B70B5A"/>
    <w:rsid w:val="00B73DF4"/>
    <w:rsid w:val="00B862E0"/>
    <w:rsid w:val="00B90498"/>
    <w:rsid w:val="00B917E4"/>
    <w:rsid w:val="00B92A67"/>
    <w:rsid w:val="00B94550"/>
    <w:rsid w:val="00BA084C"/>
    <w:rsid w:val="00BA3ADD"/>
    <w:rsid w:val="00BA41D9"/>
    <w:rsid w:val="00BC06BC"/>
    <w:rsid w:val="00BC2C04"/>
    <w:rsid w:val="00BC6449"/>
    <w:rsid w:val="00BC78D6"/>
    <w:rsid w:val="00BD4976"/>
    <w:rsid w:val="00BE1C47"/>
    <w:rsid w:val="00BE1CB0"/>
    <w:rsid w:val="00BE5B55"/>
    <w:rsid w:val="00BE5CB2"/>
    <w:rsid w:val="00BF502B"/>
    <w:rsid w:val="00C014B6"/>
    <w:rsid w:val="00C15EB0"/>
    <w:rsid w:val="00C1673F"/>
    <w:rsid w:val="00C1763A"/>
    <w:rsid w:val="00C20B78"/>
    <w:rsid w:val="00C25040"/>
    <w:rsid w:val="00C319F5"/>
    <w:rsid w:val="00C371D7"/>
    <w:rsid w:val="00C40A2E"/>
    <w:rsid w:val="00C41858"/>
    <w:rsid w:val="00C43471"/>
    <w:rsid w:val="00C43865"/>
    <w:rsid w:val="00C44800"/>
    <w:rsid w:val="00C46677"/>
    <w:rsid w:val="00C525AB"/>
    <w:rsid w:val="00C56EF8"/>
    <w:rsid w:val="00C638DC"/>
    <w:rsid w:val="00C65330"/>
    <w:rsid w:val="00C731DF"/>
    <w:rsid w:val="00C76300"/>
    <w:rsid w:val="00C77431"/>
    <w:rsid w:val="00C82388"/>
    <w:rsid w:val="00C85446"/>
    <w:rsid w:val="00C90E2E"/>
    <w:rsid w:val="00C92C04"/>
    <w:rsid w:val="00C96606"/>
    <w:rsid w:val="00CA2168"/>
    <w:rsid w:val="00CB0BFC"/>
    <w:rsid w:val="00CB3150"/>
    <w:rsid w:val="00CB6740"/>
    <w:rsid w:val="00CC3A87"/>
    <w:rsid w:val="00CC580B"/>
    <w:rsid w:val="00CD05AE"/>
    <w:rsid w:val="00CD122D"/>
    <w:rsid w:val="00CD71C0"/>
    <w:rsid w:val="00CE0C39"/>
    <w:rsid w:val="00CF14E2"/>
    <w:rsid w:val="00CF59B1"/>
    <w:rsid w:val="00D052A2"/>
    <w:rsid w:val="00D065E8"/>
    <w:rsid w:val="00D13075"/>
    <w:rsid w:val="00D15E87"/>
    <w:rsid w:val="00D218B9"/>
    <w:rsid w:val="00D24593"/>
    <w:rsid w:val="00D306AE"/>
    <w:rsid w:val="00D315C2"/>
    <w:rsid w:val="00D34834"/>
    <w:rsid w:val="00D34A60"/>
    <w:rsid w:val="00D37718"/>
    <w:rsid w:val="00D40018"/>
    <w:rsid w:val="00D47891"/>
    <w:rsid w:val="00D527D9"/>
    <w:rsid w:val="00D53C5E"/>
    <w:rsid w:val="00D550E5"/>
    <w:rsid w:val="00D569F9"/>
    <w:rsid w:val="00D6208F"/>
    <w:rsid w:val="00D639E2"/>
    <w:rsid w:val="00D67B17"/>
    <w:rsid w:val="00D70161"/>
    <w:rsid w:val="00D7108D"/>
    <w:rsid w:val="00D720B1"/>
    <w:rsid w:val="00D7686B"/>
    <w:rsid w:val="00D80894"/>
    <w:rsid w:val="00D84374"/>
    <w:rsid w:val="00D94555"/>
    <w:rsid w:val="00DA1CA9"/>
    <w:rsid w:val="00DA48D7"/>
    <w:rsid w:val="00DC04C6"/>
    <w:rsid w:val="00DC0716"/>
    <w:rsid w:val="00DC0F4B"/>
    <w:rsid w:val="00DC20FE"/>
    <w:rsid w:val="00DD07EF"/>
    <w:rsid w:val="00DE4423"/>
    <w:rsid w:val="00DE4B51"/>
    <w:rsid w:val="00DE7A84"/>
    <w:rsid w:val="00DF6EAA"/>
    <w:rsid w:val="00DF7857"/>
    <w:rsid w:val="00DF7C8D"/>
    <w:rsid w:val="00E037BA"/>
    <w:rsid w:val="00E04F20"/>
    <w:rsid w:val="00E050C0"/>
    <w:rsid w:val="00E10B17"/>
    <w:rsid w:val="00E12E08"/>
    <w:rsid w:val="00E133BC"/>
    <w:rsid w:val="00E145DA"/>
    <w:rsid w:val="00E14944"/>
    <w:rsid w:val="00E16D6C"/>
    <w:rsid w:val="00E21C83"/>
    <w:rsid w:val="00E22651"/>
    <w:rsid w:val="00E25435"/>
    <w:rsid w:val="00E276A7"/>
    <w:rsid w:val="00E327AF"/>
    <w:rsid w:val="00E331C4"/>
    <w:rsid w:val="00E336D7"/>
    <w:rsid w:val="00E35B7F"/>
    <w:rsid w:val="00E35F6B"/>
    <w:rsid w:val="00E404E1"/>
    <w:rsid w:val="00E44EA9"/>
    <w:rsid w:val="00E45353"/>
    <w:rsid w:val="00E45397"/>
    <w:rsid w:val="00E45E13"/>
    <w:rsid w:val="00E477DF"/>
    <w:rsid w:val="00E502C2"/>
    <w:rsid w:val="00E61537"/>
    <w:rsid w:val="00E62DEE"/>
    <w:rsid w:val="00E6711A"/>
    <w:rsid w:val="00E6764B"/>
    <w:rsid w:val="00E77EB4"/>
    <w:rsid w:val="00E809AD"/>
    <w:rsid w:val="00E81D05"/>
    <w:rsid w:val="00E822A1"/>
    <w:rsid w:val="00E84E95"/>
    <w:rsid w:val="00EA12AA"/>
    <w:rsid w:val="00EA742F"/>
    <w:rsid w:val="00EA7F3A"/>
    <w:rsid w:val="00EB107F"/>
    <w:rsid w:val="00EB14DE"/>
    <w:rsid w:val="00EB368D"/>
    <w:rsid w:val="00EC18E7"/>
    <w:rsid w:val="00EC23D5"/>
    <w:rsid w:val="00EC7E56"/>
    <w:rsid w:val="00EE03C0"/>
    <w:rsid w:val="00EE2730"/>
    <w:rsid w:val="00EE3884"/>
    <w:rsid w:val="00EF23E7"/>
    <w:rsid w:val="00EF6D8A"/>
    <w:rsid w:val="00F008FD"/>
    <w:rsid w:val="00F024F1"/>
    <w:rsid w:val="00F12092"/>
    <w:rsid w:val="00F23FA1"/>
    <w:rsid w:val="00F256E8"/>
    <w:rsid w:val="00F25E11"/>
    <w:rsid w:val="00F26612"/>
    <w:rsid w:val="00F26EF2"/>
    <w:rsid w:val="00F274E2"/>
    <w:rsid w:val="00F30EA4"/>
    <w:rsid w:val="00F32050"/>
    <w:rsid w:val="00F36193"/>
    <w:rsid w:val="00F37281"/>
    <w:rsid w:val="00F3766A"/>
    <w:rsid w:val="00F40C6F"/>
    <w:rsid w:val="00F45832"/>
    <w:rsid w:val="00F46D31"/>
    <w:rsid w:val="00F5093C"/>
    <w:rsid w:val="00F52E4F"/>
    <w:rsid w:val="00F568E6"/>
    <w:rsid w:val="00F60995"/>
    <w:rsid w:val="00F61B41"/>
    <w:rsid w:val="00F65914"/>
    <w:rsid w:val="00F662E1"/>
    <w:rsid w:val="00F71BA7"/>
    <w:rsid w:val="00F71C84"/>
    <w:rsid w:val="00F73236"/>
    <w:rsid w:val="00F77538"/>
    <w:rsid w:val="00F83077"/>
    <w:rsid w:val="00F83D66"/>
    <w:rsid w:val="00F85CE2"/>
    <w:rsid w:val="00F9505D"/>
    <w:rsid w:val="00FA314E"/>
    <w:rsid w:val="00FA51A6"/>
    <w:rsid w:val="00FA5EC6"/>
    <w:rsid w:val="00FA7C0F"/>
    <w:rsid w:val="00FB2269"/>
    <w:rsid w:val="00FB3D56"/>
    <w:rsid w:val="00FB45C5"/>
    <w:rsid w:val="00FB684E"/>
    <w:rsid w:val="00FD10CF"/>
    <w:rsid w:val="00FD32C6"/>
    <w:rsid w:val="00FD6455"/>
    <w:rsid w:val="00FD65AF"/>
    <w:rsid w:val="00FD65D2"/>
    <w:rsid w:val="00FE0A66"/>
    <w:rsid w:val="00FE0F24"/>
    <w:rsid w:val="00FE75A0"/>
    <w:rsid w:val="00FF09F9"/>
    <w:rsid w:val="00FF32DD"/>
    <w:rsid w:val="00FF3722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F6F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 w:qFormat="1"/>
    <w:lsdException w:name="footer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4A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104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920A1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104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B5D4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2D3E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D3E19"/>
    <w:rPr>
      <w:rFonts w:ascii="Tahoma" w:hAnsi="Tahoma" w:cs="Times New Roman"/>
      <w:sz w:val="16"/>
    </w:rPr>
  </w:style>
  <w:style w:type="character" w:styleId="Uwydatnienie">
    <w:name w:val="Emphasis"/>
    <w:basedOn w:val="Domylnaczcionkaakapitu"/>
    <w:uiPriority w:val="20"/>
    <w:qFormat/>
    <w:rsid w:val="004B084E"/>
    <w:rPr>
      <w:rFonts w:cs="Times New Roman"/>
      <w:i/>
    </w:rPr>
  </w:style>
  <w:style w:type="paragraph" w:styleId="Zwykytekst">
    <w:name w:val="Plain Text"/>
    <w:basedOn w:val="Normalny"/>
    <w:link w:val="ZwykytekstZnak"/>
    <w:uiPriority w:val="99"/>
    <w:rsid w:val="004B084E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B084E"/>
    <w:rPr>
      <w:rFonts w:ascii="Courier New" w:hAnsi="Courier New" w:cs="Times New Roman"/>
    </w:rPr>
  </w:style>
  <w:style w:type="paragraph" w:customStyle="1" w:styleId="t1">
    <w:name w:val="t1"/>
    <w:basedOn w:val="Normalny"/>
    <w:uiPriority w:val="99"/>
    <w:rsid w:val="002F40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8E652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E6521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E6521"/>
    <w:rPr>
      <w:rFonts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E6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8E6521"/>
    <w:rPr>
      <w:rFonts w:cs="Times New Roman"/>
      <w:b/>
      <w:bCs/>
      <w:lang w:eastAsia="pl-PL"/>
    </w:rPr>
  </w:style>
  <w:style w:type="paragraph" w:styleId="NormalnyWeb">
    <w:name w:val="Normal (Web)"/>
    <w:basedOn w:val="Normalny"/>
    <w:uiPriority w:val="99"/>
    <w:rsid w:val="004108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rsid w:val="0096161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B3475C"/>
    <w:pPr>
      <w:ind w:left="720"/>
      <w:contextualSpacing/>
    </w:pPr>
  </w:style>
  <w:style w:type="character" w:customStyle="1" w:styleId="highlight-disabled">
    <w:name w:val="highlight-disabled"/>
    <w:basedOn w:val="Domylnaczcionkaakapitu"/>
    <w:uiPriority w:val="99"/>
    <w:rsid w:val="000778BC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5875B8"/>
    <w:pPr>
      <w:ind w:left="720"/>
    </w:pPr>
  </w:style>
  <w:style w:type="character" w:customStyle="1" w:styleId="alb">
    <w:name w:val="a_lb"/>
    <w:uiPriority w:val="99"/>
    <w:rsid w:val="005875B8"/>
  </w:style>
  <w:style w:type="paragraph" w:styleId="Bezodstpw">
    <w:name w:val="No Spacing"/>
    <w:qFormat/>
    <w:rsid w:val="00683484"/>
    <w:rPr>
      <w:rFonts w:ascii="Calibri" w:hAnsi="Calibri"/>
      <w:lang w:eastAsia="en-US"/>
    </w:rPr>
  </w:style>
  <w:style w:type="table" w:styleId="Tabela-Siatka">
    <w:name w:val="Table Grid"/>
    <w:basedOn w:val="Standardowy"/>
    <w:locked/>
    <w:rsid w:val="00420AF3"/>
    <w:pPr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D218B9"/>
    <w:pPr>
      <w:overflowPunct/>
      <w:autoSpaceDE/>
      <w:autoSpaceDN/>
      <w:adjustRightInd/>
      <w:spacing w:after="200" w:line="276" w:lineRule="auto"/>
      <w:jc w:val="center"/>
      <w:textAlignment w:val="auto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218B9"/>
    <w:rPr>
      <w:rFonts w:ascii="Arial" w:hAnsi="Arial" w:cs="Arial"/>
      <w:b/>
      <w:bCs/>
      <w:sz w:val="20"/>
      <w:szCs w:val="20"/>
    </w:rPr>
  </w:style>
  <w:style w:type="character" w:styleId="Wyrnieniedelikatne">
    <w:name w:val="Subtle Emphasis"/>
    <w:basedOn w:val="Domylnaczcionkaakapitu"/>
    <w:qFormat/>
    <w:rsid w:val="00B642DF"/>
    <w:rPr>
      <w:i/>
      <w:iCs/>
      <w:color w:val="808080"/>
    </w:rPr>
  </w:style>
  <w:style w:type="character" w:customStyle="1" w:styleId="AkapitzlistZnak">
    <w:name w:val="Akapit z listą Znak"/>
    <w:link w:val="Akapitzlist"/>
    <w:uiPriority w:val="34"/>
    <w:qFormat/>
    <w:locked/>
    <w:rsid w:val="005F076B"/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316FCD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316FCD"/>
    <w:rPr>
      <w:sz w:val="20"/>
      <w:szCs w:val="20"/>
    </w:rPr>
  </w:style>
  <w:style w:type="paragraph" w:customStyle="1" w:styleId="UmowyIB">
    <w:name w:val="Umowy_IB"/>
    <w:basedOn w:val="Normalny"/>
    <w:link w:val="UmowyIBZnak"/>
    <w:qFormat/>
    <w:rsid w:val="00C014B6"/>
    <w:pPr>
      <w:numPr>
        <w:numId w:val="32"/>
      </w:numPr>
      <w:suppressAutoHyphens/>
      <w:overflowPunct/>
      <w:autoSpaceDE/>
      <w:autoSpaceDN/>
      <w:adjustRightInd/>
      <w:spacing w:before="120"/>
      <w:jc w:val="both"/>
      <w:textAlignment w:val="auto"/>
    </w:pPr>
    <w:rPr>
      <w:rFonts w:ascii="Arial Narrow" w:hAnsi="Arial Narrow" w:cs="Arial"/>
      <w:color w:val="000000"/>
      <w:sz w:val="22"/>
    </w:rPr>
  </w:style>
  <w:style w:type="character" w:customStyle="1" w:styleId="UmowyIBZnak">
    <w:name w:val="Umowy_IB Znak"/>
    <w:link w:val="UmowyIB"/>
    <w:qFormat/>
    <w:rsid w:val="00C014B6"/>
    <w:rPr>
      <w:rFonts w:ascii="Arial Narrow" w:hAnsi="Arial Narrow" w:cs="Arial"/>
      <w:color w:val="000000"/>
      <w:szCs w:val="20"/>
    </w:rPr>
  </w:style>
  <w:style w:type="paragraph" w:customStyle="1" w:styleId="Standard">
    <w:name w:val="Standard"/>
    <w:rsid w:val="008C2AF3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6213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6207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6205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44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kretariat@mops.rumia.pl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dry@mops.rum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publiczne@mops.rumi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image" Target="media/image1.pn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iodo@mops.rumia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trola\Ustawienia%20lokalne\Temporary%20Internet%20Files\OLK3D\nowe%20poprawione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BEA1C-9611-4A0C-80A5-6C1C9805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nowe poprawione logo</Template>
  <TotalTime>428</TotalTime>
  <Pages>7</Pages>
  <Words>2794</Words>
  <Characters>19198</Characters>
  <Application>Microsoft Office Word</Application>
  <DocSecurity>0</DocSecurity>
  <Lines>159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 OŚRODEK  POMOCY  SPOŁECZNEJ</vt:lpstr>
    </vt:vector>
  </TitlesOfParts>
  <Company>Z LICENCJA</Company>
  <LinksUpToDate>false</LinksUpToDate>
  <CharactersWithSpaces>21949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 OŚRODEK  POMOCY  SPOŁECZNEJ</dc:title>
  <dc:creator>Kontrola</dc:creator>
  <cp:lastModifiedBy>Baranow Beata</cp:lastModifiedBy>
  <cp:revision>66</cp:revision>
  <cp:lastPrinted>2020-11-10T10:56:00Z</cp:lastPrinted>
  <dcterms:created xsi:type="dcterms:W3CDTF">2019-11-05T07:10:00Z</dcterms:created>
  <dcterms:modified xsi:type="dcterms:W3CDTF">2022-11-08T12:17:00Z</dcterms:modified>
</cp:coreProperties>
</file>